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CEECE3" w14:textId="77777777" w:rsidR="005E472E" w:rsidRPr="00D56201" w:rsidRDefault="005E472E">
      <w:pPr>
        <w:rPr>
          <w:sz w:val="22"/>
          <w:szCs w:val="22"/>
        </w:rPr>
      </w:pPr>
    </w:p>
    <w:tbl>
      <w:tblPr>
        <w:tblW w:w="10099" w:type="dxa"/>
        <w:tblInd w:w="-176" w:type="dxa"/>
        <w:tblLayout w:type="fixed"/>
        <w:tblLook w:val="04A0" w:firstRow="1" w:lastRow="0" w:firstColumn="1" w:lastColumn="0" w:noHBand="0" w:noVBand="1"/>
      </w:tblPr>
      <w:tblGrid>
        <w:gridCol w:w="3296"/>
        <w:gridCol w:w="1658"/>
        <w:gridCol w:w="29"/>
        <w:gridCol w:w="2305"/>
        <w:gridCol w:w="2758"/>
        <w:gridCol w:w="19"/>
        <w:gridCol w:w="34"/>
      </w:tblGrid>
      <w:tr w:rsidR="005E472E" w:rsidRPr="008D555C" w14:paraId="1B3ADFBD" w14:textId="77777777" w:rsidTr="00A57837">
        <w:trPr>
          <w:gridAfter w:val="2"/>
          <w:wAfter w:w="53" w:type="dxa"/>
        </w:trPr>
        <w:tc>
          <w:tcPr>
            <w:tcW w:w="4954" w:type="dxa"/>
            <w:gridSpan w:val="2"/>
            <w:tcBorders>
              <w:bottom w:val="single" w:sz="4" w:space="0" w:color="000000"/>
            </w:tcBorders>
          </w:tcPr>
          <w:p w14:paraId="696299DA" w14:textId="77777777" w:rsidR="005E472E" w:rsidRPr="00342ABD" w:rsidRDefault="00596C15">
            <w:pPr>
              <w:tabs>
                <w:tab w:val="left" w:pos="4782"/>
              </w:tabs>
              <w:rPr>
                <w:b/>
                <w:sz w:val="22"/>
                <w:szCs w:val="22"/>
                <w:lang w:val="kk-KZ"/>
              </w:rPr>
            </w:pPr>
            <w:r w:rsidRPr="00342ABD">
              <w:rPr>
                <w:b/>
                <w:sz w:val="22"/>
                <w:szCs w:val="22"/>
                <w:lang w:val="kk-KZ"/>
              </w:rPr>
              <w:t>Банк ВТБ (Қазақстан) АҚ ЕҰ</w:t>
            </w:r>
          </w:p>
          <w:p w14:paraId="06B534CA" w14:textId="77777777" w:rsidR="005E472E" w:rsidRPr="00342ABD" w:rsidRDefault="00596C15">
            <w:pPr>
              <w:tabs>
                <w:tab w:val="left" w:pos="4782"/>
              </w:tabs>
              <w:rPr>
                <w:b/>
                <w:sz w:val="22"/>
                <w:szCs w:val="22"/>
                <w:lang w:val="kk-KZ"/>
              </w:rPr>
            </w:pPr>
            <w:r w:rsidRPr="00342ABD">
              <w:rPr>
                <w:b/>
                <w:sz w:val="22"/>
                <w:szCs w:val="22"/>
                <w:lang w:val="kk-KZ"/>
              </w:rPr>
              <w:t>Басқармасының хаттамасымен</w:t>
            </w:r>
          </w:p>
          <w:p w14:paraId="70B6CEC5" w14:textId="77777777" w:rsidR="005E472E" w:rsidRPr="00342ABD" w:rsidRDefault="00596C15">
            <w:pPr>
              <w:tabs>
                <w:tab w:val="left" w:pos="4782"/>
              </w:tabs>
              <w:rPr>
                <w:b/>
                <w:sz w:val="22"/>
                <w:szCs w:val="22"/>
                <w:lang w:val="kk-KZ"/>
              </w:rPr>
            </w:pPr>
            <w:r w:rsidRPr="00342ABD">
              <w:rPr>
                <w:b/>
                <w:sz w:val="22"/>
                <w:szCs w:val="22"/>
                <w:lang w:val="kk-KZ"/>
              </w:rPr>
              <w:t>бекітілді</w:t>
            </w:r>
          </w:p>
          <w:p w14:paraId="401DA209" w14:textId="58EB2CFB" w:rsidR="005E472E" w:rsidRPr="00342ABD" w:rsidRDefault="0071147A">
            <w:pPr>
              <w:tabs>
                <w:tab w:val="left" w:pos="4782"/>
              </w:tabs>
              <w:rPr>
                <w:b/>
                <w:sz w:val="22"/>
                <w:szCs w:val="22"/>
                <w:lang w:val="kk-KZ"/>
              </w:rPr>
            </w:pPr>
            <w:r w:rsidRPr="00342ABD">
              <w:rPr>
                <w:b/>
                <w:sz w:val="22"/>
                <w:szCs w:val="22"/>
                <w:lang w:val="kk-KZ"/>
              </w:rPr>
              <w:t xml:space="preserve">(02.06.2022 жылғы  </w:t>
            </w:r>
            <w:r w:rsidR="00596C15" w:rsidRPr="00342ABD">
              <w:rPr>
                <w:b/>
                <w:sz w:val="22"/>
                <w:szCs w:val="22"/>
                <w:lang w:val="kk-KZ"/>
              </w:rPr>
              <w:t>№35  хаттамасы)</w:t>
            </w:r>
          </w:p>
          <w:p w14:paraId="21AF5114" w14:textId="77777777" w:rsidR="00176E7A" w:rsidRPr="00342ABD" w:rsidRDefault="00176E7A">
            <w:pPr>
              <w:tabs>
                <w:tab w:val="left" w:pos="4782"/>
              </w:tabs>
              <w:rPr>
                <w:b/>
                <w:sz w:val="22"/>
                <w:szCs w:val="22"/>
                <w:lang w:val="kk-KZ"/>
              </w:rPr>
            </w:pPr>
          </w:p>
          <w:p w14:paraId="00D6F6E8" w14:textId="77777777" w:rsidR="00176E7A" w:rsidRPr="00342ABD" w:rsidRDefault="00176E7A" w:rsidP="00176E7A">
            <w:pPr>
              <w:widowControl w:val="0"/>
              <w:tabs>
                <w:tab w:val="left" w:pos="4294"/>
              </w:tabs>
              <w:ind w:right="37"/>
              <w:rPr>
                <w:b/>
                <w:color w:val="FF0000"/>
                <w:sz w:val="22"/>
                <w:szCs w:val="22"/>
                <w:lang w:val="kk-KZ"/>
              </w:rPr>
            </w:pPr>
            <w:r w:rsidRPr="00342ABD">
              <w:rPr>
                <w:b/>
                <w:color w:val="FF0000"/>
                <w:sz w:val="22"/>
                <w:szCs w:val="22"/>
                <w:lang w:val="kk-KZ"/>
              </w:rPr>
              <w:t>№ 1 өзгерістермен</w:t>
            </w:r>
          </w:p>
          <w:p w14:paraId="51CAD588" w14:textId="4CBC6F76" w:rsidR="00176E7A" w:rsidRPr="00342ABD" w:rsidRDefault="00176E7A" w:rsidP="00176E7A">
            <w:pPr>
              <w:widowControl w:val="0"/>
              <w:tabs>
                <w:tab w:val="left" w:pos="4294"/>
              </w:tabs>
              <w:ind w:right="37"/>
              <w:rPr>
                <w:b/>
                <w:color w:val="FF0000"/>
                <w:sz w:val="22"/>
                <w:szCs w:val="22"/>
                <w:lang w:val="kk-KZ"/>
              </w:rPr>
            </w:pPr>
            <w:r w:rsidRPr="00342ABD">
              <w:rPr>
                <w:b/>
                <w:color w:val="FF0000"/>
                <w:sz w:val="22"/>
                <w:szCs w:val="22"/>
                <w:lang w:val="kk-KZ"/>
              </w:rPr>
              <w:t>(Басқарманың 19.04.2023 жылғы № 18 хаттамасы)</w:t>
            </w:r>
          </w:p>
          <w:p w14:paraId="6D6EA589" w14:textId="77777777" w:rsidR="00176E7A" w:rsidRPr="00342ABD" w:rsidRDefault="00176E7A" w:rsidP="00176E7A">
            <w:pPr>
              <w:widowControl w:val="0"/>
              <w:tabs>
                <w:tab w:val="left" w:pos="4294"/>
              </w:tabs>
              <w:ind w:right="37"/>
              <w:rPr>
                <w:b/>
                <w:color w:val="FF0000"/>
                <w:sz w:val="22"/>
                <w:szCs w:val="22"/>
                <w:lang w:val="kk-KZ"/>
              </w:rPr>
            </w:pPr>
            <w:r w:rsidRPr="00342ABD">
              <w:rPr>
                <w:b/>
                <w:color w:val="FF0000"/>
                <w:sz w:val="22"/>
                <w:szCs w:val="22"/>
                <w:lang w:val="kk-KZ"/>
              </w:rPr>
              <w:t>№ 2 өзгерістермен</w:t>
            </w:r>
          </w:p>
          <w:p w14:paraId="48D169FC" w14:textId="2E15EC41" w:rsidR="00176E7A" w:rsidRPr="00342ABD" w:rsidRDefault="00176E7A" w:rsidP="00176E7A">
            <w:pPr>
              <w:widowControl w:val="0"/>
              <w:tabs>
                <w:tab w:val="left" w:pos="4294"/>
              </w:tabs>
              <w:ind w:right="37"/>
              <w:rPr>
                <w:b/>
                <w:color w:val="FF0000"/>
                <w:sz w:val="22"/>
                <w:szCs w:val="22"/>
                <w:lang w:val="kk-KZ"/>
              </w:rPr>
            </w:pPr>
            <w:r w:rsidRPr="00342ABD">
              <w:rPr>
                <w:b/>
                <w:color w:val="FF0000"/>
                <w:sz w:val="22"/>
                <w:szCs w:val="22"/>
                <w:lang w:val="kk-KZ"/>
              </w:rPr>
              <w:t>(Басқарманың 20.06.2023 жылғы № 27 хаттамасы)</w:t>
            </w:r>
          </w:p>
          <w:p w14:paraId="24DBD412" w14:textId="77777777" w:rsidR="00176E7A" w:rsidRPr="00342ABD" w:rsidRDefault="00176E7A" w:rsidP="00176E7A">
            <w:pPr>
              <w:widowControl w:val="0"/>
              <w:tabs>
                <w:tab w:val="left" w:pos="4294"/>
              </w:tabs>
              <w:ind w:right="37"/>
              <w:rPr>
                <w:b/>
                <w:color w:val="FF0000"/>
                <w:sz w:val="22"/>
                <w:szCs w:val="22"/>
                <w:lang w:val="kk-KZ"/>
              </w:rPr>
            </w:pPr>
            <w:r w:rsidRPr="00342ABD">
              <w:rPr>
                <w:b/>
                <w:color w:val="FF0000"/>
                <w:sz w:val="22"/>
                <w:szCs w:val="22"/>
                <w:lang w:val="kk-KZ"/>
              </w:rPr>
              <w:t>№ 3 өзгерістер мен толықтырулармен</w:t>
            </w:r>
          </w:p>
          <w:p w14:paraId="2063831E" w14:textId="1A153615" w:rsidR="00176E7A" w:rsidRPr="00342ABD" w:rsidRDefault="00176E7A" w:rsidP="00176E7A">
            <w:pPr>
              <w:widowControl w:val="0"/>
              <w:tabs>
                <w:tab w:val="left" w:pos="4294"/>
              </w:tabs>
              <w:ind w:right="37"/>
              <w:rPr>
                <w:b/>
                <w:color w:val="FF0000"/>
                <w:sz w:val="22"/>
                <w:szCs w:val="22"/>
                <w:lang w:val="kk-KZ"/>
              </w:rPr>
            </w:pPr>
            <w:r w:rsidRPr="00342ABD">
              <w:rPr>
                <w:b/>
                <w:color w:val="FF0000"/>
                <w:sz w:val="22"/>
                <w:szCs w:val="22"/>
                <w:lang w:val="kk-KZ"/>
              </w:rPr>
              <w:t>(Басқарманың 26.07.2024 жылғы № 34 хаттамасы)</w:t>
            </w:r>
          </w:p>
          <w:p w14:paraId="24A9E1CE" w14:textId="28CA7F40" w:rsidR="00176E7A" w:rsidRPr="00342ABD" w:rsidRDefault="00176E7A" w:rsidP="00176E7A">
            <w:pPr>
              <w:widowControl w:val="0"/>
              <w:tabs>
                <w:tab w:val="left" w:pos="4294"/>
              </w:tabs>
              <w:ind w:right="37"/>
              <w:rPr>
                <w:b/>
                <w:color w:val="FF0000"/>
                <w:sz w:val="22"/>
                <w:szCs w:val="22"/>
                <w:lang w:val="kk-KZ"/>
              </w:rPr>
            </w:pPr>
            <w:r w:rsidRPr="00342ABD">
              <w:rPr>
                <w:b/>
                <w:color w:val="FF0000"/>
                <w:sz w:val="22"/>
                <w:szCs w:val="22"/>
                <w:lang w:val="kk-KZ"/>
              </w:rPr>
              <w:t xml:space="preserve">№ 4 </w:t>
            </w:r>
            <w:r w:rsidR="00B91560" w:rsidRPr="00342ABD">
              <w:rPr>
                <w:b/>
                <w:color w:val="FF0000"/>
                <w:sz w:val="22"/>
                <w:szCs w:val="22"/>
                <w:lang w:val="kk-KZ"/>
              </w:rPr>
              <w:t xml:space="preserve">өзгерістер мен толықтырулармен </w:t>
            </w:r>
          </w:p>
          <w:p w14:paraId="635B0BE7" w14:textId="1A04BFE4" w:rsidR="00176E7A" w:rsidRPr="00342ABD" w:rsidRDefault="00176E7A" w:rsidP="00176E7A">
            <w:pPr>
              <w:tabs>
                <w:tab w:val="left" w:pos="4782"/>
              </w:tabs>
              <w:rPr>
                <w:b/>
                <w:color w:val="FF0000"/>
                <w:sz w:val="22"/>
                <w:szCs w:val="22"/>
                <w:lang w:val="kk-KZ"/>
              </w:rPr>
            </w:pPr>
            <w:r w:rsidRPr="00342ABD">
              <w:rPr>
                <w:b/>
                <w:color w:val="FF0000"/>
                <w:sz w:val="22"/>
                <w:szCs w:val="22"/>
                <w:lang w:val="kk-KZ"/>
              </w:rPr>
              <w:t xml:space="preserve">(Басқарманың </w:t>
            </w:r>
            <w:r w:rsidR="00A602FD" w:rsidRPr="00342ABD">
              <w:rPr>
                <w:b/>
                <w:color w:val="FF0000"/>
                <w:sz w:val="22"/>
                <w:szCs w:val="22"/>
                <w:lang w:val="kk-KZ"/>
              </w:rPr>
              <w:t xml:space="preserve">22.10.2024 ж. </w:t>
            </w:r>
            <w:r w:rsidRPr="00342ABD">
              <w:rPr>
                <w:b/>
                <w:color w:val="FF0000"/>
                <w:sz w:val="22"/>
                <w:szCs w:val="22"/>
                <w:lang w:val="kk-KZ"/>
              </w:rPr>
              <w:t>№ 51 хаттамасы</w:t>
            </w:r>
            <w:r w:rsidR="00A602FD" w:rsidRPr="00342ABD">
              <w:rPr>
                <w:b/>
                <w:color w:val="FF0000"/>
                <w:sz w:val="22"/>
                <w:szCs w:val="22"/>
                <w:lang w:val="kk-KZ"/>
              </w:rPr>
              <w:t>)</w:t>
            </w:r>
          </w:p>
          <w:p w14:paraId="3B65D9DB" w14:textId="1A9F3389" w:rsidR="00B91560" w:rsidRPr="00342ABD" w:rsidRDefault="00B91560" w:rsidP="00176E7A">
            <w:pPr>
              <w:tabs>
                <w:tab w:val="left" w:pos="4782"/>
              </w:tabs>
              <w:rPr>
                <w:b/>
                <w:color w:val="FF0000"/>
                <w:sz w:val="22"/>
                <w:szCs w:val="22"/>
                <w:lang w:val="kk-KZ"/>
              </w:rPr>
            </w:pPr>
            <w:r w:rsidRPr="00342ABD">
              <w:rPr>
                <w:b/>
                <w:color w:val="FF0000"/>
                <w:sz w:val="22"/>
                <w:szCs w:val="22"/>
                <w:lang w:val="kk-KZ"/>
              </w:rPr>
              <w:t>5 өзгерістер мен толықтырулармен</w:t>
            </w:r>
          </w:p>
          <w:p w14:paraId="21D510AD" w14:textId="77777777" w:rsidR="00B91560" w:rsidRPr="00342ABD" w:rsidRDefault="00B91560" w:rsidP="00176E7A">
            <w:pPr>
              <w:tabs>
                <w:tab w:val="left" w:pos="4782"/>
              </w:tabs>
              <w:rPr>
                <w:b/>
                <w:color w:val="FF0000"/>
                <w:sz w:val="22"/>
                <w:szCs w:val="22"/>
                <w:lang w:val="kk-KZ"/>
              </w:rPr>
            </w:pPr>
            <w:r w:rsidRPr="00342ABD">
              <w:rPr>
                <w:b/>
                <w:color w:val="FF0000"/>
                <w:sz w:val="22"/>
                <w:szCs w:val="22"/>
                <w:lang w:val="kk-KZ"/>
              </w:rPr>
              <w:t xml:space="preserve">(Басқарманың </w:t>
            </w:r>
            <w:r w:rsidR="00A602FD" w:rsidRPr="00342ABD">
              <w:rPr>
                <w:b/>
                <w:color w:val="FF0000"/>
                <w:sz w:val="22"/>
                <w:szCs w:val="22"/>
                <w:lang w:val="kk-KZ"/>
              </w:rPr>
              <w:t>21.01.2025 ж.</w:t>
            </w:r>
            <w:r w:rsidRPr="00342ABD">
              <w:rPr>
                <w:b/>
                <w:color w:val="FF0000"/>
                <w:sz w:val="22"/>
                <w:szCs w:val="22"/>
                <w:lang w:val="kk-KZ"/>
              </w:rPr>
              <w:t>№ 3)</w:t>
            </w:r>
          </w:p>
          <w:p w14:paraId="085D3A3C" w14:textId="77777777" w:rsidR="00ED005B" w:rsidRPr="00342ABD" w:rsidRDefault="00ED005B" w:rsidP="00176E7A">
            <w:pPr>
              <w:tabs>
                <w:tab w:val="left" w:pos="4782"/>
              </w:tabs>
              <w:rPr>
                <w:b/>
                <w:color w:val="FF0000"/>
                <w:sz w:val="22"/>
                <w:szCs w:val="22"/>
                <w:lang w:val="kk-KZ"/>
              </w:rPr>
            </w:pPr>
          </w:p>
          <w:p w14:paraId="794D45FE" w14:textId="77777777" w:rsidR="00B948A2" w:rsidRPr="00342ABD" w:rsidRDefault="00B948A2" w:rsidP="00B948A2">
            <w:pPr>
              <w:tabs>
                <w:tab w:val="left" w:pos="4782"/>
              </w:tabs>
              <w:rPr>
                <w:b/>
                <w:color w:val="FF0000"/>
                <w:sz w:val="22"/>
                <w:szCs w:val="22"/>
                <w:lang w:val="kk-KZ"/>
              </w:rPr>
            </w:pPr>
            <w:r w:rsidRPr="00342ABD">
              <w:rPr>
                <w:b/>
                <w:color w:val="FF0000"/>
                <w:sz w:val="22"/>
                <w:szCs w:val="22"/>
                <w:lang w:val="kk-KZ"/>
              </w:rPr>
              <w:t>№ 6 өзгерістер мен толықтырулармен</w:t>
            </w:r>
          </w:p>
          <w:p w14:paraId="6282B5B4" w14:textId="77777777" w:rsidR="00B948A2" w:rsidRPr="00342ABD" w:rsidRDefault="00B948A2" w:rsidP="00ED005B">
            <w:pPr>
              <w:tabs>
                <w:tab w:val="left" w:pos="4782"/>
              </w:tabs>
              <w:rPr>
                <w:b/>
                <w:color w:val="FF0000"/>
                <w:sz w:val="22"/>
                <w:szCs w:val="22"/>
                <w:lang w:val="kk-KZ"/>
              </w:rPr>
            </w:pPr>
            <w:r w:rsidRPr="00342ABD">
              <w:rPr>
                <w:b/>
                <w:color w:val="FF0000"/>
                <w:sz w:val="22"/>
                <w:szCs w:val="22"/>
                <w:lang w:val="kk-KZ"/>
              </w:rPr>
              <w:t xml:space="preserve">(Басқарманың </w:t>
            </w:r>
            <w:r w:rsidR="006A7FB4" w:rsidRPr="00342ABD">
              <w:rPr>
                <w:b/>
                <w:color w:val="FF0000"/>
                <w:sz w:val="22"/>
                <w:szCs w:val="22"/>
                <w:lang w:val="kk-KZ"/>
              </w:rPr>
              <w:t>21.10.2025 жылғы № 49</w:t>
            </w:r>
            <w:r w:rsidRPr="00342ABD">
              <w:rPr>
                <w:b/>
                <w:color w:val="FF0000"/>
                <w:sz w:val="22"/>
                <w:szCs w:val="22"/>
                <w:lang w:val="kk-KZ"/>
              </w:rPr>
              <w:t xml:space="preserve"> хаттамасы)</w:t>
            </w:r>
          </w:p>
          <w:p w14:paraId="63D14F5F" w14:textId="77777777" w:rsidR="00ED2CD9" w:rsidRPr="00342ABD" w:rsidRDefault="00ED2CD9" w:rsidP="00ED005B">
            <w:pPr>
              <w:tabs>
                <w:tab w:val="left" w:pos="4782"/>
              </w:tabs>
              <w:rPr>
                <w:b/>
                <w:color w:val="FF0000"/>
                <w:sz w:val="22"/>
                <w:szCs w:val="22"/>
                <w:lang w:val="kk-KZ"/>
              </w:rPr>
            </w:pPr>
          </w:p>
          <w:p w14:paraId="6FEF80D9" w14:textId="29B526BC" w:rsidR="00ED2CD9" w:rsidRPr="00342ABD" w:rsidRDefault="00ED2CD9" w:rsidP="00ED2CD9">
            <w:pPr>
              <w:tabs>
                <w:tab w:val="left" w:pos="4782"/>
              </w:tabs>
              <w:rPr>
                <w:b/>
                <w:color w:val="FF0000"/>
                <w:sz w:val="22"/>
                <w:szCs w:val="22"/>
                <w:lang w:val="kk-KZ"/>
              </w:rPr>
            </w:pPr>
            <w:r w:rsidRPr="00342ABD">
              <w:rPr>
                <w:b/>
                <w:color w:val="FF0000"/>
                <w:sz w:val="22"/>
                <w:szCs w:val="22"/>
                <w:lang w:val="kk-KZ"/>
              </w:rPr>
              <w:t>№ 7 өзгерістер мен толықтырулармен</w:t>
            </w:r>
          </w:p>
          <w:p w14:paraId="30274DE9" w14:textId="5DE7CE58" w:rsidR="00ED2CD9" w:rsidRPr="00342ABD" w:rsidRDefault="00B4201A" w:rsidP="00ED2CD9">
            <w:pPr>
              <w:tabs>
                <w:tab w:val="left" w:pos="4782"/>
              </w:tabs>
              <w:rPr>
                <w:b/>
                <w:sz w:val="22"/>
                <w:szCs w:val="22"/>
                <w:lang w:val="kk-KZ"/>
              </w:rPr>
            </w:pPr>
            <w:r>
              <w:rPr>
                <w:b/>
                <w:color w:val="FF0000"/>
                <w:sz w:val="22"/>
                <w:szCs w:val="22"/>
                <w:lang w:val="kk-KZ"/>
              </w:rPr>
              <w:t>(Басқарманың 27.01.2026 жылғы № 3</w:t>
            </w:r>
            <w:r w:rsidR="00ED2CD9" w:rsidRPr="00342ABD">
              <w:rPr>
                <w:b/>
                <w:color w:val="FF0000"/>
                <w:sz w:val="22"/>
                <w:szCs w:val="22"/>
                <w:lang w:val="kk-KZ"/>
              </w:rPr>
              <w:t xml:space="preserve"> хаттамасы)</w:t>
            </w:r>
          </w:p>
        </w:tc>
        <w:tc>
          <w:tcPr>
            <w:tcW w:w="5092" w:type="dxa"/>
            <w:gridSpan w:val="3"/>
            <w:tcBorders>
              <w:bottom w:val="single" w:sz="4" w:space="0" w:color="000000"/>
            </w:tcBorders>
          </w:tcPr>
          <w:p w14:paraId="6EE49E50" w14:textId="77777777" w:rsidR="005E472E" w:rsidRPr="00342ABD" w:rsidRDefault="00596C15">
            <w:pPr>
              <w:tabs>
                <w:tab w:val="left" w:pos="4782"/>
              </w:tabs>
              <w:jc w:val="right"/>
              <w:rPr>
                <w:b/>
                <w:sz w:val="22"/>
                <w:szCs w:val="22"/>
                <w:lang w:val="kk-KZ"/>
              </w:rPr>
            </w:pPr>
            <w:r w:rsidRPr="00342ABD">
              <w:rPr>
                <w:b/>
                <w:sz w:val="22"/>
                <w:szCs w:val="22"/>
                <w:lang w:val="kk-KZ"/>
              </w:rPr>
              <w:t>Утвержден</w:t>
            </w:r>
          </w:p>
          <w:p w14:paraId="539A4584" w14:textId="77777777" w:rsidR="005E472E" w:rsidRPr="00342ABD" w:rsidRDefault="00596C15">
            <w:pPr>
              <w:pStyle w:val="af3"/>
              <w:jc w:val="right"/>
              <w:rPr>
                <w:sz w:val="22"/>
                <w:szCs w:val="22"/>
                <w:lang w:val="kk-KZ"/>
              </w:rPr>
            </w:pPr>
            <w:r w:rsidRPr="00342ABD">
              <w:rPr>
                <w:sz w:val="22"/>
                <w:szCs w:val="22"/>
                <w:lang w:val="kk-KZ"/>
              </w:rPr>
              <w:tab/>
            </w:r>
            <w:r w:rsidRPr="00342ABD">
              <w:rPr>
                <w:sz w:val="22"/>
                <w:szCs w:val="22"/>
                <w:lang w:val="kk-KZ"/>
              </w:rPr>
              <w:tab/>
            </w:r>
            <w:r w:rsidRPr="00342ABD">
              <w:rPr>
                <w:sz w:val="22"/>
                <w:szCs w:val="22"/>
                <w:lang w:val="kk-KZ"/>
              </w:rPr>
              <w:tab/>
              <w:t xml:space="preserve">         протоколом Правления</w:t>
            </w:r>
          </w:p>
          <w:p w14:paraId="6069CCDE" w14:textId="77777777" w:rsidR="005E472E" w:rsidRPr="00342ABD" w:rsidRDefault="00596C15">
            <w:pPr>
              <w:pStyle w:val="af3"/>
              <w:jc w:val="right"/>
              <w:rPr>
                <w:sz w:val="22"/>
                <w:szCs w:val="22"/>
                <w:lang w:val="kk-KZ"/>
              </w:rPr>
            </w:pPr>
            <w:r w:rsidRPr="00342ABD">
              <w:rPr>
                <w:sz w:val="22"/>
                <w:szCs w:val="22"/>
                <w:lang w:val="kk-KZ"/>
              </w:rPr>
              <w:tab/>
            </w:r>
            <w:r w:rsidRPr="00342ABD">
              <w:rPr>
                <w:sz w:val="22"/>
                <w:szCs w:val="22"/>
                <w:lang w:val="kk-KZ"/>
              </w:rPr>
              <w:tab/>
              <w:t>ДО АО Банк ВТБ (Казахстан)</w:t>
            </w:r>
          </w:p>
          <w:p w14:paraId="55E53A69" w14:textId="636A691A" w:rsidR="005E472E" w:rsidRPr="00342ABD" w:rsidRDefault="0071147A">
            <w:pPr>
              <w:ind w:firstLine="709"/>
              <w:jc w:val="right"/>
              <w:rPr>
                <w:b/>
                <w:sz w:val="22"/>
                <w:szCs w:val="22"/>
                <w:lang w:val="kk-KZ"/>
              </w:rPr>
            </w:pPr>
            <w:r w:rsidRPr="00342ABD">
              <w:rPr>
                <w:b/>
                <w:sz w:val="22"/>
                <w:szCs w:val="22"/>
                <w:lang w:val="kk-KZ"/>
              </w:rPr>
              <w:t xml:space="preserve">                    (№ 35 от 02.06.</w:t>
            </w:r>
            <w:r w:rsidR="00596C15" w:rsidRPr="00342ABD">
              <w:rPr>
                <w:b/>
                <w:sz w:val="22"/>
                <w:szCs w:val="22"/>
                <w:lang w:val="kk-KZ"/>
              </w:rPr>
              <w:t>2022 г.)</w:t>
            </w:r>
          </w:p>
          <w:p w14:paraId="55FEBF36" w14:textId="77777777" w:rsidR="005E472E" w:rsidRPr="00342ABD" w:rsidRDefault="005E472E">
            <w:pPr>
              <w:ind w:firstLine="709"/>
              <w:jc w:val="right"/>
              <w:rPr>
                <w:b/>
                <w:sz w:val="22"/>
                <w:szCs w:val="22"/>
                <w:lang w:val="kk-KZ"/>
              </w:rPr>
            </w:pPr>
          </w:p>
          <w:p w14:paraId="28FA5821" w14:textId="5471990D" w:rsidR="005E472E" w:rsidRPr="00342ABD" w:rsidRDefault="00596C15" w:rsidP="009E40F5">
            <w:pPr>
              <w:widowControl w:val="0"/>
              <w:tabs>
                <w:tab w:val="left" w:pos="4294"/>
              </w:tabs>
              <w:ind w:left="970" w:right="37"/>
              <w:jc w:val="right"/>
              <w:rPr>
                <w:b/>
                <w:color w:val="FF0000"/>
                <w:sz w:val="22"/>
                <w:szCs w:val="22"/>
              </w:rPr>
            </w:pPr>
            <w:r w:rsidRPr="00342ABD">
              <w:rPr>
                <w:b/>
                <w:color w:val="FF0000"/>
                <w:sz w:val="22"/>
                <w:szCs w:val="22"/>
                <w:lang w:val="en-US"/>
              </w:rPr>
              <w:t>C</w:t>
            </w:r>
            <w:r w:rsidRPr="00342ABD">
              <w:rPr>
                <w:b/>
                <w:color w:val="FF0000"/>
                <w:sz w:val="22"/>
                <w:szCs w:val="22"/>
              </w:rPr>
              <w:t xml:space="preserve"> изменениями № 1 (протокол Правления № 18 от 19.04.2023 г.)</w:t>
            </w:r>
          </w:p>
          <w:p w14:paraId="2713B7D7" w14:textId="77777777" w:rsidR="005E472E" w:rsidRPr="00342ABD" w:rsidRDefault="00596C15" w:rsidP="009E40F5">
            <w:pPr>
              <w:widowControl w:val="0"/>
              <w:tabs>
                <w:tab w:val="left" w:pos="4294"/>
              </w:tabs>
              <w:ind w:left="970" w:right="37"/>
              <w:jc w:val="right"/>
              <w:rPr>
                <w:b/>
                <w:color w:val="FF0000"/>
                <w:sz w:val="22"/>
                <w:szCs w:val="22"/>
              </w:rPr>
            </w:pPr>
            <w:r w:rsidRPr="00342ABD">
              <w:rPr>
                <w:b/>
                <w:color w:val="FF0000"/>
                <w:sz w:val="22"/>
                <w:szCs w:val="22"/>
                <w:lang w:val="en-US"/>
              </w:rPr>
              <w:t>C</w:t>
            </w:r>
            <w:r w:rsidRPr="00342ABD">
              <w:rPr>
                <w:b/>
                <w:color w:val="FF0000"/>
                <w:sz w:val="22"/>
                <w:szCs w:val="22"/>
              </w:rPr>
              <w:t xml:space="preserve"> изменениями № 2 (протокол Правления № 27 от 20.06.2023 г.)</w:t>
            </w:r>
          </w:p>
          <w:p w14:paraId="3B3A1559" w14:textId="77777777" w:rsidR="00C25DC0" w:rsidRPr="00342ABD" w:rsidRDefault="00596C15" w:rsidP="0085741B">
            <w:pPr>
              <w:widowControl w:val="0"/>
              <w:tabs>
                <w:tab w:val="left" w:pos="4294"/>
              </w:tabs>
              <w:ind w:left="970" w:right="37"/>
              <w:jc w:val="right"/>
              <w:rPr>
                <w:b/>
                <w:color w:val="FF0000"/>
                <w:sz w:val="22"/>
                <w:szCs w:val="22"/>
              </w:rPr>
            </w:pPr>
            <w:r w:rsidRPr="00342ABD">
              <w:rPr>
                <w:b/>
                <w:color w:val="FF0000"/>
                <w:sz w:val="22"/>
                <w:szCs w:val="22"/>
              </w:rPr>
              <w:t>С изменениями и дополнения</w:t>
            </w:r>
            <w:r w:rsidR="0019351A" w:rsidRPr="00342ABD">
              <w:rPr>
                <w:b/>
                <w:color w:val="FF0000"/>
                <w:sz w:val="22"/>
                <w:szCs w:val="22"/>
              </w:rPr>
              <w:t>ми № 3 (протокол Правления № 34</w:t>
            </w:r>
            <w:r w:rsidRPr="00342ABD">
              <w:rPr>
                <w:b/>
                <w:color w:val="FF0000"/>
                <w:sz w:val="22"/>
                <w:szCs w:val="22"/>
              </w:rPr>
              <w:t xml:space="preserve"> </w:t>
            </w:r>
          </w:p>
          <w:p w14:paraId="3A808261" w14:textId="7098895D" w:rsidR="005E472E" w:rsidRPr="00342ABD" w:rsidRDefault="00596C15" w:rsidP="008A2720">
            <w:pPr>
              <w:widowControl w:val="0"/>
              <w:tabs>
                <w:tab w:val="left" w:pos="4294"/>
              </w:tabs>
              <w:ind w:left="970" w:right="37"/>
              <w:jc w:val="right"/>
              <w:rPr>
                <w:b/>
                <w:color w:val="FF0000"/>
                <w:sz w:val="22"/>
                <w:szCs w:val="22"/>
              </w:rPr>
            </w:pPr>
            <w:r w:rsidRPr="00342ABD">
              <w:rPr>
                <w:b/>
                <w:color w:val="FF0000"/>
                <w:sz w:val="22"/>
                <w:szCs w:val="22"/>
              </w:rPr>
              <w:t xml:space="preserve">от </w:t>
            </w:r>
            <w:r w:rsidR="0019351A" w:rsidRPr="00342ABD">
              <w:rPr>
                <w:b/>
                <w:color w:val="FF0000"/>
                <w:sz w:val="22"/>
                <w:szCs w:val="22"/>
              </w:rPr>
              <w:t>26.07.</w:t>
            </w:r>
            <w:r w:rsidR="00C25DC0" w:rsidRPr="00342ABD">
              <w:rPr>
                <w:b/>
                <w:color w:val="FF0000"/>
                <w:sz w:val="22"/>
                <w:szCs w:val="22"/>
              </w:rPr>
              <w:t>2024 года)</w:t>
            </w:r>
          </w:p>
          <w:p w14:paraId="26DA9F69" w14:textId="4D7D3533" w:rsidR="001022C0" w:rsidRPr="00342ABD" w:rsidRDefault="001022C0" w:rsidP="008A2720">
            <w:pPr>
              <w:widowControl w:val="0"/>
              <w:tabs>
                <w:tab w:val="left" w:pos="4294"/>
              </w:tabs>
              <w:ind w:left="970" w:right="37"/>
              <w:jc w:val="right"/>
              <w:rPr>
                <w:b/>
                <w:color w:val="FF0000"/>
                <w:sz w:val="22"/>
                <w:szCs w:val="22"/>
              </w:rPr>
            </w:pPr>
            <w:r w:rsidRPr="00342ABD">
              <w:rPr>
                <w:b/>
                <w:color w:val="FF0000"/>
                <w:sz w:val="22"/>
                <w:szCs w:val="22"/>
              </w:rPr>
              <w:t xml:space="preserve">С изменениями </w:t>
            </w:r>
            <w:r w:rsidR="00B91560" w:rsidRPr="00342ABD">
              <w:rPr>
                <w:b/>
                <w:color w:val="FF0000"/>
                <w:sz w:val="22"/>
                <w:szCs w:val="22"/>
              </w:rPr>
              <w:t>и допо</w:t>
            </w:r>
            <w:r w:rsidR="00A602FD" w:rsidRPr="00342ABD">
              <w:rPr>
                <w:b/>
                <w:color w:val="FF0000"/>
                <w:sz w:val="22"/>
                <w:szCs w:val="22"/>
              </w:rPr>
              <w:t>л</w:t>
            </w:r>
            <w:r w:rsidR="00B91560" w:rsidRPr="00342ABD">
              <w:rPr>
                <w:b/>
                <w:color w:val="FF0000"/>
                <w:sz w:val="22"/>
                <w:szCs w:val="22"/>
              </w:rPr>
              <w:t xml:space="preserve">нениями </w:t>
            </w:r>
            <w:r w:rsidRPr="00342ABD">
              <w:rPr>
                <w:b/>
                <w:color w:val="FF0000"/>
                <w:sz w:val="22"/>
                <w:szCs w:val="22"/>
              </w:rPr>
              <w:t>№ 4</w:t>
            </w:r>
          </w:p>
          <w:p w14:paraId="357AC0ED" w14:textId="4A1422BE" w:rsidR="00040DCE" w:rsidRPr="00342ABD" w:rsidRDefault="001022C0" w:rsidP="008A2720">
            <w:pPr>
              <w:widowControl w:val="0"/>
              <w:tabs>
                <w:tab w:val="left" w:pos="4294"/>
              </w:tabs>
              <w:ind w:left="970" w:right="37"/>
              <w:jc w:val="right"/>
              <w:rPr>
                <w:b/>
                <w:color w:val="FF0000"/>
                <w:sz w:val="22"/>
                <w:szCs w:val="22"/>
              </w:rPr>
            </w:pPr>
            <w:r w:rsidRPr="00342ABD">
              <w:rPr>
                <w:b/>
                <w:color w:val="FF0000"/>
                <w:sz w:val="22"/>
                <w:szCs w:val="22"/>
              </w:rPr>
              <w:t xml:space="preserve">(протокол Правления № </w:t>
            </w:r>
            <w:r w:rsidR="00040DCE" w:rsidRPr="00342ABD">
              <w:rPr>
                <w:b/>
                <w:color w:val="FF0000"/>
                <w:sz w:val="22"/>
                <w:szCs w:val="22"/>
              </w:rPr>
              <w:t>51</w:t>
            </w:r>
          </w:p>
          <w:p w14:paraId="3B495410" w14:textId="0185B8A1" w:rsidR="005E472E" w:rsidRPr="00342ABD" w:rsidRDefault="00040DCE" w:rsidP="008A2720">
            <w:pPr>
              <w:widowControl w:val="0"/>
              <w:tabs>
                <w:tab w:val="left" w:pos="4294"/>
              </w:tabs>
              <w:ind w:left="970" w:right="37"/>
              <w:jc w:val="right"/>
              <w:rPr>
                <w:b/>
                <w:color w:val="FF0000"/>
                <w:sz w:val="22"/>
                <w:szCs w:val="22"/>
              </w:rPr>
            </w:pPr>
            <w:r w:rsidRPr="00342ABD">
              <w:rPr>
                <w:b/>
                <w:color w:val="FF0000"/>
                <w:sz w:val="22"/>
                <w:szCs w:val="22"/>
              </w:rPr>
              <w:t>от 22.10.2024 г.</w:t>
            </w:r>
            <w:r w:rsidR="00A602FD" w:rsidRPr="00342ABD">
              <w:rPr>
                <w:b/>
                <w:color w:val="FF0000"/>
                <w:sz w:val="22"/>
                <w:szCs w:val="22"/>
              </w:rPr>
              <w:t>)</w:t>
            </w:r>
          </w:p>
          <w:p w14:paraId="662A5B5D" w14:textId="484C367D" w:rsidR="002813E4" w:rsidRPr="00342ABD" w:rsidRDefault="002813E4" w:rsidP="008A2720">
            <w:pPr>
              <w:widowControl w:val="0"/>
              <w:tabs>
                <w:tab w:val="left" w:pos="4294"/>
              </w:tabs>
              <w:ind w:left="970" w:right="37"/>
              <w:jc w:val="right"/>
              <w:rPr>
                <w:b/>
                <w:color w:val="FF0000"/>
                <w:sz w:val="22"/>
                <w:szCs w:val="22"/>
              </w:rPr>
            </w:pPr>
            <w:r w:rsidRPr="00342ABD">
              <w:rPr>
                <w:b/>
                <w:color w:val="FF0000"/>
                <w:sz w:val="22"/>
                <w:szCs w:val="22"/>
              </w:rPr>
              <w:t>С изменениями и дополнениями № 5</w:t>
            </w:r>
          </w:p>
          <w:p w14:paraId="2ED3465B" w14:textId="3FA8E7E6" w:rsidR="002813E4" w:rsidRPr="00342ABD" w:rsidRDefault="002813E4" w:rsidP="00FA1FA7">
            <w:pPr>
              <w:widowControl w:val="0"/>
              <w:tabs>
                <w:tab w:val="left" w:pos="4294"/>
              </w:tabs>
              <w:ind w:right="37" w:firstLine="738"/>
              <w:jc w:val="right"/>
              <w:rPr>
                <w:b/>
                <w:color w:val="FF0000"/>
                <w:sz w:val="22"/>
                <w:szCs w:val="22"/>
              </w:rPr>
            </w:pPr>
            <w:r w:rsidRPr="00342ABD">
              <w:rPr>
                <w:b/>
                <w:color w:val="FF0000"/>
                <w:sz w:val="22"/>
                <w:szCs w:val="22"/>
              </w:rPr>
              <w:t>(протокол</w:t>
            </w:r>
            <w:r w:rsidR="00B91560" w:rsidRPr="00342ABD">
              <w:rPr>
                <w:b/>
                <w:color w:val="FF0000"/>
                <w:sz w:val="22"/>
                <w:szCs w:val="22"/>
              </w:rPr>
              <w:t xml:space="preserve"> </w:t>
            </w:r>
            <w:r w:rsidR="00A602FD" w:rsidRPr="00342ABD">
              <w:rPr>
                <w:b/>
                <w:color w:val="FF0000"/>
                <w:sz w:val="22"/>
                <w:szCs w:val="22"/>
              </w:rPr>
              <w:t>Правления</w:t>
            </w:r>
            <w:r w:rsidR="007C19E6" w:rsidRPr="00342ABD">
              <w:rPr>
                <w:b/>
                <w:color w:val="FF0000"/>
                <w:sz w:val="22"/>
                <w:szCs w:val="22"/>
              </w:rPr>
              <w:t xml:space="preserve"> № 3</w:t>
            </w:r>
            <w:r w:rsidR="00A602FD" w:rsidRPr="00342ABD">
              <w:rPr>
                <w:b/>
                <w:color w:val="FF0000"/>
                <w:sz w:val="22"/>
                <w:szCs w:val="22"/>
              </w:rPr>
              <w:t xml:space="preserve"> </w:t>
            </w:r>
            <w:r w:rsidR="000974CC" w:rsidRPr="00342ABD">
              <w:rPr>
                <w:b/>
                <w:color w:val="FF0000"/>
                <w:sz w:val="22"/>
                <w:szCs w:val="22"/>
              </w:rPr>
              <w:t xml:space="preserve">от </w:t>
            </w:r>
            <w:r w:rsidR="00B91560" w:rsidRPr="00342ABD">
              <w:rPr>
                <w:b/>
                <w:color w:val="FF0000"/>
                <w:sz w:val="22"/>
                <w:szCs w:val="22"/>
              </w:rPr>
              <w:t>21.01.</w:t>
            </w:r>
            <w:r w:rsidR="000974CC" w:rsidRPr="00342ABD">
              <w:rPr>
                <w:b/>
                <w:color w:val="FF0000"/>
                <w:sz w:val="22"/>
                <w:szCs w:val="22"/>
              </w:rPr>
              <w:t>2025 г.</w:t>
            </w:r>
            <w:r w:rsidR="00A602FD" w:rsidRPr="00342ABD">
              <w:rPr>
                <w:b/>
                <w:color w:val="FF0000"/>
                <w:sz w:val="22"/>
                <w:szCs w:val="22"/>
              </w:rPr>
              <w:t>)</w:t>
            </w:r>
          </w:p>
          <w:p w14:paraId="4DD53F9D" w14:textId="1C1C6147" w:rsidR="00E35A91" w:rsidRPr="00342ABD" w:rsidRDefault="00E35A91" w:rsidP="00FA1FA7">
            <w:pPr>
              <w:widowControl w:val="0"/>
              <w:tabs>
                <w:tab w:val="left" w:pos="4294"/>
              </w:tabs>
              <w:ind w:right="37" w:firstLine="738"/>
              <w:jc w:val="right"/>
              <w:rPr>
                <w:b/>
                <w:color w:val="FF0000"/>
                <w:sz w:val="22"/>
                <w:szCs w:val="22"/>
              </w:rPr>
            </w:pPr>
            <w:r w:rsidRPr="00342ABD">
              <w:rPr>
                <w:b/>
                <w:color w:val="FF0000"/>
                <w:sz w:val="22"/>
                <w:szCs w:val="22"/>
              </w:rPr>
              <w:t>С изменениями и дополнениями № 6</w:t>
            </w:r>
          </w:p>
          <w:p w14:paraId="07CCA61B" w14:textId="6049BBC6" w:rsidR="00E35A91" w:rsidRPr="00342ABD" w:rsidRDefault="00E35A91" w:rsidP="00FA1FA7">
            <w:pPr>
              <w:widowControl w:val="0"/>
              <w:tabs>
                <w:tab w:val="left" w:pos="4294"/>
              </w:tabs>
              <w:ind w:right="37" w:firstLine="738"/>
              <w:jc w:val="right"/>
              <w:rPr>
                <w:b/>
                <w:color w:val="FF0000"/>
                <w:sz w:val="22"/>
                <w:szCs w:val="22"/>
              </w:rPr>
            </w:pPr>
            <w:r w:rsidRPr="00342ABD">
              <w:rPr>
                <w:b/>
                <w:color w:val="FF0000"/>
                <w:sz w:val="22"/>
                <w:szCs w:val="22"/>
              </w:rPr>
              <w:t>(прот</w:t>
            </w:r>
            <w:r w:rsidR="006A7FB4" w:rsidRPr="00342ABD">
              <w:rPr>
                <w:b/>
                <w:color w:val="FF0000"/>
                <w:sz w:val="22"/>
                <w:szCs w:val="22"/>
              </w:rPr>
              <w:t>окол Правления № 49 от 21.10.</w:t>
            </w:r>
            <w:r w:rsidRPr="00342ABD">
              <w:rPr>
                <w:b/>
                <w:color w:val="FF0000"/>
                <w:sz w:val="22"/>
                <w:szCs w:val="22"/>
              </w:rPr>
              <w:t>2025г.)</w:t>
            </w:r>
          </w:p>
          <w:p w14:paraId="07B595E4" w14:textId="5C440213" w:rsidR="00BF6E79" w:rsidRPr="00342ABD" w:rsidRDefault="00BF6E79" w:rsidP="00FA1FA7">
            <w:pPr>
              <w:widowControl w:val="0"/>
              <w:tabs>
                <w:tab w:val="left" w:pos="4294"/>
              </w:tabs>
              <w:ind w:right="37" w:firstLine="738"/>
              <w:jc w:val="right"/>
              <w:rPr>
                <w:b/>
                <w:color w:val="FF0000"/>
                <w:sz w:val="22"/>
                <w:szCs w:val="22"/>
              </w:rPr>
            </w:pPr>
          </w:p>
          <w:p w14:paraId="38108039" w14:textId="5255B21A" w:rsidR="00BF6E79" w:rsidRPr="00342ABD" w:rsidRDefault="00BF6E79" w:rsidP="00FA1FA7">
            <w:pPr>
              <w:widowControl w:val="0"/>
              <w:tabs>
                <w:tab w:val="left" w:pos="4294"/>
              </w:tabs>
              <w:ind w:right="37" w:firstLine="738"/>
              <w:jc w:val="right"/>
              <w:rPr>
                <w:b/>
                <w:color w:val="FF0000"/>
                <w:sz w:val="22"/>
                <w:szCs w:val="22"/>
              </w:rPr>
            </w:pPr>
            <w:r w:rsidRPr="00342ABD">
              <w:rPr>
                <w:b/>
                <w:color w:val="FF0000"/>
                <w:sz w:val="22"/>
                <w:szCs w:val="22"/>
              </w:rPr>
              <w:t xml:space="preserve">С изменениями и дополнениями № 7 </w:t>
            </w:r>
          </w:p>
          <w:p w14:paraId="3C9E664A" w14:textId="6E3CC722" w:rsidR="00BF6E79" w:rsidRPr="00342ABD" w:rsidRDefault="00B4201A" w:rsidP="00FA1FA7">
            <w:pPr>
              <w:widowControl w:val="0"/>
              <w:tabs>
                <w:tab w:val="left" w:pos="4294"/>
              </w:tabs>
              <w:ind w:right="37" w:firstLine="738"/>
              <w:jc w:val="right"/>
              <w:rPr>
                <w:b/>
                <w:color w:val="FF0000"/>
                <w:sz w:val="22"/>
                <w:szCs w:val="22"/>
              </w:rPr>
            </w:pPr>
            <w:r>
              <w:rPr>
                <w:b/>
                <w:color w:val="FF0000"/>
                <w:sz w:val="22"/>
                <w:szCs w:val="22"/>
              </w:rPr>
              <w:t>(протокол Правления № 3</w:t>
            </w:r>
            <w:r w:rsidR="00BF6E79" w:rsidRPr="00342ABD">
              <w:rPr>
                <w:b/>
                <w:color w:val="FF0000"/>
                <w:sz w:val="22"/>
                <w:szCs w:val="22"/>
              </w:rPr>
              <w:t xml:space="preserve"> от</w:t>
            </w:r>
          </w:p>
          <w:p w14:paraId="1E598CD0" w14:textId="5271247E" w:rsidR="00BF6E79" w:rsidRPr="00342ABD" w:rsidRDefault="00B4201A" w:rsidP="00FA1FA7">
            <w:pPr>
              <w:widowControl w:val="0"/>
              <w:tabs>
                <w:tab w:val="left" w:pos="4294"/>
              </w:tabs>
              <w:ind w:right="37" w:firstLine="738"/>
              <w:jc w:val="right"/>
              <w:rPr>
                <w:b/>
                <w:color w:val="FF0000"/>
                <w:sz w:val="22"/>
                <w:szCs w:val="22"/>
              </w:rPr>
            </w:pPr>
            <w:r>
              <w:rPr>
                <w:b/>
                <w:color w:val="FF0000"/>
                <w:sz w:val="22"/>
                <w:szCs w:val="22"/>
              </w:rPr>
              <w:t>27.01.</w:t>
            </w:r>
            <w:r w:rsidR="00BF6E79" w:rsidRPr="00342ABD">
              <w:rPr>
                <w:b/>
                <w:color w:val="FF0000"/>
                <w:sz w:val="22"/>
                <w:szCs w:val="22"/>
              </w:rPr>
              <w:t>2026 года)</w:t>
            </w:r>
          </w:p>
          <w:p w14:paraId="52978E4C" w14:textId="0D2E10DB" w:rsidR="00040DCE" w:rsidRPr="00342ABD" w:rsidRDefault="00040DCE" w:rsidP="00040DCE">
            <w:pPr>
              <w:widowControl w:val="0"/>
              <w:tabs>
                <w:tab w:val="left" w:pos="4294"/>
              </w:tabs>
              <w:ind w:left="970" w:right="37"/>
              <w:jc w:val="right"/>
              <w:rPr>
                <w:b/>
                <w:sz w:val="22"/>
                <w:szCs w:val="22"/>
              </w:rPr>
            </w:pPr>
          </w:p>
        </w:tc>
      </w:tr>
      <w:tr w:rsidR="005E472E" w:rsidRPr="00A91803" w14:paraId="2763D9DF" w14:textId="77777777" w:rsidTr="00A57837">
        <w:trPr>
          <w:gridAfter w:val="2"/>
          <w:wAfter w:w="53" w:type="dxa"/>
          <w:trHeight w:val="728"/>
        </w:trPr>
        <w:tc>
          <w:tcPr>
            <w:tcW w:w="4954" w:type="dxa"/>
            <w:gridSpan w:val="2"/>
            <w:tcBorders>
              <w:top w:val="single" w:sz="4" w:space="0" w:color="000000"/>
              <w:left w:val="single" w:sz="4" w:space="0" w:color="000000"/>
              <w:bottom w:val="single" w:sz="4" w:space="0" w:color="000000"/>
              <w:right w:val="single" w:sz="4" w:space="0" w:color="000000"/>
            </w:tcBorders>
          </w:tcPr>
          <w:p w14:paraId="3CA61F3E" w14:textId="77777777" w:rsidR="005E472E" w:rsidRPr="00A91803" w:rsidRDefault="005E472E">
            <w:pPr>
              <w:pStyle w:val="32"/>
              <w:tabs>
                <w:tab w:val="left" w:pos="284"/>
              </w:tabs>
              <w:jc w:val="center"/>
              <w:rPr>
                <w:b/>
                <w:sz w:val="22"/>
                <w:szCs w:val="22"/>
                <w:lang w:val="kk-KZ"/>
              </w:rPr>
            </w:pPr>
          </w:p>
          <w:p w14:paraId="4C094F3C" w14:textId="77777777" w:rsidR="005E472E" w:rsidRPr="00A91803" w:rsidRDefault="00596C15">
            <w:pPr>
              <w:pStyle w:val="32"/>
              <w:tabs>
                <w:tab w:val="left" w:pos="284"/>
              </w:tabs>
              <w:jc w:val="center"/>
              <w:rPr>
                <w:b/>
                <w:sz w:val="22"/>
                <w:szCs w:val="22"/>
                <w:lang w:val="kk-KZ"/>
              </w:rPr>
            </w:pPr>
            <w:r w:rsidRPr="00A91803">
              <w:rPr>
                <w:b/>
                <w:sz w:val="22"/>
                <w:szCs w:val="22"/>
                <w:lang w:val="kk-KZ"/>
              </w:rPr>
              <w:t>Ағымдағы шотты ашу туралы</w:t>
            </w:r>
            <w:r w:rsidRPr="00A91803">
              <w:rPr>
                <w:sz w:val="22"/>
                <w:szCs w:val="22"/>
                <w:lang w:val="kk-KZ"/>
              </w:rPr>
              <w:t xml:space="preserve">                                                    </w:t>
            </w:r>
            <w:r w:rsidRPr="00A91803">
              <w:rPr>
                <w:b/>
                <w:sz w:val="22"/>
                <w:szCs w:val="22"/>
                <w:lang w:val="kk-KZ"/>
              </w:rPr>
              <w:t>ҚОСЫЛУ ШАРТЫ</w:t>
            </w:r>
          </w:p>
          <w:p w14:paraId="1C31961A" w14:textId="77777777" w:rsidR="005E472E" w:rsidRPr="00A91803" w:rsidRDefault="00596C15">
            <w:pPr>
              <w:tabs>
                <w:tab w:val="left" w:pos="284"/>
              </w:tabs>
              <w:ind w:firstLine="567"/>
              <w:rPr>
                <w:i/>
                <w:sz w:val="22"/>
                <w:szCs w:val="22"/>
                <w:lang w:val="kk-KZ"/>
              </w:rPr>
            </w:pPr>
            <w:r w:rsidRPr="00A91803">
              <w:rPr>
                <w:i/>
                <w:sz w:val="22"/>
                <w:szCs w:val="22"/>
                <w:lang w:val="kk-KZ"/>
              </w:rPr>
              <w:t xml:space="preserve">         (жеке тұлғаларға арналған)</w:t>
            </w:r>
          </w:p>
          <w:p w14:paraId="35582D1A" w14:textId="77777777" w:rsidR="005E472E" w:rsidRPr="00A91803" w:rsidRDefault="005E472E">
            <w:pPr>
              <w:tabs>
                <w:tab w:val="left" w:pos="284"/>
              </w:tabs>
              <w:ind w:firstLine="567"/>
              <w:rPr>
                <w:sz w:val="22"/>
                <w:szCs w:val="22"/>
                <w:lang w:val="kk-KZ"/>
              </w:rPr>
            </w:pPr>
          </w:p>
        </w:tc>
        <w:tc>
          <w:tcPr>
            <w:tcW w:w="5092" w:type="dxa"/>
            <w:gridSpan w:val="3"/>
            <w:tcBorders>
              <w:top w:val="single" w:sz="4" w:space="0" w:color="000000"/>
              <w:left w:val="single" w:sz="4" w:space="0" w:color="000000"/>
              <w:bottom w:val="single" w:sz="4" w:space="0" w:color="000000"/>
              <w:right w:val="single" w:sz="4" w:space="0" w:color="000000"/>
            </w:tcBorders>
          </w:tcPr>
          <w:p w14:paraId="12C70721" w14:textId="77777777" w:rsidR="005E472E" w:rsidRPr="00A91803" w:rsidRDefault="005E472E">
            <w:pPr>
              <w:pStyle w:val="32"/>
              <w:tabs>
                <w:tab w:val="left" w:pos="284"/>
              </w:tabs>
              <w:jc w:val="center"/>
              <w:rPr>
                <w:b/>
                <w:sz w:val="22"/>
                <w:szCs w:val="22"/>
                <w:lang w:val="kk-KZ"/>
              </w:rPr>
            </w:pPr>
          </w:p>
          <w:p w14:paraId="786937CE" w14:textId="77777777" w:rsidR="005E472E" w:rsidRPr="00A91803" w:rsidRDefault="00596C15">
            <w:pPr>
              <w:pStyle w:val="32"/>
              <w:tabs>
                <w:tab w:val="left" w:pos="284"/>
              </w:tabs>
              <w:jc w:val="center"/>
              <w:rPr>
                <w:b/>
                <w:sz w:val="22"/>
                <w:szCs w:val="22"/>
              </w:rPr>
            </w:pPr>
            <w:r w:rsidRPr="00A91803">
              <w:rPr>
                <w:b/>
                <w:sz w:val="22"/>
                <w:szCs w:val="22"/>
              </w:rPr>
              <w:t>ДОГОВОР ПРИСОЕДИНЕНИЯ</w:t>
            </w:r>
          </w:p>
          <w:p w14:paraId="778ECA3A" w14:textId="77777777" w:rsidR="005E472E" w:rsidRPr="00A91803" w:rsidRDefault="00596C15">
            <w:pPr>
              <w:tabs>
                <w:tab w:val="left" w:pos="284"/>
              </w:tabs>
              <w:jc w:val="center"/>
              <w:rPr>
                <w:b/>
                <w:sz w:val="22"/>
                <w:szCs w:val="22"/>
              </w:rPr>
            </w:pPr>
            <w:r w:rsidRPr="00A91803">
              <w:rPr>
                <w:b/>
                <w:sz w:val="22"/>
                <w:szCs w:val="22"/>
              </w:rPr>
              <w:t>об открытии текущего счета</w:t>
            </w:r>
          </w:p>
          <w:p w14:paraId="3BF0FE98" w14:textId="77777777" w:rsidR="005E472E" w:rsidRPr="00A91803" w:rsidRDefault="00596C15">
            <w:pPr>
              <w:tabs>
                <w:tab w:val="left" w:pos="284"/>
              </w:tabs>
              <w:jc w:val="center"/>
              <w:rPr>
                <w:i/>
                <w:sz w:val="22"/>
                <w:szCs w:val="22"/>
              </w:rPr>
            </w:pPr>
            <w:bookmarkStart w:id="0" w:name="OLE_LINK11"/>
            <w:r w:rsidRPr="00A91803">
              <w:rPr>
                <w:i/>
                <w:sz w:val="22"/>
                <w:szCs w:val="22"/>
              </w:rPr>
              <w:t>(для физических лиц)</w:t>
            </w:r>
            <w:bookmarkEnd w:id="0"/>
          </w:p>
        </w:tc>
      </w:tr>
      <w:tr w:rsidR="005E472E" w:rsidRPr="00A91803" w14:paraId="088A5336" w14:textId="77777777" w:rsidTr="00A57837">
        <w:trPr>
          <w:gridAfter w:val="2"/>
          <w:wAfter w:w="53" w:type="dxa"/>
          <w:trHeight w:val="2061"/>
        </w:trPr>
        <w:tc>
          <w:tcPr>
            <w:tcW w:w="4954" w:type="dxa"/>
            <w:gridSpan w:val="2"/>
            <w:tcBorders>
              <w:top w:val="single" w:sz="4" w:space="0" w:color="000000"/>
              <w:left w:val="single" w:sz="4" w:space="0" w:color="000000"/>
              <w:bottom w:val="single" w:sz="4" w:space="0" w:color="000000"/>
              <w:right w:val="single" w:sz="4" w:space="0" w:color="000000"/>
            </w:tcBorders>
          </w:tcPr>
          <w:p w14:paraId="3CAA12E2" w14:textId="4D14814F" w:rsidR="005E472E" w:rsidRPr="00A91803" w:rsidRDefault="00596C15">
            <w:pPr>
              <w:tabs>
                <w:tab w:val="left" w:pos="284"/>
              </w:tabs>
              <w:jc w:val="both"/>
              <w:rPr>
                <w:bCs/>
                <w:sz w:val="22"/>
                <w:szCs w:val="22"/>
                <w:lang w:val="kk-KZ"/>
              </w:rPr>
            </w:pPr>
            <w:r w:rsidRPr="00A91803">
              <w:rPr>
                <w:bCs/>
                <w:sz w:val="22"/>
                <w:szCs w:val="22"/>
                <w:lang w:val="kk-KZ"/>
              </w:rPr>
              <w:t>Банк ВТБ (Қазақстан) АҚ ЕҰ, бұдан әрі «Банк» деп аталады, Осы Ағымдағы шотты ашу туралы қосылу шартымен (жеке тұлғалар үшін) (бұдан әрі және – «Шарт») Банктің жеке тұлға</w:t>
            </w:r>
            <w:r w:rsidRPr="00A91803">
              <w:rPr>
                <w:sz w:val="22"/>
                <w:szCs w:val="22"/>
                <w:lang w:val="kk-KZ"/>
              </w:rPr>
              <w:t xml:space="preserve"> болып табылатын Клиентінің (бұдан әрі – «Клиент») банктік ағымдағы шотын (-тарын) (бұдан әрі – бірге және/немесе әрқайсысы жеке – «Ағымдағы шот») ашу, жүргізу (қызмет көрсету) және жабу бойынша қызметтерді алуының стандартты талаптарын белгілейді</w:t>
            </w:r>
            <w:r w:rsidR="00EF49FB" w:rsidRPr="00A91803">
              <w:rPr>
                <w:sz w:val="22"/>
                <w:szCs w:val="22"/>
                <w:lang w:val="kk-KZ"/>
              </w:rPr>
              <w:t xml:space="preserve"> </w:t>
            </w:r>
            <w:r w:rsidR="00EF49FB" w:rsidRPr="00A91803">
              <w:rPr>
                <w:bCs/>
                <w:sz w:val="22"/>
                <w:szCs w:val="22"/>
                <w:lang w:val="kk-KZ"/>
              </w:rPr>
              <w:t>(бұдан әрі Клиент пен Банк бірге «Тараптар», ал әрқайсысы «Тарап» деп аталады)</w:t>
            </w:r>
            <w:r w:rsidRPr="00A91803">
              <w:rPr>
                <w:sz w:val="22"/>
                <w:szCs w:val="22"/>
                <w:lang w:val="kk-KZ"/>
              </w:rPr>
              <w:t>.</w:t>
            </w:r>
          </w:p>
        </w:tc>
        <w:tc>
          <w:tcPr>
            <w:tcW w:w="5092" w:type="dxa"/>
            <w:gridSpan w:val="3"/>
            <w:tcBorders>
              <w:top w:val="single" w:sz="4" w:space="0" w:color="000000"/>
              <w:left w:val="single" w:sz="4" w:space="0" w:color="000000"/>
              <w:bottom w:val="single" w:sz="4" w:space="0" w:color="000000"/>
              <w:right w:val="single" w:sz="4" w:space="0" w:color="000000"/>
            </w:tcBorders>
          </w:tcPr>
          <w:p w14:paraId="63A33DE5" w14:textId="3E8C9B1F" w:rsidR="005E472E" w:rsidRPr="00A91803" w:rsidRDefault="00596C15">
            <w:pPr>
              <w:tabs>
                <w:tab w:val="left" w:pos="284"/>
              </w:tabs>
              <w:jc w:val="both"/>
              <w:rPr>
                <w:sz w:val="22"/>
                <w:szCs w:val="22"/>
              </w:rPr>
            </w:pPr>
            <w:r w:rsidRPr="00A91803">
              <w:rPr>
                <w:bCs/>
                <w:sz w:val="22"/>
                <w:szCs w:val="22"/>
              </w:rPr>
              <w:t>Настоящим Договором присоединения об открытии текущего счета (для физических лиц) (далее также – «Договор») ДО АО Банк ВТБ (Казахстан)</w:t>
            </w:r>
            <w:r w:rsidR="00AD5FFF" w:rsidRPr="00A91803">
              <w:rPr>
                <w:bCs/>
                <w:sz w:val="22"/>
                <w:szCs w:val="22"/>
              </w:rPr>
              <w:t xml:space="preserve"> (далее</w:t>
            </w:r>
            <w:r w:rsidRPr="00A91803">
              <w:rPr>
                <w:bCs/>
                <w:sz w:val="22"/>
                <w:szCs w:val="22"/>
              </w:rPr>
              <w:t xml:space="preserve">-«Банк»), определяет стандартные условия получения клиентом Банка, являющимся физическим лицом </w:t>
            </w:r>
            <w:r w:rsidRPr="00A91803">
              <w:rPr>
                <w:color w:val="000000"/>
                <w:sz w:val="22"/>
                <w:szCs w:val="22"/>
              </w:rPr>
              <w:t>(далее – «Клиент»)</w:t>
            </w:r>
            <w:r w:rsidRPr="00A91803">
              <w:rPr>
                <w:bCs/>
                <w:sz w:val="22"/>
                <w:szCs w:val="22"/>
              </w:rPr>
              <w:t>, услуг по</w:t>
            </w:r>
            <w:r w:rsidRPr="00A91803">
              <w:rPr>
                <w:sz w:val="22"/>
                <w:szCs w:val="22"/>
              </w:rPr>
              <w:t xml:space="preserve"> открытию, ведению (обслуживанию) и закрытию банковского (-их) текущего (-их) счета (-ов) (далее совместно и/или каждый в отдельности – «Текущий счет»)</w:t>
            </w:r>
            <w:r w:rsidR="00367546" w:rsidRPr="00A91803">
              <w:rPr>
                <w:bCs/>
                <w:sz w:val="22"/>
                <w:szCs w:val="22"/>
              </w:rPr>
              <w:t xml:space="preserve"> (в дальнейшем Клиент и Банк совместно именуются «Стороны», а каждая по отдельности – «Сторона»).</w:t>
            </w:r>
          </w:p>
        </w:tc>
      </w:tr>
      <w:tr w:rsidR="005E472E" w:rsidRPr="00A91803" w14:paraId="10D7AD87" w14:textId="77777777" w:rsidTr="00367546">
        <w:trPr>
          <w:gridAfter w:val="2"/>
          <w:wAfter w:w="53" w:type="dxa"/>
          <w:trHeight w:val="267"/>
        </w:trPr>
        <w:tc>
          <w:tcPr>
            <w:tcW w:w="4954" w:type="dxa"/>
            <w:gridSpan w:val="2"/>
            <w:tcBorders>
              <w:top w:val="single" w:sz="4" w:space="0" w:color="000000"/>
              <w:left w:val="single" w:sz="4" w:space="0" w:color="000000"/>
              <w:bottom w:val="single" w:sz="4" w:space="0" w:color="000000"/>
              <w:right w:val="single" w:sz="4" w:space="0" w:color="000000"/>
            </w:tcBorders>
          </w:tcPr>
          <w:p w14:paraId="3DA6EA00" w14:textId="68CB706D" w:rsidR="005E472E" w:rsidRPr="00A91803" w:rsidRDefault="00596C15">
            <w:pPr>
              <w:pStyle w:val="af8"/>
              <w:spacing w:after="160" w:line="259" w:lineRule="auto"/>
              <w:ind w:left="0" w:firstLine="142"/>
              <w:jc w:val="both"/>
              <w:rPr>
                <w:sz w:val="22"/>
                <w:szCs w:val="22"/>
                <w:lang w:val="kk-KZ"/>
              </w:rPr>
            </w:pPr>
            <w:r w:rsidRPr="00A91803">
              <w:rPr>
                <w:sz w:val="22"/>
                <w:szCs w:val="22"/>
                <w:lang w:val="kk-KZ"/>
              </w:rPr>
              <w:t xml:space="preserve">Банк Клиентінің Шартқа қосылуы Клиенттің Шарттың 1-қосымшасында көрсетілген нысан бойынша Шартқа қосылу туралы өтінішке қол қою/ Шарттың 1-қосымшасында көрсетілген нысан бойынша/ белгіленген тәртіппен қолдану үшін Банк бекіткен және Шарттың ажырамас бөлігі болып табылатын нысан бойынша  Өтінішке Банкке қашықтықтан қызмет көрсету шеңберінде бағдарламалық қамтамасыз етуді пайдалана отырып, тиісті шарт жасасу кезінде (техникалық мүмкіндік болған жағдайда) (бұдан әрі - </w:t>
            </w:r>
            <w:r w:rsidR="00B948A2" w:rsidRPr="00A91803">
              <w:rPr>
                <w:sz w:val="22"/>
                <w:szCs w:val="22"/>
                <w:lang w:val="kk-KZ"/>
              </w:rPr>
              <w:t xml:space="preserve">жеке тұлғалар үшін </w:t>
            </w:r>
            <w:r w:rsidRPr="00A91803">
              <w:rPr>
                <w:sz w:val="22"/>
                <w:szCs w:val="22"/>
                <w:lang w:val="kk-KZ"/>
              </w:rPr>
              <w:t xml:space="preserve">Интернет-банкинг) </w:t>
            </w:r>
            <w:r w:rsidRPr="00A91803">
              <w:rPr>
                <w:sz w:val="22"/>
                <w:szCs w:val="22"/>
                <w:lang w:val="kk-KZ"/>
              </w:rPr>
              <w:lastRenderedPageBreak/>
              <w:t>динамикалық сәйкестендіру кодын қою арқылы/ Өтінішке электрондық - сандық қолтаңбаны (бұдан әрі-ЭСҚ) қою арқылы</w:t>
            </w:r>
            <w:r w:rsidR="007A4993" w:rsidRPr="00A91803">
              <w:rPr>
                <w:sz w:val="22"/>
                <w:szCs w:val="22"/>
                <w:lang w:val="kk-KZ"/>
              </w:rPr>
              <w:t xml:space="preserve"> жүзеге асырылады (бұдан әрі – «Өтініш»</w:t>
            </w:r>
            <w:r w:rsidRPr="00A91803">
              <w:rPr>
                <w:sz w:val="22"/>
                <w:szCs w:val="22"/>
                <w:lang w:val="kk-KZ"/>
              </w:rPr>
              <w:t>).</w:t>
            </w:r>
          </w:p>
        </w:tc>
        <w:tc>
          <w:tcPr>
            <w:tcW w:w="5092" w:type="dxa"/>
            <w:gridSpan w:val="3"/>
            <w:tcBorders>
              <w:top w:val="single" w:sz="4" w:space="0" w:color="000000"/>
              <w:left w:val="single" w:sz="4" w:space="0" w:color="000000"/>
              <w:bottom w:val="single" w:sz="4" w:space="0" w:color="000000"/>
              <w:right w:val="single" w:sz="4" w:space="0" w:color="000000"/>
            </w:tcBorders>
          </w:tcPr>
          <w:p w14:paraId="476BE25C" w14:textId="776A7935" w:rsidR="005E472E" w:rsidRPr="00A91803" w:rsidRDefault="00596C15" w:rsidP="00EF3BA7">
            <w:pPr>
              <w:tabs>
                <w:tab w:val="left" w:pos="284"/>
              </w:tabs>
              <w:jc w:val="both"/>
              <w:rPr>
                <w:bCs/>
                <w:sz w:val="22"/>
                <w:szCs w:val="22"/>
              </w:rPr>
            </w:pPr>
            <w:r w:rsidRPr="00A91803">
              <w:rPr>
                <w:bCs/>
                <w:sz w:val="22"/>
                <w:szCs w:val="22"/>
              </w:rPr>
              <w:lastRenderedPageBreak/>
              <w:t xml:space="preserve">Присоединение Клиента Банка к Договору осуществляется подписанием Заявления о присоединении Клиента к Договору </w:t>
            </w:r>
            <w:r w:rsidRPr="00A91803">
              <w:rPr>
                <w:sz w:val="22"/>
                <w:szCs w:val="22"/>
              </w:rPr>
              <w:t xml:space="preserve">по форме, указанной в Приложении 1 к Договору </w:t>
            </w:r>
            <w:r w:rsidRPr="00A91803">
              <w:rPr>
                <w:bCs/>
                <w:sz w:val="22"/>
                <w:szCs w:val="22"/>
              </w:rPr>
              <w:t xml:space="preserve">/ </w:t>
            </w:r>
            <w:r w:rsidR="003F2086" w:rsidRPr="00A91803">
              <w:rPr>
                <w:color w:val="000000"/>
                <w:sz w:val="22"/>
                <w:szCs w:val="22"/>
              </w:rPr>
              <w:t>п</w:t>
            </w:r>
            <w:r w:rsidRPr="00A91803">
              <w:rPr>
                <w:color w:val="000000"/>
                <w:sz w:val="22"/>
                <w:szCs w:val="22"/>
                <w:lang w:val="kk-KZ"/>
              </w:rPr>
              <w:t>роставлением с использованием программного обеспечения в рамках дистанционного обслуживания Банка, при заключении соответствующего договора (при наличии технической возможности), (далее – Интернет-банкинг</w:t>
            </w:r>
            <w:r w:rsidR="00D830E9" w:rsidRPr="00A91803">
              <w:rPr>
                <w:color w:val="000000"/>
                <w:sz w:val="22"/>
                <w:szCs w:val="22"/>
                <w:lang w:val="kk-KZ"/>
              </w:rPr>
              <w:t xml:space="preserve"> для физических лиц</w:t>
            </w:r>
            <w:r w:rsidRPr="00A91803">
              <w:rPr>
                <w:color w:val="000000"/>
                <w:sz w:val="22"/>
                <w:szCs w:val="22"/>
                <w:lang w:val="kk-KZ"/>
              </w:rPr>
              <w:t xml:space="preserve">), кода динамической идентификации  / электронно-цифровой подписи (далее - ЭЦП) в </w:t>
            </w:r>
            <w:r w:rsidRPr="00A91803">
              <w:rPr>
                <w:rFonts w:eastAsia="Calibri"/>
                <w:color w:val="000000"/>
                <w:sz w:val="22"/>
                <w:szCs w:val="22"/>
                <w:lang w:eastAsia="en-US"/>
              </w:rPr>
              <w:t>Заявлении</w:t>
            </w:r>
            <w:r w:rsidRPr="00A91803">
              <w:rPr>
                <w:color w:val="000000"/>
                <w:sz w:val="22"/>
                <w:szCs w:val="22"/>
              </w:rPr>
              <w:t>,</w:t>
            </w:r>
            <w:r w:rsidRPr="00A91803">
              <w:rPr>
                <w:bCs/>
                <w:sz w:val="22"/>
                <w:szCs w:val="22"/>
              </w:rPr>
              <w:t xml:space="preserve"> </w:t>
            </w:r>
            <w:r w:rsidRPr="00A91803">
              <w:rPr>
                <w:sz w:val="22"/>
                <w:szCs w:val="22"/>
              </w:rPr>
              <w:t>по форме, указанной в Приложении 1 к Договору</w:t>
            </w:r>
            <w:r w:rsidRPr="00A91803">
              <w:rPr>
                <w:color w:val="FF0000"/>
                <w:sz w:val="22"/>
                <w:szCs w:val="22"/>
              </w:rPr>
              <w:t xml:space="preserve"> </w:t>
            </w:r>
            <w:r w:rsidRPr="00A91803">
              <w:rPr>
                <w:color w:val="000000" w:themeColor="text1"/>
                <w:sz w:val="22"/>
                <w:szCs w:val="22"/>
              </w:rPr>
              <w:t xml:space="preserve">/ по утвержденной </w:t>
            </w:r>
            <w:r w:rsidRPr="00A91803">
              <w:rPr>
                <w:color w:val="000000" w:themeColor="text1"/>
                <w:sz w:val="22"/>
                <w:szCs w:val="22"/>
              </w:rPr>
              <w:lastRenderedPageBreak/>
              <w:t xml:space="preserve">Банком форме для применения в установленном порядке, и являющейся неотъемлемой </w:t>
            </w:r>
            <w:r w:rsidRPr="00A91803">
              <w:rPr>
                <w:sz w:val="22"/>
                <w:szCs w:val="22"/>
              </w:rPr>
              <w:t>частью Договора,</w:t>
            </w:r>
            <w:r w:rsidRPr="00A91803">
              <w:rPr>
                <w:bCs/>
                <w:sz w:val="22"/>
                <w:szCs w:val="22"/>
              </w:rPr>
              <w:t xml:space="preserve"> (далее – «Заявление»).</w:t>
            </w:r>
          </w:p>
        </w:tc>
      </w:tr>
      <w:tr w:rsidR="005E472E" w:rsidRPr="00A91803" w14:paraId="23DF7B54" w14:textId="77777777" w:rsidTr="00A57837">
        <w:trPr>
          <w:gridAfter w:val="2"/>
          <w:wAfter w:w="53" w:type="dxa"/>
          <w:trHeight w:val="1244"/>
        </w:trPr>
        <w:tc>
          <w:tcPr>
            <w:tcW w:w="4954" w:type="dxa"/>
            <w:gridSpan w:val="2"/>
            <w:tcBorders>
              <w:top w:val="single" w:sz="4" w:space="0" w:color="000000"/>
              <w:left w:val="single" w:sz="4" w:space="0" w:color="000000"/>
              <w:bottom w:val="single" w:sz="4" w:space="0" w:color="000000"/>
              <w:right w:val="single" w:sz="4" w:space="0" w:color="000000"/>
            </w:tcBorders>
          </w:tcPr>
          <w:p w14:paraId="0B83F2F5" w14:textId="47E63FE2" w:rsidR="00463B61" w:rsidRPr="00342ABD" w:rsidRDefault="00463B61" w:rsidP="00463B61">
            <w:pPr>
              <w:tabs>
                <w:tab w:val="left" w:pos="284"/>
              </w:tabs>
              <w:jc w:val="both"/>
              <w:rPr>
                <w:bCs/>
                <w:sz w:val="22"/>
                <w:szCs w:val="22"/>
                <w:lang w:val="kk-KZ"/>
              </w:rPr>
            </w:pPr>
            <w:r w:rsidRPr="00342ABD">
              <w:rPr>
                <w:bCs/>
                <w:sz w:val="22"/>
                <w:szCs w:val="22"/>
              </w:rPr>
              <w:lastRenderedPageBreak/>
              <w:t xml:space="preserve">Клиент Банктің операциялық бөлімшелерінде/филиалдарында </w:t>
            </w:r>
            <w:r w:rsidR="00D52C44" w:rsidRPr="00342ABD">
              <w:rPr>
                <w:bCs/>
                <w:sz w:val="22"/>
                <w:szCs w:val="22"/>
                <w:lang w:val="kk-KZ"/>
              </w:rPr>
              <w:t xml:space="preserve">қол қойылған </w:t>
            </w:r>
            <w:r w:rsidRPr="00342ABD">
              <w:rPr>
                <w:bCs/>
                <w:sz w:val="22"/>
                <w:szCs w:val="22"/>
                <w:lang w:val="kk-KZ"/>
              </w:rPr>
              <w:t>Ө</w:t>
            </w:r>
            <w:r w:rsidRPr="00342ABD">
              <w:rPr>
                <w:bCs/>
                <w:sz w:val="22"/>
                <w:szCs w:val="22"/>
              </w:rPr>
              <w:t>тініш берген кезде, Клиенттің жеке тұлғалар</w:t>
            </w:r>
            <w:r w:rsidRPr="00342ABD">
              <w:rPr>
                <w:bCs/>
                <w:sz w:val="22"/>
                <w:szCs w:val="22"/>
                <w:lang w:val="kk-KZ"/>
              </w:rPr>
              <w:t>ға арналған</w:t>
            </w:r>
            <w:r w:rsidRPr="00342ABD">
              <w:rPr>
                <w:bCs/>
                <w:sz w:val="22"/>
                <w:szCs w:val="22"/>
              </w:rPr>
              <w:t xml:space="preserve"> </w:t>
            </w:r>
            <w:r w:rsidRPr="00342ABD">
              <w:rPr>
                <w:bCs/>
                <w:sz w:val="22"/>
                <w:szCs w:val="22"/>
                <w:lang w:val="kk-KZ"/>
              </w:rPr>
              <w:t>и</w:t>
            </w:r>
            <w:r w:rsidRPr="00342ABD">
              <w:rPr>
                <w:bCs/>
                <w:sz w:val="22"/>
                <w:szCs w:val="22"/>
              </w:rPr>
              <w:t xml:space="preserve">нтернет–банкинг арқылы өтініш беруін қоспағанда, </w:t>
            </w:r>
            <w:r w:rsidRPr="00342ABD">
              <w:rPr>
                <w:bCs/>
                <w:sz w:val="22"/>
                <w:szCs w:val="22"/>
                <w:lang w:val="kk-KZ"/>
              </w:rPr>
              <w:t>Б</w:t>
            </w:r>
            <w:r w:rsidRPr="00342ABD">
              <w:rPr>
                <w:bCs/>
                <w:sz w:val="22"/>
                <w:szCs w:val="22"/>
              </w:rPr>
              <w:t>анктің ішкі құжаттарына және ҚР заңнамасына сәйкес Клиент</w:t>
            </w:r>
            <w:r w:rsidRPr="00342ABD">
              <w:rPr>
                <w:bCs/>
                <w:sz w:val="22"/>
                <w:szCs w:val="22"/>
                <w:lang w:val="kk-KZ"/>
              </w:rPr>
              <w:t>ке</w:t>
            </w:r>
            <w:r w:rsidRPr="00342ABD">
              <w:rPr>
                <w:bCs/>
                <w:sz w:val="22"/>
                <w:szCs w:val="22"/>
              </w:rPr>
              <w:t xml:space="preserve"> тиісті тексеру жүргізу үшін </w:t>
            </w:r>
            <w:r w:rsidRPr="00342ABD">
              <w:rPr>
                <w:bCs/>
                <w:sz w:val="22"/>
                <w:szCs w:val="22"/>
                <w:lang w:val="kk-KZ"/>
              </w:rPr>
              <w:t>Б</w:t>
            </w:r>
            <w:r w:rsidRPr="00342ABD">
              <w:rPr>
                <w:bCs/>
                <w:sz w:val="22"/>
                <w:szCs w:val="22"/>
              </w:rPr>
              <w:t xml:space="preserve">анкке </w:t>
            </w:r>
            <w:r w:rsidRPr="00342ABD">
              <w:rPr>
                <w:bCs/>
                <w:sz w:val="22"/>
                <w:szCs w:val="22"/>
                <w:lang w:val="kk-KZ"/>
              </w:rPr>
              <w:t xml:space="preserve">де </w:t>
            </w:r>
            <w:r w:rsidRPr="00342ABD">
              <w:rPr>
                <w:bCs/>
                <w:sz w:val="22"/>
                <w:szCs w:val="22"/>
              </w:rPr>
              <w:t xml:space="preserve">құжаттарды </w:t>
            </w:r>
            <w:r w:rsidRPr="00342ABD">
              <w:rPr>
                <w:bCs/>
                <w:sz w:val="22"/>
                <w:szCs w:val="22"/>
                <w:lang w:val="kk-KZ"/>
              </w:rPr>
              <w:t>береді.</w:t>
            </w:r>
            <w:r w:rsidRPr="00342ABD">
              <w:rPr>
                <w:sz w:val="22"/>
                <w:szCs w:val="22"/>
              </w:rPr>
              <w:t xml:space="preserve"> </w:t>
            </w:r>
            <w:r w:rsidRPr="00342ABD">
              <w:rPr>
                <w:bCs/>
                <w:sz w:val="22"/>
                <w:szCs w:val="22"/>
              </w:rPr>
              <w:t xml:space="preserve">Тараптар </w:t>
            </w:r>
            <w:r w:rsidRPr="00342ABD">
              <w:rPr>
                <w:bCs/>
                <w:sz w:val="22"/>
                <w:szCs w:val="22"/>
                <w:lang w:val="kk-KZ"/>
              </w:rPr>
              <w:t>К</w:t>
            </w:r>
            <w:r w:rsidRPr="00342ABD">
              <w:rPr>
                <w:bCs/>
                <w:sz w:val="22"/>
                <w:szCs w:val="22"/>
              </w:rPr>
              <w:t xml:space="preserve">лиенттің </w:t>
            </w:r>
            <w:r w:rsidRPr="00342ABD">
              <w:rPr>
                <w:bCs/>
                <w:sz w:val="22"/>
                <w:szCs w:val="22"/>
                <w:lang w:val="kk-KZ"/>
              </w:rPr>
              <w:t>Ө</w:t>
            </w:r>
            <w:r w:rsidRPr="00342ABD">
              <w:rPr>
                <w:bCs/>
                <w:sz w:val="22"/>
                <w:szCs w:val="22"/>
              </w:rPr>
              <w:t xml:space="preserve">тінішінде қойылатын Банктің тиісті белгісінде (Банктің уәкілетті тұлғасының мөртаңбасы мен қолы) көрсетілген күн </w:t>
            </w:r>
            <w:r w:rsidRPr="00342ABD">
              <w:rPr>
                <w:bCs/>
                <w:sz w:val="22"/>
                <w:szCs w:val="22"/>
                <w:lang w:val="kk-KZ"/>
              </w:rPr>
              <w:t>Ш</w:t>
            </w:r>
            <w:r w:rsidRPr="00342ABD">
              <w:rPr>
                <w:bCs/>
                <w:sz w:val="22"/>
                <w:szCs w:val="22"/>
              </w:rPr>
              <w:t>артты жасасу күні және Шартқа қосылу күні болып табыла</w:t>
            </w:r>
            <w:r w:rsidRPr="00342ABD">
              <w:rPr>
                <w:bCs/>
                <w:sz w:val="22"/>
                <w:szCs w:val="22"/>
                <w:lang w:val="kk-KZ"/>
              </w:rPr>
              <w:t xml:space="preserve">ды деп белгіледі. </w:t>
            </w:r>
          </w:p>
          <w:p w14:paraId="3D28E02C" w14:textId="4995645E" w:rsidR="005E472E" w:rsidRPr="00342ABD" w:rsidRDefault="00463B61" w:rsidP="00463B61">
            <w:pPr>
              <w:tabs>
                <w:tab w:val="left" w:pos="284"/>
              </w:tabs>
              <w:jc w:val="both"/>
              <w:rPr>
                <w:bCs/>
                <w:sz w:val="22"/>
                <w:szCs w:val="22"/>
                <w:lang w:val="kk-KZ"/>
              </w:rPr>
            </w:pPr>
            <w:r w:rsidRPr="00342ABD">
              <w:rPr>
                <w:bCs/>
                <w:sz w:val="22"/>
                <w:szCs w:val="22"/>
                <w:lang w:val="kk-KZ"/>
              </w:rPr>
              <w:t xml:space="preserve">Жеке тұлғаларға арналған интернет-банкинг арқылы ағымдағы шот ашу Интернет желісіндегі Банктің: </w:t>
            </w:r>
            <w:hyperlink r:id="rId8">
              <w:r w:rsidRPr="00342ABD">
                <w:rPr>
                  <w:rStyle w:val="aff4"/>
                  <w:sz w:val="22"/>
                  <w:szCs w:val="22"/>
                  <w:lang w:val="kk-KZ"/>
                </w:rPr>
                <w:t>www.vtb-bank.kz</w:t>
              </w:r>
            </w:hyperlink>
            <w:r w:rsidRPr="00342ABD">
              <w:rPr>
                <w:bCs/>
                <w:sz w:val="22"/>
                <w:szCs w:val="22"/>
                <w:lang w:val="kk-KZ"/>
              </w:rPr>
              <w:t xml:space="preserve"> </w:t>
            </w:r>
            <w:r w:rsidR="00ED2CD9" w:rsidRPr="00342ABD">
              <w:rPr>
                <w:bCs/>
                <w:sz w:val="22"/>
                <w:szCs w:val="22"/>
                <w:lang w:val="kk-KZ"/>
              </w:rPr>
              <w:t xml:space="preserve">ресми </w:t>
            </w:r>
            <w:r w:rsidRPr="00342ABD">
              <w:rPr>
                <w:bCs/>
                <w:sz w:val="22"/>
                <w:szCs w:val="22"/>
                <w:lang w:val="kk-KZ"/>
              </w:rPr>
              <w:t>сайтында орналастырылған электрондық банк қызметтерін ұсыну талаптарымен айқындалады.</w:t>
            </w:r>
          </w:p>
        </w:tc>
        <w:tc>
          <w:tcPr>
            <w:tcW w:w="5092" w:type="dxa"/>
            <w:gridSpan w:val="3"/>
            <w:tcBorders>
              <w:top w:val="single" w:sz="4" w:space="0" w:color="000000"/>
              <w:left w:val="single" w:sz="4" w:space="0" w:color="000000"/>
              <w:bottom w:val="single" w:sz="4" w:space="0" w:color="000000"/>
              <w:right w:val="single" w:sz="4" w:space="0" w:color="000000"/>
            </w:tcBorders>
          </w:tcPr>
          <w:p w14:paraId="53514853" w14:textId="1118D525" w:rsidR="004152D8" w:rsidRPr="00342ABD" w:rsidRDefault="004152D8" w:rsidP="004152D8">
            <w:pPr>
              <w:tabs>
                <w:tab w:val="left" w:pos="284"/>
              </w:tabs>
              <w:jc w:val="both"/>
              <w:rPr>
                <w:bCs/>
                <w:sz w:val="22"/>
                <w:szCs w:val="22"/>
              </w:rPr>
            </w:pPr>
            <w:r w:rsidRPr="00342ABD">
              <w:rPr>
                <w:sz w:val="22"/>
                <w:szCs w:val="22"/>
              </w:rPr>
              <w:t xml:space="preserve">Клиент при подаче </w:t>
            </w:r>
            <w:r w:rsidR="009121C5" w:rsidRPr="00342ABD">
              <w:rPr>
                <w:sz w:val="22"/>
                <w:szCs w:val="22"/>
              </w:rPr>
              <w:t xml:space="preserve">подписанного </w:t>
            </w:r>
            <w:r w:rsidRPr="00342ABD">
              <w:rPr>
                <w:sz w:val="22"/>
                <w:szCs w:val="22"/>
              </w:rPr>
              <w:t xml:space="preserve">Заявления в операционных подразделениях/филиалах Банка, за исключением подачи Клиентом Заявления посредством Интернет –банкинга для физических лиц, предоставляет также в Банк документы, для проведения соответствующей проверки Клиента в соответствии с внутренними документами Банка и законодательством РК.  </w:t>
            </w:r>
            <w:r w:rsidRPr="00342ABD">
              <w:rPr>
                <w:bCs/>
                <w:sz w:val="22"/>
                <w:szCs w:val="22"/>
              </w:rPr>
              <w:t xml:space="preserve">Стороны определили, что датой заключения Договора и датой присоединения к Договору будет являться дата, указанная в соответствующей отметке </w:t>
            </w:r>
            <w:r w:rsidR="00F530EA" w:rsidRPr="00342ABD">
              <w:rPr>
                <w:bCs/>
                <w:sz w:val="22"/>
                <w:szCs w:val="22"/>
              </w:rPr>
              <w:t xml:space="preserve">Банка </w:t>
            </w:r>
            <w:r w:rsidRPr="00342ABD">
              <w:rPr>
                <w:bCs/>
                <w:sz w:val="22"/>
                <w:szCs w:val="22"/>
              </w:rPr>
              <w:t>(штамп и подпись</w:t>
            </w:r>
            <w:r w:rsidR="00F530EA" w:rsidRPr="00342ABD">
              <w:rPr>
                <w:bCs/>
                <w:sz w:val="22"/>
                <w:szCs w:val="22"/>
              </w:rPr>
              <w:t xml:space="preserve"> уполномоченного лица Банка</w:t>
            </w:r>
            <w:r w:rsidRPr="00342ABD">
              <w:rPr>
                <w:bCs/>
                <w:sz w:val="22"/>
                <w:szCs w:val="22"/>
              </w:rPr>
              <w:t>) проставляемой в Заявлении Клиента.</w:t>
            </w:r>
          </w:p>
          <w:p w14:paraId="705071C4" w14:textId="71DCDB24" w:rsidR="004152D8" w:rsidRPr="00342ABD" w:rsidRDefault="0071157B" w:rsidP="004152D8">
            <w:pPr>
              <w:tabs>
                <w:tab w:val="left" w:pos="284"/>
              </w:tabs>
              <w:jc w:val="both"/>
              <w:rPr>
                <w:bCs/>
                <w:sz w:val="22"/>
                <w:szCs w:val="22"/>
              </w:rPr>
            </w:pPr>
            <w:r w:rsidRPr="00342ABD">
              <w:rPr>
                <w:bCs/>
                <w:sz w:val="22"/>
                <w:szCs w:val="22"/>
              </w:rPr>
              <w:t>Открытие Т</w:t>
            </w:r>
            <w:r w:rsidR="004152D8" w:rsidRPr="00342ABD">
              <w:rPr>
                <w:bCs/>
                <w:sz w:val="22"/>
                <w:szCs w:val="22"/>
              </w:rPr>
              <w:t>екущего счета посредством Интернет</w:t>
            </w:r>
            <w:r w:rsidR="00DD519E" w:rsidRPr="00342ABD">
              <w:rPr>
                <w:bCs/>
                <w:sz w:val="22"/>
                <w:szCs w:val="22"/>
              </w:rPr>
              <w:t>-</w:t>
            </w:r>
            <w:r w:rsidR="004152D8" w:rsidRPr="00342ABD">
              <w:rPr>
                <w:bCs/>
                <w:sz w:val="22"/>
                <w:szCs w:val="22"/>
              </w:rPr>
              <w:t xml:space="preserve"> банкинга для физических лиц определяется Условиями предоставления электронных банковских услуг, размещенными на </w:t>
            </w:r>
            <w:r w:rsidR="00557CC5" w:rsidRPr="00342ABD">
              <w:rPr>
                <w:bCs/>
                <w:sz w:val="22"/>
                <w:szCs w:val="22"/>
              </w:rPr>
              <w:t xml:space="preserve">официальном </w:t>
            </w:r>
            <w:r w:rsidR="004152D8" w:rsidRPr="00342ABD">
              <w:rPr>
                <w:bCs/>
                <w:sz w:val="22"/>
                <w:szCs w:val="22"/>
              </w:rPr>
              <w:t xml:space="preserve">сайте Банка в сети Интернет: </w:t>
            </w:r>
            <w:hyperlink r:id="rId9">
              <w:r w:rsidR="004152D8" w:rsidRPr="00342ABD">
                <w:rPr>
                  <w:rStyle w:val="aff4"/>
                  <w:sz w:val="22"/>
                  <w:szCs w:val="22"/>
                  <w:lang w:val="kk-KZ"/>
                </w:rPr>
                <w:t>www.vtb-bank.kz</w:t>
              </w:r>
            </w:hyperlink>
            <w:r w:rsidR="004152D8" w:rsidRPr="00342ABD">
              <w:rPr>
                <w:rStyle w:val="aff4"/>
                <w:sz w:val="22"/>
                <w:szCs w:val="22"/>
                <w:lang w:val="kk-KZ"/>
              </w:rPr>
              <w:t>.</w:t>
            </w:r>
          </w:p>
          <w:p w14:paraId="642CC070" w14:textId="48EBD85A" w:rsidR="005E472E" w:rsidRPr="00342ABD" w:rsidRDefault="005E472E">
            <w:pPr>
              <w:tabs>
                <w:tab w:val="left" w:pos="284"/>
              </w:tabs>
              <w:jc w:val="both"/>
              <w:rPr>
                <w:bCs/>
                <w:sz w:val="22"/>
                <w:szCs w:val="22"/>
              </w:rPr>
            </w:pPr>
          </w:p>
        </w:tc>
      </w:tr>
      <w:tr w:rsidR="005E472E" w:rsidRPr="00A91803" w14:paraId="5B74535A" w14:textId="77777777" w:rsidTr="00A57837">
        <w:trPr>
          <w:gridAfter w:val="2"/>
          <w:wAfter w:w="53" w:type="dxa"/>
          <w:trHeight w:val="439"/>
        </w:trPr>
        <w:tc>
          <w:tcPr>
            <w:tcW w:w="4954" w:type="dxa"/>
            <w:gridSpan w:val="2"/>
            <w:tcBorders>
              <w:top w:val="single" w:sz="4" w:space="0" w:color="000000"/>
              <w:left w:val="single" w:sz="4" w:space="0" w:color="000000"/>
              <w:bottom w:val="single" w:sz="4" w:space="0" w:color="000000"/>
              <w:right w:val="single" w:sz="4" w:space="0" w:color="000000"/>
            </w:tcBorders>
          </w:tcPr>
          <w:p w14:paraId="4F8B1BE8" w14:textId="4AB8EE19" w:rsidR="005E472E" w:rsidRPr="00A91803" w:rsidRDefault="00596C15">
            <w:pPr>
              <w:tabs>
                <w:tab w:val="left" w:pos="284"/>
              </w:tabs>
              <w:jc w:val="both"/>
              <w:rPr>
                <w:sz w:val="22"/>
                <w:szCs w:val="22"/>
                <w:lang w:val="kk-KZ"/>
              </w:rPr>
            </w:pPr>
            <w:r w:rsidRPr="00A91803">
              <w:rPr>
                <w:bCs/>
                <w:sz w:val="22"/>
                <w:szCs w:val="22"/>
                <w:lang w:val="kk-KZ"/>
              </w:rPr>
              <w:t xml:space="preserve">Өтінішке 2 (екі) ұқсас данада Клиентпен қол қойылады, біреуі Банкте қалады, ал Банктің оны қабылдау туралы белігісімен екінші данасы Клиентке тапысырылады және </w:t>
            </w:r>
            <w:r w:rsidR="00B948A2" w:rsidRPr="00A91803">
              <w:rPr>
                <w:bCs/>
                <w:sz w:val="22"/>
                <w:szCs w:val="22"/>
                <w:lang w:val="kk-KZ"/>
              </w:rPr>
              <w:t xml:space="preserve">жеке тұлғалар үшін </w:t>
            </w:r>
            <w:r w:rsidRPr="00A91803">
              <w:rPr>
                <w:sz w:val="22"/>
                <w:szCs w:val="22"/>
                <w:lang w:val="kk-KZ"/>
              </w:rPr>
              <w:t>Интернет – Банкинг  арқылы Ағымдағы шотты ашу есепке алмағанда</w:t>
            </w:r>
            <w:r w:rsidRPr="00A91803">
              <w:rPr>
                <w:bCs/>
                <w:sz w:val="22"/>
                <w:szCs w:val="22"/>
                <w:lang w:val="kk-KZ"/>
              </w:rPr>
              <w:t xml:space="preserve"> Шартты жасау фактін растайтын құжат болып табылады.</w:t>
            </w:r>
          </w:p>
        </w:tc>
        <w:tc>
          <w:tcPr>
            <w:tcW w:w="5092" w:type="dxa"/>
            <w:gridSpan w:val="3"/>
            <w:tcBorders>
              <w:top w:val="single" w:sz="4" w:space="0" w:color="000000"/>
              <w:left w:val="single" w:sz="4" w:space="0" w:color="000000"/>
              <w:bottom w:val="single" w:sz="4" w:space="0" w:color="000000"/>
              <w:right w:val="single" w:sz="4" w:space="0" w:color="000000"/>
            </w:tcBorders>
          </w:tcPr>
          <w:p w14:paraId="26BA7DAE" w14:textId="33931B0F" w:rsidR="005E472E" w:rsidRPr="00A91803" w:rsidRDefault="00596C15" w:rsidP="00EF3BA7">
            <w:pPr>
              <w:tabs>
                <w:tab w:val="left" w:pos="284"/>
              </w:tabs>
              <w:jc w:val="both"/>
              <w:rPr>
                <w:bCs/>
                <w:sz w:val="22"/>
                <w:szCs w:val="22"/>
              </w:rPr>
            </w:pPr>
            <w:r w:rsidRPr="00A91803">
              <w:rPr>
                <w:bCs/>
                <w:sz w:val="22"/>
                <w:szCs w:val="22"/>
              </w:rPr>
              <w:t>Заявление подписывается Клиентом в 2 (двух) идентичных экземплярах, один остается в Банке, а второй экземпляр с отметкой Банка о его принятии передается Клиенту и является документом, подтверждающим факт заключения Договора, за исключением случаев открытия Текущего счета через Интернет – Банкинг</w:t>
            </w:r>
            <w:r w:rsidR="00D830E9" w:rsidRPr="00A91803">
              <w:rPr>
                <w:bCs/>
                <w:sz w:val="22"/>
                <w:szCs w:val="22"/>
              </w:rPr>
              <w:t xml:space="preserve"> для физических лиц</w:t>
            </w:r>
            <w:r w:rsidR="00A444D8" w:rsidRPr="00A91803">
              <w:rPr>
                <w:bCs/>
                <w:sz w:val="22"/>
                <w:szCs w:val="22"/>
              </w:rPr>
              <w:t xml:space="preserve"> </w:t>
            </w:r>
            <w:r w:rsidRPr="00A91803">
              <w:rPr>
                <w:bCs/>
                <w:sz w:val="22"/>
                <w:szCs w:val="22"/>
              </w:rPr>
              <w:t>.</w:t>
            </w:r>
          </w:p>
        </w:tc>
      </w:tr>
      <w:tr w:rsidR="005E472E" w:rsidRPr="00A91803" w14:paraId="14A8CA8F" w14:textId="77777777" w:rsidTr="00A57837">
        <w:trPr>
          <w:gridAfter w:val="2"/>
          <w:wAfter w:w="53" w:type="dxa"/>
          <w:trHeight w:val="274"/>
        </w:trPr>
        <w:tc>
          <w:tcPr>
            <w:tcW w:w="4954" w:type="dxa"/>
            <w:gridSpan w:val="2"/>
            <w:tcBorders>
              <w:top w:val="single" w:sz="4" w:space="0" w:color="000000"/>
              <w:left w:val="single" w:sz="4" w:space="0" w:color="000000"/>
              <w:bottom w:val="single" w:sz="4" w:space="0" w:color="000000"/>
              <w:right w:val="single" w:sz="4" w:space="0" w:color="000000"/>
            </w:tcBorders>
          </w:tcPr>
          <w:p w14:paraId="18AE870E" w14:textId="77777777" w:rsidR="005E472E" w:rsidRPr="00A91803" w:rsidRDefault="00596C15">
            <w:pPr>
              <w:tabs>
                <w:tab w:val="left" w:pos="284"/>
              </w:tabs>
              <w:jc w:val="both"/>
              <w:rPr>
                <w:bCs/>
                <w:sz w:val="22"/>
                <w:szCs w:val="22"/>
                <w:lang w:val="kk-KZ"/>
              </w:rPr>
            </w:pPr>
            <w:r w:rsidRPr="00A91803">
              <w:rPr>
                <w:sz w:val="22"/>
                <w:szCs w:val="22"/>
                <w:lang w:val="kk-KZ"/>
              </w:rPr>
              <w:t>Банкімен ерекше қатынастар арқылы байланысты тұлға болып табылатын Клиенттермен Шартты жасау «Қазақстан Республикасындағы банктер және банк қызметі туралы» Қазақстан Республикасы Заңының 40 бабына сәйкес жүзеге асырылады.</w:t>
            </w:r>
          </w:p>
        </w:tc>
        <w:tc>
          <w:tcPr>
            <w:tcW w:w="5092" w:type="dxa"/>
            <w:gridSpan w:val="3"/>
            <w:tcBorders>
              <w:top w:val="single" w:sz="4" w:space="0" w:color="000000"/>
              <w:left w:val="single" w:sz="4" w:space="0" w:color="000000"/>
              <w:bottom w:val="single" w:sz="4" w:space="0" w:color="000000"/>
              <w:right w:val="single" w:sz="4" w:space="0" w:color="000000"/>
            </w:tcBorders>
          </w:tcPr>
          <w:p w14:paraId="7A7FD204" w14:textId="77777777" w:rsidR="005E472E" w:rsidRPr="00A91803" w:rsidRDefault="00596C15">
            <w:pPr>
              <w:tabs>
                <w:tab w:val="left" w:pos="284"/>
              </w:tabs>
              <w:jc w:val="both"/>
              <w:rPr>
                <w:sz w:val="22"/>
                <w:szCs w:val="22"/>
                <w:lang w:val="kk-KZ"/>
              </w:rPr>
            </w:pPr>
            <w:r w:rsidRPr="00A91803">
              <w:rPr>
                <w:sz w:val="22"/>
                <w:szCs w:val="22"/>
                <w:lang w:val="kk-KZ"/>
              </w:rPr>
              <w:t>Заключение Договора с Клиентами, являющимися лицами, связанными с Банком особыми отношениями, осуществляется в соответствии со статьей 40 Закона Республики Казахстан «О банках и банковской деятельности в Республике Казахстан».</w:t>
            </w:r>
          </w:p>
        </w:tc>
      </w:tr>
      <w:tr w:rsidR="005E472E" w:rsidRPr="00A91803" w14:paraId="2B4489E1" w14:textId="77777777" w:rsidTr="00A57837">
        <w:trPr>
          <w:gridAfter w:val="2"/>
          <w:wAfter w:w="53" w:type="dxa"/>
          <w:trHeight w:val="1136"/>
        </w:trPr>
        <w:tc>
          <w:tcPr>
            <w:tcW w:w="4954" w:type="dxa"/>
            <w:gridSpan w:val="2"/>
            <w:tcBorders>
              <w:top w:val="single" w:sz="4" w:space="0" w:color="000000"/>
              <w:left w:val="single" w:sz="4" w:space="0" w:color="000000"/>
              <w:bottom w:val="single" w:sz="4" w:space="0" w:color="000000"/>
              <w:right w:val="single" w:sz="4" w:space="0" w:color="000000"/>
            </w:tcBorders>
          </w:tcPr>
          <w:p w14:paraId="61EFF9F4" w14:textId="04518E63" w:rsidR="005E472E" w:rsidRPr="00A91803" w:rsidRDefault="00596C15" w:rsidP="00757A2F">
            <w:pPr>
              <w:tabs>
                <w:tab w:val="left" w:pos="284"/>
              </w:tabs>
              <w:jc w:val="both"/>
              <w:rPr>
                <w:sz w:val="22"/>
                <w:szCs w:val="22"/>
                <w:lang w:val="kk-KZ"/>
              </w:rPr>
            </w:pPr>
            <w:r w:rsidRPr="00A91803">
              <w:rPr>
                <w:sz w:val="22"/>
                <w:szCs w:val="22"/>
                <w:lang w:val="kk-KZ"/>
              </w:rPr>
              <w:t>Клиентті және (немесе) оның өкілін сәйкестендіру/Ағымдағы шот бойынша жүргізілетін операцияларды авторизациялау мақсатында Банк қосымша биометриялық сәйкестендіруді пайдалануға құқылы, мемлекеттік органдардың және (немесе) мемлекеттік заңды тұлғалардың ақпараттандыру объектілерімен интеграцияланбаған, субъектіні технологиялық құралдарды пайдалана отырып сәйкестендіру мүмкін болмаған жағдайларды, сондай-ақ Қазақстан Республикасының заңдарында және Қазақстан Республикасының заңнамасына және Банктің ішкі құжаттарына сәйкес өзге де сәйкестендіруші параметрлер мен құжаттарда көзделген өзге де жағдайларды қоспағанда. Банк Клиенттің атынан әрекет ететін Клиент өкілі арқылы іскерлік қатынастар орнатқан Клиентке қатысты Банк шығыс немесе кіріс операцияларын жүргізгенге дейін мемлекеттік органдардың және (немесе) технологиялық құралдарды пайдалана отырып, сондай-ақ Клиентті сәйкестендіру Банк көздеген тәртіппен жүзеге асырылатын Қазақстан Республикасының заңдарында көзделген өзге де жағдайларда Клиентті сәйкестендіру мүмкін болмайтын мемлекеттік заңды тұлғалардың ақпараттандыру нысандарымен интеграцияланбаған жағдайларды қоспағанда, Клиентті биометриялық сәйкестендіруді қосымша жүргізеді.</w:t>
            </w:r>
          </w:p>
        </w:tc>
        <w:tc>
          <w:tcPr>
            <w:tcW w:w="5092" w:type="dxa"/>
            <w:gridSpan w:val="3"/>
            <w:tcBorders>
              <w:top w:val="single" w:sz="4" w:space="0" w:color="000000"/>
              <w:left w:val="single" w:sz="4" w:space="0" w:color="000000"/>
              <w:bottom w:val="single" w:sz="4" w:space="0" w:color="000000"/>
              <w:right w:val="single" w:sz="4" w:space="0" w:color="000000"/>
            </w:tcBorders>
          </w:tcPr>
          <w:p w14:paraId="4E54EE3D" w14:textId="77777777" w:rsidR="005E472E" w:rsidRPr="00A91803" w:rsidRDefault="00596C15">
            <w:pPr>
              <w:pStyle w:val="pj"/>
              <w:ind w:firstLine="0"/>
              <w:rPr>
                <w:sz w:val="22"/>
                <w:szCs w:val="22"/>
              </w:rPr>
            </w:pPr>
            <w:r w:rsidRPr="00A91803">
              <w:rPr>
                <w:sz w:val="22"/>
                <w:szCs w:val="22"/>
              </w:rPr>
              <w:t xml:space="preserve">В целях идентификации Клиента и (или) его представителя / авторизации проводимых операций по Текущему счету Банк дополнительно вправе использовать биометрическую идентификацию за исключением случаев отсутствия интеграции с объектами информатизации государственных органов и (или) государственных юридических лиц, невозможности идентификации субъекта с использованием технологических средств, а также в иных случаях, предусмотренных законами Республики Казахстан, и иные идентифицирующие параметры и документы в соответствии с законодательством Республики Казахстан и внутренними документами Банка. В отношении Клиента, с которым Банк установил деловые отношения посредством представителя Клиента, действующего от имени Клиента на основании выданной доверенности, Банком до проведения расходных или приходных операций, дополнительно проводится биометрическая идентификация Клиента </w:t>
            </w:r>
            <w:bookmarkStart w:id="1" w:name="OLE_LINK10"/>
            <w:bookmarkStart w:id="2" w:name="OLE_LINK12"/>
            <w:r w:rsidRPr="00A91803">
              <w:rPr>
                <w:sz w:val="22"/>
                <w:szCs w:val="22"/>
              </w:rPr>
              <w:t>за исключением случаев отсутствия интеграции с объектами информатизации государственных органов и (или) государственных юридических лиц, невозможности идентификации Клиента с использованием технологических средств, а также в иных случаях, предусмотренных законами Республики Казахстан, при которых идентификация Клиента осуществляется в порядке, предусмотренном  Банком</w:t>
            </w:r>
            <w:bookmarkEnd w:id="1"/>
            <w:bookmarkEnd w:id="2"/>
            <w:r w:rsidRPr="00A91803">
              <w:rPr>
                <w:sz w:val="22"/>
                <w:szCs w:val="22"/>
              </w:rPr>
              <w:t>.</w:t>
            </w:r>
          </w:p>
        </w:tc>
      </w:tr>
      <w:tr w:rsidR="005E472E" w:rsidRPr="00A91803" w14:paraId="082EFAE3" w14:textId="77777777" w:rsidTr="00A57837">
        <w:trPr>
          <w:gridAfter w:val="2"/>
          <w:wAfter w:w="53" w:type="dxa"/>
          <w:trHeight w:val="1136"/>
        </w:trPr>
        <w:tc>
          <w:tcPr>
            <w:tcW w:w="4954" w:type="dxa"/>
            <w:gridSpan w:val="2"/>
            <w:tcBorders>
              <w:top w:val="single" w:sz="4" w:space="0" w:color="000000"/>
              <w:left w:val="single" w:sz="4" w:space="0" w:color="000000"/>
              <w:bottom w:val="single" w:sz="4" w:space="0" w:color="000000"/>
              <w:right w:val="single" w:sz="4" w:space="0" w:color="000000"/>
            </w:tcBorders>
          </w:tcPr>
          <w:p w14:paraId="7F6A4FE8" w14:textId="77777777" w:rsidR="005E472E" w:rsidRPr="00A91803" w:rsidRDefault="00596C15">
            <w:pPr>
              <w:tabs>
                <w:tab w:val="left" w:pos="284"/>
              </w:tabs>
              <w:jc w:val="both"/>
              <w:rPr>
                <w:bCs/>
                <w:sz w:val="22"/>
                <w:szCs w:val="22"/>
              </w:rPr>
            </w:pPr>
            <w:r w:rsidRPr="00A91803">
              <w:rPr>
                <w:sz w:val="22"/>
                <w:szCs w:val="22"/>
                <w:lang w:val="kk-KZ"/>
              </w:rPr>
              <w:t>Шартта пайдаланылатын терминдер мен анықтамалар, егер өзге маңызы тікелей Шарттың мәтінінде белгіленбесе, Қазақстан Республикасының заңнамасында пайдаланылатын терминдер мен анықтамаларға сәйкес келеді.</w:t>
            </w:r>
          </w:p>
        </w:tc>
        <w:tc>
          <w:tcPr>
            <w:tcW w:w="5092" w:type="dxa"/>
            <w:gridSpan w:val="3"/>
            <w:tcBorders>
              <w:top w:val="single" w:sz="4" w:space="0" w:color="000000"/>
              <w:left w:val="single" w:sz="4" w:space="0" w:color="000000"/>
              <w:bottom w:val="single" w:sz="4" w:space="0" w:color="000000"/>
              <w:right w:val="single" w:sz="4" w:space="0" w:color="000000"/>
            </w:tcBorders>
          </w:tcPr>
          <w:p w14:paraId="2C8868F3" w14:textId="77777777" w:rsidR="005E472E" w:rsidRPr="00A91803" w:rsidRDefault="00596C15">
            <w:pPr>
              <w:tabs>
                <w:tab w:val="left" w:pos="284"/>
              </w:tabs>
              <w:jc w:val="both"/>
              <w:rPr>
                <w:sz w:val="22"/>
                <w:szCs w:val="22"/>
              </w:rPr>
            </w:pPr>
            <w:r w:rsidRPr="00A91803">
              <w:rPr>
                <w:color w:val="000000"/>
                <w:sz w:val="22"/>
                <w:szCs w:val="22"/>
              </w:rPr>
              <w:t xml:space="preserve">Термины и определения, </w:t>
            </w:r>
            <w:r w:rsidRPr="00A91803">
              <w:rPr>
                <w:sz w:val="22"/>
                <w:szCs w:val="22"/>
              </w:rPr>
              <w:t>используемые в Договоре, соответствуют терминам и определениям,</w:t>
            </w:r>
            <w:r w:rsidRPr="00A91803">
              <w:rPr>
                <w:color w:val="000000"/>
                <w:sz w:val="22"/>
                <w:szCs w:val="22"/>
              </w:rPr>
              <w:t xml:space="preserve"> используемым в </w:t>
            </w:r>
            <w:r w:rsidRPr="00A91803">
              <w:rPr>
                <w:sz w:val="22"/>
                <w:szCs w:val="22"/>
              </w:rPr>
              <w:t xml:space="preserve">законодательстве Республике Казахстан, </w:t>
            </w:r>
            <w:r w:rsidRPr="00A91803">
              <w:rPr>
                <w:bCs/>
                <w:color w:val="000000"/>
                <w:sz w:val="22"/>
                <w:szCs w:val="22"/>
              </w:rPr>
              <w:t>если иное значение не установлено непосредственно в тексте Договора.</w:t>
            </w:r>
          </w:p>
        </w:tc>
      </w:tr>
      <w:tr w:rsidR="00DE1E09" w:rsidRPr="00A91803" w14:paraId="71A11B60" w14:textId="77777777" w:rsidTr="00A57837">
        <w:trPr>
          <w:gridAfter w:val="2"/>
          <w:wAfter w:w="53" w:type="dxa"/>
          <w:trHeight w:val="416"/>
        </w:trPr>
        <w:tc>
          <w:tcPr>
            <w:tcW w:w="4954" w:type="dxa"/>
            <w:gridSpan w:val="2"/>
            <w:tcBorders>
              <w:top w:val="single" w:sz="4" w:space="0" w:color="000000"/>
              <w:left w:val="single" w:sz="4" w:space="0" w:color="000000"/>
              <w:bottom w:val="single" w:sz="4" w:space="0" w:color="000000"/>
              <w:right w:val="single" w:sz="4" w:space="0" w:color="000000"/>
            </w:tcBorders>
          </w:tcPr>
          <w:p w14:paraId="4853C564" w14:textId="2A246DFC" w:rsidR="007253CC" w:rsidRPr="00342ABD" w:rsidRDefault="007253CC" w:rsidP="007253CC">
            <w:pPr>
              <w:tabs>
                <w:tab w:val="left" w:pos="284"/>
              </w:tabs>
              <w:jc w:val="both"/>
              <w:rPr>
                <w:sz w:val="22"/>
                <w:szCs w:val="22"/>
                <w:lang w:val="kk-KZ"/>
              </w:rPr>
            </w:pPr>
            <w:r w:rsidRPr="00342ABD">
              <w:rPr>
                <w:sz w:val="22"/>
                <w:szCs w:val="22"/>
                <w:lang w:val="kk-KZ"/>
              </w:rPr>
              <w:t xml:space="preserve">Банк «Қазақстандық депозиттерге кепілдік беру қоры» АҚ (бұдан әрі - Қор) қатысушысы болып табылады және 2009 жылғы 18 маусымдағы № 040 Депозиттерге міндетті кепілдік беру жүйесіне екінші деңгейдегі банктің қатысуы туралы куәліктің негізінде әрекет етеді. Банк Клиенттің банк шоттарындағы және банк шотының шарттарымен куәландырылған </w:t>
            </w:r>
            <w:r w:rsidR="00ED2CD9" w:rsidRPr="00342ABD">
              <w:rPr>
                <w:sz w:val="22"/>
                <w:szCs w:val="22"/>
                <w:lang w:val="kk-KZ"/>
              </w:rPr>
              <w:t>депозитордың</w:t>
            </w:r>
            <w:r w:rsidR="00C863F2" w:rsidRPr="00342ABD">
              <w:rPr>
                <w:sz w:val="22"/>
                <w:szCs w:val="22"/>
                <w:vertAlign w:val="superscript"/>
                <w:lang w:val="kk-KZ"/>
              </w:rPr>
              <w:t>1</w:t>
            </w:r>
            <w:r w:rsidRPr="00342ABD">
              <w:rPr>
                <w:sz w:val="22"/>
                <w:szCs w:val="22"/>
                <w:lang w:val="kk-KZ"/>
              </w:rPr>
              <w:t xml:space="preserve"> теңгедегі және шетел валютасындағы депозитін қайтару жөніндегі Банктің міндеттемелерін барлық банктік операцияларды жүргізуге арналған лицензиядан айыр</w:t>
            </w:r>
            <w:r w:rsidR="00BE387D" w:rsidRPr="00342ABD">
              <w:rPr>
                <w:sz w:val="22"/>
                <w:szCs w:val="22"/>
                <w:lang w:val="kk-KZ"/>
              </w:rPr>
              <w:t>ған жағдайда, олар бойынша Қор «</w:t>
            </w:r>
            <w:r w:rsidRPr="00342ABD">
              <w:rPr>
                <w:sz w:val="22"/>
                <w:szCs w:val="22"/>
                <w:lang w:val="kk-KZ"/>
              </w:rPr>
              <w:t>Қазақстан Республикасының екінші деңгейдегі банктерінде орналастырылған депозиттерге міндетті кепілдік беру туралы</w:t>
            </w:r>
            <w:r w:rsidR="00BE387D" w:rsidRPr="00342ABD">
              <w:rPr>
                <w:sz w:val="22"/>
                <w:szCs w:val="22"/>
                <w:lang w:val="kk-KZ"/>
              </w:rPr>
              <w:t>»</w:t>
            </w:r>
            <w:r w:rsidRPr="00342ABD">
              <w:rPr>
                <w:sz w:val="22"/>
                <w:szCs w:val="22"/>
                <w:lang w:val="kk-KZ"/>
              </w:rPr>
              <w:t xml:space="preserve"> (бұдан әрі - Депозиттерге кепілдік беру туралы заң) Қазақстан Республикасының Заңында көзделген мөлшерде және тәртіппен кепілдік берілген өтемақы төлеуді жүзеге асыратын депозиттерге міндетті кепілдік беру объектілері болып табылады. </w:t>
            </w:r>
          </w:p>
          <w:p w14:paraId="39078B1C" w14:textId="65C3AEAB" w:rsidR="00DE1E09" w:rsidRPr="00342ABD" w:rsidRDefault="007253CC">
            <w:pPr>
              <w:tabs>
                <w:tab w:val="left" w:pos="284"/>
              </w:tabs>
              <w:jc w:val="both"/>
              <w:rPr>
                <w:sz w:val="22"/>
                <w:szCs w:val="22"/>
                <w:lang w:val="kk-KZ"/>
              </w:rPr>
            </w:pPr>
            <w:r w:rsidRPr="00342ABD">
              <w:rPr>
                <w:sz w:val="22"/>
                <w:szCs w:val="22"/>
                <w:lang w:val="kk-KZ"/>
              </w:rPr>
              <w:t xml:space="preserve">Шарт жасасу кезінде Банк Клиентті депозиттерге міндетті кепілдік беру жүйесіне қатысуы туралы хабардар ету мақсатында, Депозиттерге кепілдік беру туралы заңда көзделген кепілдік берілген өтемді төлеу мерзімдері мен тәртібі туралы оның ішінде Қордың ерікті зейнетақы жарналарын есепке алу үшін Клиенттің жеке зейнетақы шотына талап етілмеген кепілдік берілген өтем сомасын аударуы туралы, Қазақстан Республикасының әлеуметтік қорғау туралы заңнамасында көзделген тәртіппен </w:t>
            </w:r>
            <w:r w:rsidR="00C863F2" w:rsidRPr="00342ABD">
              <w:rPr>
                <w:sz w:val="22"/>
                <w:szCs w:val="22"/>
                <w:lang w:val="kk-KZ"/>
              </w:rPr>
              <w:t>«</w:t>
            </w:r>
            <w:r w:rsidR="00ED2CD9" w:rsidRPr="00342ABD">
              <w:rPr>
                <w:sz w:val="22"/>
                <w:szCs w:val="22"/>
                <w:lang w:val="kk-KZ"/>
              </w:rPr>
              <w:t>Бірыңғай жинақтаушы зейнетақы қоры</w:t>
            </w:r>
            <w:r w:rsidR="00C863F2" w:rsidRPr="00342ABD">
              <w:rPr>
                <w:sz w:val="22"/>
                <w:szCs w:val="22"/>
                <w:lang w:val="kk-KZ"/>
              </w:rPr>
              <w:t>»</w:t>
            </w:r>
            <w:r w:rsidR="00ED2CD9" w:rsidRPr="00342ABD">
              <w:rPr>
                <w:sz w:val="22"/>
                <w:szCs w:val="22"/>
                <w:lang w:val="kk-KZ"/>
              </w:rPr>
              <w:t xml:space="preserve"> АҚ-да </w:t>
            </w:r>
            <w:r w:rsidRPr="00342ABD">
              <w:rPr>
                <w:sz w:val="22"/>
                <w:szCs w:val="22"/>
                <w:lang w:val="kk-KZ"/>
              </w:rPr>
              <w:t xml:space="preserve">ашық Интернет желісінде Банктің ресми сайтында: </w:t>
            </w:r>
            <w:r w:rsidR="00681B28" w:rsidRPr="00342ABD">
              <w:rPr>
                <w:sz w:val="22"/>
                <w:szCs w:val="22"/>
                <w:lang w:val="kk-KZ"/>
              </w:rPr>
              <w:t>www.</w:t>
            </w:r>
            <w:hyperlink r:id="rId10" w:history="1">
              <w:r w:rsidR="00681B28" w:rsidRPr="00342ABD">
                <w:rPr>
                  <w:rStyle w:val="aff4"/>
                  <w:sz w:val="22"/>
                  <w:szCs w:val="22"/>
                  <w:lang w:val="kk-KZ"/>
                </w:rPr>
                <w:t>vtb-bank.kz</w:t>
              </w:r>
            </w:hyperlink>
            <w:r w:rsidRPr="00342ABD">
              <w:rPr>
                <w:sz w:val="22"/>
                <w:szCs w:val="22"/>
                <w:lang w:val="kk-KZ"/>
              </w:rPr>
              <w:t xml:space="preserve"> (Салымдарға кепілдік беру (</w:t>
            </w:r>
            <w:hyperlink r:id="rId11" w:history="1">
              <w:r w:rsidRPr="00342ABD">
                <w:rPr>
                  <w:rStyle w:val="aff4"/>
                  <w:sz w:val="22"/>
                  <w:szCs w:val="22"/>
                  <w:lang w:val="kk-KZ"/>
                </w:rPr>
                <w:t>vtb-bank.kz</w:t>
              </w:r>
            </w:hyperlink>
            <w:r w:rsidRPr="00342ABD">
              <w:rPr>
                <w:sz w:val="22"/>
                <w:szCs w:val="22"/>
                <w:lang w:val="kk-KZ"/>
              </w:rPr>
              <w:t xml:space="preserve">)) Қордың уәкілетті органы бекіткен нысан бойынша </w:t>
            </w:r>
            <w:r w:rsidR="00C863F2" w:rsidRPr="00342ABD">
              <w:rPr>
                <w:sz w:val="22"/>
                <w:szCs w:val="22"/>
                <w:lang w:val="kk-KZ"/>
              </w:rPr>
              <w:t>Д</w:t>
            </w:r>
            <w:r w:rsidR="00ED2CD9" w:rsidRPr="00342ABD">
              <w:rPr>
                <w:sz w:val="22"/>
                <w:szCs w:val="22"/>
                <w:lang w:val="kk-KZ"/>
              </w:rPr>
              <w:t xml:space="preserve">епозиторды </w:t>
            </w:r>
            <w:r w:rsidRPr="00342ABD">
              <w:rPr>
                <w:sz w:val="22"/>
                <w:szCs w:val="22"/>
                <w:lang w:val="kk-KZ"/>
              </w:rPr>
              <w:t>хабардар етілгендігі туралы Хабарламаны орналастырады.</w:t>
            </w:r>
          </w:p>
        </w:tc>
        <w:tc>
          <w:tcPr>
            <w:tcW w:w="5092" w:type="dxa"/>
            <w:gridSpan w:val="3"/>
            <w:tcBorders>
              <w:top w:val="single" w:sz="4" w:space="0" w:color="000000"/>
              <w:left w:val="single" w:sz="4" w:space="0" w:color="000000"/>
              <w:bottom w:val="single" w:sz="4" w:space="0" w:color="000000"/>
              <w:right w:val="single" w:sz="4" w:space="0" w:color="000000"/>
            </w:tcBorders>
          </w:tcPr>
          <w:p w14:paraId="5EFEBFE9" w14:textId="1DA0001D" w:rsidR="00DF3D0E" w:rsidRPr="00342ABD" w:rsidRDefault="00DF3D0E" w:rsidP="00DF3D0E">
            <w:pPr>
              <w:autoSpaceDE w:val="0"/>
              <w:autoSpaceDN w:val="0"/>
              <w:adjustRightInd w:val="0"/>
              <w:jc w:val="both"/>
              <w:rPr>
                <w:color w:val="000000"/>
                <w:sz w:val="22"/>
                <w:szCs w:val="22"/>
              </w:rPr>
            </w:pPr>
            <w:bookmarkStart w:id="3" w:name="OLE_LINK119"/>
            <w:r w:rsidRPr="00342ABD">
              <w:rPr>
                <w:color w:val="000000"/>
                <w:sz w:val="22"/>
                <w:szCs w:val="22"/>
              </w:rPr>
              <w:t>Банк является участником АО «Казахстанский фонд гарантирования депозитов» (далее - Фонд) и действует на основании Свидетельства об участии банка второго уровня в системе обязательного гарантирования депозитов № 040 от «18» июня 2009 года. В случае  лишения Банка лицензии на проведение всех банковских операций обязател</w:t>
            </w:r>
            <w:r w:rsidR="00161F69">
              <w:rPr>
                <w:color w:val="000000"/>
                <w:sz w:val="22"/>
                <w:szCs w:val="22"/>
              </w:rPr>
              <w:t>ьства Банка по возврату депозитов</w:t>
            </w:r>
            <w:bookmarkStart w:id="4" w:name="_GoBack"/>
            <w:bookmarkEnd w:id="4"/>
            <w:r w:rsidRPr="00342ABD">
              <w:rPr>
                <w:color w:val="000000"/>
                <w:sz w:val="22"/>
                <w:szCs w:val="22"/>
              </w:rPr>
              <w:t xml:space="preserve"> </w:t>
            </w:r>
            <w:r w:rsidR="0003023C" w:rsidRPr="00342ABD">
              <w:rPr>
                <w:color w:val="000000"/>
                <w:sz w:val="22"/>
                <w:szCs w:val="22"/>
              </w:rPr>
              <w:t>депозиторам</w:t>
            </w:r>
            <w:r w:rsidR="0003023C" w:rsidRPr="00342ABD">
              <w:rPr>
                <w:rStyle w:val="af6"/>
                <w:color w:val="000000"/>
                <w:sz w:val="22"/>
                <w:szCs w:val="22"/>
              </w:rPr>
              <w:footnoteReference w:id="1"/>
            </w:r>
            <w:r w:rsidR="0003023C" w:rsidRPr="00342ABD">
              <w:rPr>
                <w:color w:val="000000"/>
                <w:sz w:val="22"/>
                <w:szCs w:val="22"/>
              </w:rPr>
              <w:t xml:space="preserve"> </w:t>
            </w:r>
            <w:r w:rsidRPr="00342ABD">
              <w:rPr>
                <w:color w:val="000000"/>
                <w:sz w:val="22"/>
                <w:szCs w:val="22"/>
              </w:rPr>
              <w:t>в тенге и иностранной валюте, находящихся на банковских счетах Клиента и удостоверенных договорами банковского счета являются объектами обязательного гарантирования депозитов по которым Фондом осуществляется выплата гарантийного возмещения в размере и порядке, предусмотренном Законом Респуб</w:t>
            </w:r>
            <w:r w:rsidR="002A00B6" w:rsidRPr="00342ABD">
              <w:rPr>
                <w:color w:val="000000"/>
                <w:sz w:val="22"/>
                <w:szCs w:val="22"/>
              </w:rPr>
              <w:t>лики Казахстан «</w:t>
            </w:r>
            <w:r w:rsidRPr="00342ABD">
              <w:rPr>
                <w:color w:val="000000"/>
                <w:sz w:val="22"/>
                <w:szCs w:val="22"/>
              </w:rPr>
              <w:t>Об обязательном гарантировании депозитов, размещенных в банках второго уровня Республики Казахстан</w:t>
            </w:r>
            <w:r w:rsidR="002A00B6" w:rsidRPr="00342ABD">
              <w:rPr>
                <w:color w:val="000000"/>
                <w:sz w:val="22"/>
                <w:szCs w:val="22"/>
              </w:rPr>
              <w:t>»</w:t>
            </w:r>
            <w:r w:rsidRPr="00342ABD">
              <w:rPr>
                <w:color w:val="000000"/>
                <w:sz w:val="22"/>
                <w:szCs w:val="22"/>
              </w:rPr>
              <w:t xml:space="preserve">  (далее - Закон о гарантировании депозитов).</w:t>
            </w:r>
          </w:p>
          <w:p w14:paraId="03EB36C7" w14:textId="1D9DAE4A" w:rsidR="00DE1E09" w:rsidRPr="00342ABD" w:rsidRDefault="00DF3D0E" w:rsidP="0003023C">
            <w:pPr>
              <w:suppressAutoHyphens w:val="0"/>
              <w:jc w:val="both"/>
              <w:rPr>
                <w:color w:val="000000"/>
                <w:sz w:val="22"/>
                <w:szCs w:val="22"/>
              </w:rPr>
            </w:pPr>
            <w:r w:rsidRPr="00342ABD">
              <w:rPr>
                <w:color w:val="000000"/>
                <w:sz w:val="22"/>
                <w:szCs w:val="22"/>
              </w:rPr>
              <w:t xml:space="preserve">При заключении Договора Банк в целях уведомления Клиента об участии в системе обязательного гарантирования депозитов, о сроках и порядке выплаты гарантийного возмещения, предусмотренных Законом о гарантировании депозитов, в том числе о перечислении Фондом невостребованной суммы гарантированного возмещения на индивидуальный пенсионный счет Клиента для учета добровольных пенсионных взносов, открытый </w:t>
            </w:r>
            <w:r w:rsidR="0003023C" w:rsidRPr="00342ABD">
              <w:rPr>
                <w:sz w:val="22"/>
                <w:szCs w:val="22"/>
              </w:rPr>
              <w:t>в АО «Единый накопительный пенсионный фонд»</w:t>
            </w:r>
            <w:r w:rsidR="0003023C" w:rsidRPr="00342ABD">
              <w:rPr>
                <w:sz w:val="24"/>
                <w:szCs w:val="24"/>
              </w:rPr>
              <w:t xml:space="preserve"> </w:t>
            </w:r>
            <w:r w:rsidRPr="00342ABD">
              <w:rPr>
                <w:color w:val="000000"/>
                <w:sz w:val="22"/>
                <w:szCs w:val="22"/>
              </w:rPr>
              <w:t xml:space="preserve">в порядке, предусмотренном законодательством Республики Казахстан о социальной защите,  размещает в сети Интернет на официальном сайте Банка по адресу: </w:t>
            </w:r>
            <w:r w:rsidR="00FF162D" w:rsidRPr="00342ABD">
              <w:rPr>
                <w:sz w:val="22"/>
                <w:szCs w:val="22"/>
              </w:rPr>
              <w:t>www.</w:t>
            </w:r>
            <w:hyperlink r:id="rId12" w:history="1">
              <w:r w:rsidR="00FF162D" w:rsidRPr="00342ABD">
                <w:rPr>
                  <w:rStyle w:val="aff4"/>
                  <w:sz w:val="22"/>
                  <w:szCs w:val="22"/>
                </w:rPr>
                <w:t>vtb-bank.kz</w:t>
              </w:r>
            </w:hyperlink>
            <w:r w:rsidR="00A138CF" w:rsidRPr="00342ABD">
              <w:rPr>
                <w:sz w:val="22"/>
                <w:szCs w:val="22"/>
              </w:rPr>
              <w:t xml:space="preserve"> </w:t>
            </w:r>
            <w:r w:rsidRPr="00342ABD">
              <w:rPr>
                <w:color w:val="000000"/>
                <w:sz w:val="22"/>
                <w:szCs w:val="22"/>
              </w:rPr>
              <w:t xml:space="preserve">(Гарантирование вкладов </w:t>
            </w:r>
            <w:hyperlink r:id="rId13" w:history="1">
              <w:r w:rsidRPr="00342ABD">
                <w:rPr>
                  <w:rStyle w:val="aff4"/>
                  <w:sz w:val="22"/>
                  <w:szCs w:val="22"/>
                </w:rPr>
                <w:t>(vtb-bank.kz</w:t>
              </w:r>
            </w:hyperlink>
            <w:r w:rsidRPr="00342ABD">
              <w:rPr>
                <w:color w:val="000000"/>
                <w:sz w:val="22"/>
                <w:szCs w:val="22"/>
              </w:rPr>
              <w:t xml:space="preserve">)) </w:t>
            </w:r>
            <w:hyperlink r:id="rId14" w:history="1">
              <w:r w:rsidRPr="00342ABD">
                <w:rPr>
                  <w:sz w:val="22"/>
                  <w:szCs w:val="22"/>
                </w:rPr>
                <w:t>Уведомление</w:t>
              </w:r>
              <w:r w:rsidR="00CA42F5" w:rsidRPr="00342ABD">
                <w:rPr>
                  <w:sz w:val="22"/>
                  <w:szCs w:val="22"/>
                </w:rPr>
                <w:t xml:space="preserve"> депозитора</w:t>
              </w:r>
              <w:r w:rsidRPr="00342ABD">
                <w:rPr>
                  <w:sz w:val="22"/>
                  <w:szCs w:val="22"/>
                </w:rPr>
                <w:t xml:space="preserve">, </w:t>
              </w:r>
            </w:hyperlink>
            <w:r w:rsidRPr="00342ABD">
              <w:rPr>
                <w:sz w:val="22"/>
                <w:szCs w:val="22"/>
              </w:rPr>
              <w:t xml:space="preserve">по </w:t>
            </w:r>
            <w:r w:rsidRPr="00342ABD">
              <w:rPr>
                <w:color w:val="000000"/>
                <w:sz w:val="22"/>
                <w:szCs w:val="22"/>
              </w:rPr>
              <w:t>форме, утвержденной уполномоченным органом  Фонда</w:t>
            </w:r>
            <w:r w:rsidR="00DE1E09" w:rsidRPr="00342ABD">
              <w:rPr>
                <w:sz w:val="22"/>
                <w:szCs w:val="22"/>
              </w:rPr>
              <w:t>.</w:t>
            </w:r>
            <w:bookmarkEnd w:id="3"/>
          </w:p>
        </w:tc>
      </w:tr>
      <w:tr w:rsidR="005E472E" w:rsidRPr="00A91803" w14:paraId="2EB9D98D" w14:textId="77777777" w:rsidTr="00A57837">
        <w:trPr>
          <w:gridAfter w:val="2"/>
          <w:wAfter w:w="53" w:type="dxa"/>
          <w:trHeight w:val="285"/>
        </w:trPr>
        <w:tc>
          <w:tcPr>
            <w:tcW w:w="4954" w:type="dxa"/>
            <w:gridSpan w:val="2"/>
            <w:tcBorders>
              <w:top w:val="single" w:sz="4" w:space="0" w:color="000000"/>
              <w:left w:val="single" w:sz="4" w:space="0" w:color="000000"/>
              <w:bottom w:val="single" w:sz="4" w:space="0" w:color="000000"/>
              <w:right w:val="single" w:sz="4" w:space="0" w:color="000000"/>
            </w:tcBorders>
          </w:tcPr>
          <w:p w14:paraId="0D5B8A52" w14:textId="77777777" w:rsidR="005E472E" w:rsidRPr="00A91803" w:rsidRDefault="00596C15">
            <w:pPr>
              <w:pStyle w:val="af8"/>
              <w:numPr>
                <w:ilvl w:val="0"/>
                <w:numId w:val="7"/>
              </w:numPr>
              <w:tabs>
                <w:tab w:val="left" w:pos="284"/>
              </w:tabs>
              <w:contextualSpacing w:val="0"/>
              <w:jc w:val="center"/>
              <w:rPr>
                <w:b/>
                <w:sz w:val="22"/>
                <w:szCs w:val="22"/>
                <w:lang w:val="kk-KZ"/>
              </w:rPr>
            </w:pPr>
            <w:r w:rsidRPr="00A91803">
              <w:rPr>
                <w:b/>
                <w:sz w:val="22"/>
                <w:szCs w:val="22"/>
                <w:lang w:val="kk-KZ"/>
              </w:rPr>
              <w:t>ШАРТТЫҢ МӘНІ</w:t>
            </w:r>
          </w:p>
        </w:tc>
        <w:tc>
          <w:tcPr>
            <w:tcW w:w="5092" w:type="dxa"/>
            <w:gridSpan w:val="3"/>
            <w:tcBorders>
              <w:top w:val="single" w:sz="4" w:space="0" w:color="000000"/>
              <w:left w:val="single" w:sz="4" w:space="0" w:color="000000"/>
              <w:bottom w:val="single" w:sz="4" w:space="0" w:color="000000"/>
              <w:right w:val="single" w:sz="4" w:space="0" w:color="000000"/>
            </w:tcBorders>
          </w:tcPr>
          <w:p w14:paraId="0BD61394" w14:textId="77777777" w:rsidR="005E472E" w:rsidRPr="00A91803" w:rsidRDefault="00596C15">
            <w:pPr>
              <w:numPr>
                <w:ilvl w:val="0"/>
                <w:numId w:val="4"/>
              </w:numPr>
              <w:tabs>
                <w:tab w:val="left" w:pos="284"/>
              </w:tabs>
              <w:ind w:left="0" w:firstLine="0"/>
              <w:jc w:val="center"/>
              <w:rPr>
                <w:b/>
                <w:sz w:val="22"/>
                <w:szCs w:val="22"/>
              </w:rPr>
            </w:pPr>
            <w:r w:rsidRPr="00A91803">
              <w:rPr>
                <w:b/>
                <w:sz w:val="22"/>
                <w:szCs w:val="22"/>
              </w:rPr>
              <w:t>ПРЕДМЕТ ДОГОВОРА</w:t>
            </w:r>
          </w:p>
        </w:tc>
      </w:tr>
      <w:tr w:rsidR="005E472E" w:rsidRPr="00A91803" w14:paraId="5134F3A6" w14:textId="77777777" w:rsidTr="00A57837">
        <w:trPr>
          <w:gridAfter w:val="2"/>
          <w:wAfter w:w="53" w:type="dxa"/>
        </w:trPr>
        <w:tc>
          <w:tcPr>
            <w:tcW w:w="4954" w:type="dxa"/>
            <w:gridSpan w:val="2"/>
            <w:tcBorders>
              <w:top w:val="single" w:sz="4" w:space="0" w:color="000000"/>
              <w:left w:val="single" w:sz="4" w:space="0" w:color="000000"/>
              <w:bottom w:val="single" w:sz="4" w:space="0" w:color="000000"/>
              <w:right w:val="single" w:sz="4" w:space="0" w:color="000000"/>
            </w:tcBorders>
          </w:tcPr>
          <w:p w14:paraId="2ADBC653" w14:textId="2D81F075" w:rsidR="005E472E" w:rsidRPr="00A91803" w:rsidRDefault="00596C15">
            <w:pPr>
              <w:numPr>
                <w:ilvl w:val="0"/>
                <w:numId w:val="2"/>
              </w:numPr>
              <w:tabs>
                <w:tab w:val="left" w:pos="284"/>
              </w:tabs>
              <w:jc w:val="both"/>
              <w:rPr>
                <w:bCs/>
                <w:sz w:val="22"/>
                <w:szCs w:val="22"/>
                <w:lang w:val="kk-KZ"/>
              </w:rPr>
            </w:pPr>
            <w:r w:rsidRPr="00A91803">
              <w:rPr>
                <w:sz w:val="22"/>
                <w:szCs w:val="22"/>
                <w:lang w:val="kk-KZ"/>
              </w:rPr>
              <w:t xml:space="preserve">Шарттың талаптарына сәйкес Банк Клиентке Шартта Ағымдағы шотты оған Банк Өтініште (Шартты электрондық түрде жасасқан жағдайда, Банк жеке сәйкестендіру кодын </w:t>
            </w:r>
            <w:r w:rsidR="00B948A2" w:rsidRPr="00A91803">
              <w:rPr>
                <w:sz w:val="22"/>
                <w:szCs w:val="22"/>
                <w:lang w:val="kk-KZ"/>
              </w:rPr>
              <w:t xml:space="preserve">жеке тұлғалар үшін </w:t>
            </w:r>
            <w:r w:rsidRPr="00A91803">
              <w:rPr>
                <w:sz w:val="22"/>
                <w:szCs w:val="22"/>
                <w:lang w:val="kk-KZ"/>
              </w:rPr>
              <w:t>Интернет-банкингтің тиісті бөлімінде көрсетеді), көрсететін жеке сәйкестендіру кодын беріп ашады, Қазақстан Республикасының қолданыстағы заңнамасына, Банктің ішкі құжаттарына, Шартқа сәйкес Ағымдағы шотты жүргізуді (қызмет көрсетуді), жабуды (бұдан әрі және – «Қызметтер») жүзеге асырады, сондай-ақ Клиентке Шартта, Банктің ішкі құжаттарында,</w:t>
            </w:r>
            <w:r w:rsidRPr="00A91803">
              <w:rPr>
                <w:sz w:val="22"/>
                <w:szCs w:val="22"/>
              </w:rPr>
              <w:t xml:space="preserve"> Банк тарифтер</w:t>
            </w:r>
            <w:r w:rsidRPr="00A91803">
              <w:rPr>
                <w:sz w:val="22"/>
                <w:szCs w:val="22"/>
                <w:lang w:val="kk-KZ"/>
              </w:rPr>
              <w:t>інде  және/немесе Клиентпен жасасқан жеке шарттарда (келісімдерде) көзделген басқа қызметтерді көрсетеді. Ағымдағы шоттағы ақшаның қалдығына сыйақы,  есептелмейді және төленбейді</w:t>
            </w:r>
            <w:r w:rsidRPr="00A91803">
              <w:rPr>
                <w:color w:val="FF0000"/>
                <w:sz w:val="22"/>
                <w:szCs w:val="22"/>
                <w:lang w:val="kk-KZ"/>
              </w:rPr>
              <w:t>.</w:t>
            </w:r>
          </w:p>
        </w:tc>
        <w:tc>
          <w:tcPr>
            <w:tcW w:w="5092" w:type="dxa"/>
            <w:gridSpan w:val="3"/>
            <w:tcBorders>
              <w:top w:val="single" w:sz="4" w:space="0" w:color="000000"/>
              <w:left w:val="single" w:sz="4" w:space="0" w:color="000000"/>
              <w:bottom w:val="single" w:sz="4" w:space="0" w:color="000000"/>
              <w:right w:val="single" w:sz="4" w:space="0" w:color="000000"/>
            </w:tcBorders>
          </w:tcPr>
          <w:p w14:paraId="4C54184C" w14:textId="0BACBB4D" w:rsidR="005E472E" w:rsidRPr="00A91803" w:rsidRDefault="00596C15" w:rsidP="00EF3BA7">
            <w:pPr>
              <w:tabs>
                <w:tab w:val="left" w:pos="0"/>
                <w:tab w:val="left" w:pos="176"/>
                <w:tab w:val="left" w:pos="284"/>
              </w:tabs>
              <w:ind w:left="34"/>
              <w:jc w:val="both"/>
              <w:rPr>
                <w:sz w:val="22"/>
                <w:szCs w:val="22"/>
              </w:rPr>
            </w:pPr>
            <w:r w:rsidRPr="00A91803">
              <w:rPr>
                <w:sz w:val="22"/>
                <w:szCs w:val="22"/>
              </w:rPr>
              <w:t>1.1. В соответствии с условиями Договора Банк открывает Клиенту Текущий счет, с присвоением ему индивидуального идентификационного кода, указываемого Банком в Заявлении (при заключении Договора в электронном виде индивидуальный идентификационный код указывается Банком в соответствующем разделе Интернет-банкинга</w:t>
            </w:r>
            <w:r w:rsidR="00D830E9" w:rsidRPr="00A91803">
              <w:rPr>
                <w:sz w:val="22"/>
                <w:szCs w:val="22"/>
              </w:rPr>
              <w:t xml:space="preserve"> для физических лиц</w:t>
            </w:r>
            <w:r w:rsidRPr="00A91803">
              <w:rPr>
                <w:sz w:val="22"/>
                <w:szCs w:val="22"/>
              </w:rPr>
              <w:t>), осуществляет ведение (обслуживание), закрытие Текущего счета, в соответствии с действующим законодательством Республики Казахстан, внутренними документами Банка, Договором, а также оказывает Клиенту другие услуги, предусмотренные Договором, внутренними документами Банка, Тарифами Банка и/или отдельными договорами (соглашениями), заключенными с Клиентом (далее – «Услуги»). Вознаграждение на остаток денег на Текущем счете не начисляется и не выплачивается.</w:t>
            </w:r>
          </w:p>
        </w:tc>
      </w:tr>
      <w:tr w:rsidR="005E472E" w:rsidRPr="00A91803" w14:paraId="2E995A0E" w14:textId="77777777" w:rsidTr="00A57837">
        <w:trPr>
          <w:gridAfter w:val="2"/>
          <w:wAfter w:w="53" w:type="dxa"/>
          <w:trHeight w:val="244"/>
        </w:trPr>
        <w:tc>
          <w:tcPr>
            <w:tcW w:w="4954" w:type="dxa"/>
            <w:gridSpan w:val="2"/>
            <w:tcBorders>
              <w:top w:val="single" w:sz="4" w:space="0" w:color="000000"/>
              <w:left w:val="single" w:sz="4" w:space="0" w:color="000000"/>
              <w:bottom w:val="single" w:sz="4" w:space="0" w:color="000000"/>
              <w:right w:val="single" w:sz="4" w:space="0" w:color="000000"/>
            </w:tcBorders>
          </w:tcPr>
          <w:p w14:paraId="7774118D" w14:textId="77777777" w:rsidR="005E472E" w:rsidRPr="00A91803" w:rsidRDefault="00596C15">
            <w:pPr>
              <w:tabs>
                <w:tab w:val="left" w:pos="0"/>
                <w:tab w:val="left" w:pos="284"/>
                <w:tab w:val="left" w:pos="567"/>
              </w:tabs>
              <w:jc w:val="both"/>
              <w:rPr>
                <w:sz w:val="22"/>
                <w:szCs w:val="22"/>
                <w:lang w:val="kk-KZ"/>
              </w:rPr>
            </w:pPr>
            <w:r w:rsidRPr="00A91803">
              <w:rPr>
                <w:sz w:val="22"/>
                <w:szCs w:val="22"/>
                <w:lang w:val="kk-KZ"/>
              </w:rPr>
              <w:t>1.2. Клиенттің Өтінішті беруі Банк үшін Ағымдағы шотты ашу бойынша міндетінің автоматты туындауын білдірмейді.  Өтініш бойынша шешім Банкпен Банктің ішкі құжаттарына және/немесе Қазақстан Республикасының заңнамасына сәйкес қабылданады.</w:t>
            </w:r>
          </w:p>
        </w:tc>
        <w:tc>
          <w:tcPr>
            <w:tcW w:w="5092" w:type="dxa"/>
            <w:gridSpan w:val="3"/>
            <w:tcBorders>
              <w:top w:val="single" w:sz="4" w:space="0" w:color="000000"/>
              <w:left w:val="single" w:sz="4" w:space="0" w:color="000000"/>
              <w:bottom w:val="single" w:sz="4" w:space="0" w:color="000000"/>
              <w:right w:val="single" w:sz="4" w:space="0" w:color="000000"/>
            </w:tcBorders>
          </w:tcPr>
          <w:p w14:paraId="3AD23DCB" w14:textId="77777777" w:rsidR="005E472E" w:rsidRPr="00A91803" w:rsidRDefault="00596C15">
            <w:pPr>
              <w:tabs>
                <w:tab w:val="left" w:pos="0"/>
                <w:tab w:val="left" w:pos="176"/>
                <w:tab w:val="left" w:pos="284"/>
              </w:tabs>
              <w:ind w:left="34"/>
              <w:jc w:val="both"/>
              <w:rPr>
                <w:sz w:val="22"/>
                <w:szCs w:val="22"/>
              </w:rPr>
            </w:pPr>
            <w:r w:rsidRPr="00A91803">
              <w:rPr>
                <w:sz w:val="22"/>
                <w:szCs w:val="22"/>
              </w:rPr>
              <w:t>1.2. Подача Клиентом Заявления не означает автоматического возникновения для Банка обязанности по открытию Текущего счета. Решение по Заявлению принимается Банком в соответствии с внутренними документами Банка и/или законодательством Республики Казахстан.</w:t>
            </w:r>
          </w:p>
        </w:tc>
      </w:tr>
      <w:tr w:rsidR="005E472E" w:rsidRPr="00A91803" w14:paraId="4385BCF9" w14:textId="77777777" w:rsidTr="00A57837">
        <w:trPr>
          <w:gridAfter w:val="2"/>
          <w:wAfter w:w="53" w:type="dxa"/>
        </w:trPr>
        <w:tc>
          <w:tcPr>
            <w:tcW w:w="4954" w:type="dxa"/>
            <w:gridSpan w:val="2"/>
            <w:tcBorders>
              <w:top w:val="single" w:sz="4" w:space="0" w:color="000000"/>
              <w:left w:val="single" w:sz="4" w:space="0" w:color="000000"/>
              <w:bottom w:val="single" w:sz="4" w:space="0" w:color="000000"/>
              <w:right w:val="single" w:sz="4" w:space="0" w:color="000000"/>
            </w:tcBorders>
          </w:tcPr>
          <w:p w14:paraId="4C20A599" w14:textId="4199AA19" w:rsidR="005E472E" w:rsidRPr="00A91803" w:rsidRDefault="00596C15">
            <w:pPr>
              <w:tabs>
                <w:tab w:val="left" w:pos="0"/>
                <w:tab w:val="left" w:pos="284"/>
                <w:tab w:val="left" w:pos="567"/>
              </w:tabs>
              <w:jc w:val="both"/>
              <w:rPr>
                <w:sz w:val="22"/>
                <w:szCs w:val="22"/>
                <w:lang w:val="kk-KZ"/>
              </w:rPr>
            </w:pPr>
            <w:r w:rsidRPr="00A91803">
              <w:rPr>
                <w:sz w:val="22"/>
                <w:szCs w:val="22"/>
                <w:lang w:val="kk-KZ"/>
              </w:rPr>
              <w:t xml:space="preserve">1.3. Банктің бөлімшесі арқылы Ағымдағы шотты ашу тиісті түрде толтырылған және Клиентпен Банктің тиісті белгісімен қол қойылған Өтінішінің негізінде, Клиент Шартқа қосылу үшін қажет және </w:t>
            </w:r>
            <w:r w:rsidR="00B948A2" w:rsidRPr="00A91803">
              <w:rPr>
                <w:sz w:val="22"/>
                <w:szCs w:val="22"/>
                <w:lang w:val="kk-KZ"/>
              </w:rPr>
              <w:t xml:space="preserve">жеке тұлғалар үшін </w:t>
            </w:r>
            <w:r w:rsidRPr="00A91803">
              <w:rPr>
                <w:sz w:val="22"/>
                <w:szCs w:val="22"/>
                <w:lang w:val="kk-KZ"/>
              </w:rPr>
              <w:t>Интернет – Банкинг арқылы Ағымдағы шотты ашу есепке алмағанда</w:t>
            </w:r>
            <w:r w:rsidRPr="00A91803">
              <w:rPr>
                <w:bCs/>
                <w:sz w:val="22"/>
                <w:szCs w:val="22"/>
                <w:lang w:val="kk-KZ"/>
              </w:rPr>
              <w:t xml:space="preserve">  </w:t>
            </w:r>
            <w:r w:rsidRPr="00A91803">
              <w:rPr>
                <w:sz w:val="22"/>
                <w:szCs w:val="22"/>
                <w:lang w:val="kk-KZ"/>
              </w:rPr>
              <w:t>Қазақстан Республикасының қолданыстағы заңнамасының және/немесе Банктің талаптарымен белгіленетін құжаттарды/мәліметтерді көрсеткен және ұсынған кезде жүзеге асырылады.</w:t>
            </w:r>
          </w:p>
        </w:tc>
        <w:tc>
          <w:tcPr>
            <w:tcW w:w="5092" w:type="dxa"/>
            <w:gridSpan w:val="3"/>
            <w:tcBorders>
              <w:top w:val="single" w:sz="4" w:space="0" w:color="000000"/>
              <w:left w:val="single" w:sz="4" w:space="0" w:color="000000"/>
              <w:bottom w:val="single" w:sz="4" w:space="0" w:color="000000"/>
              <w:right w:val="single" w:sz="4" w:space="0" w:color="000000"/>
            </w:tcBorders>
          </w:tcPr>
          <w:p w14:paraId="1B7DC89C" w14:textId="2E3840B4" w:rsidR="005E472E" w:rsidRPr="00A91803" w:rsidRDefault="00596C15" w:rsidP="00EF3BA7">
            <w:pPr>
              <w:tabs>
                <w:tab w:val="left" w:pos="0"/>
                <w:tab w:val="left" w:pos="176"/>
                <w:tab w:val="left" w:pos="284"/>
              </w:tabs>
              <w:ind w:left="34"/>
              <w:jc w:val="both"/>
              <w:rPr>
                <w:sz w:val="22"/>
                <w:szCs w:val="22"/>
              </w:rPr>
            </w:pPr>
            <w:r w:rsidRPr="00A91803">
              <w:rPr>
                <w:sz w:val="22"/>
                <w:szCs w:val="22"/>
              </w:rPr>
              <w:t>1.3. Открытие Текущего счета через подразделение Банка осуществляется на основании  Заявления, надлежащим образом заполненного и подписанного Клиентом с соответствующей отметкой Банка, при предъявлении/предоставлении</w:t>
            </w:r>
            <w:r w:rsidRPr="00A91803">
              <w:rPr>
                <w:bCs/>
                <w:sz w:val="22"/>
                <w:szCs w:val="22"/>
              </w:rPr>
              <w:t>, за исключением случаев открытия Текущего счета через Интернет – Банкинг</w:t>
            </w:r>
            <w:r w:rsidR="00D830E9" w:rsidRPr="00A91803">
              <w:rPr>
                <w:bCs/>
                <w:sz w:val="22"/>
                <w:szCs w:val="22"/>
              </w:rPr>
              <w:t xml:space="preserve"> для физических лиц</w:t>
            </w:r>
            <w:r w:rsidRPr="00A91803">
              <w:rPr>
                <w:bCs/>
                <w:sz w:val="22"/>
                <w:szCs w:val="22"/>
              </w:rPr>
              <w:t>,</w:t>
            </w:r>
            <w:r w:rsidRPr="00A91803">
              <w:rPr>
                <w:sz w:val="22"/>
                <w:szCs w:val="22"/>
              </w:rPr>
              <w:t xml:space="preserve"> Клиентом документов/сведений, необходимых для присоединения к Договору и  определяемых требованиями действующего законодательства Республики Казахстан и/или Банка.</w:t>
            </w:r>
          </w:p>
        </w:tc>
      </w:tr>
      <w:tr w:rsidR="005E472E" w:rsidRPr="00A91803" w14:paraId="22610A93" w14:textId="77777777" w:rsidTr="00A57837">
        <w:trPr>
          <w:gridAfter w:val="2"/>
          <w:wAfter w:w="53" w:type="dxa"/>
        </w:trPr>
        <w:tc>
          <w:tcPr>
            <w:tcW w:w="4954" w:type="dxa"/>
            <w:gridSpan w:val="2"/>
            <w:tcBorders>
              <w:top w:val="single" w:sz="4" w:space="0" w:color="000000"/>
              <w:left w:val="single" w:sz="4" w:space="0" w:color="000000"/>
              <w:bottom w:val="single" w:sz="4" w:space="0" w:color="000000"/>
              <w:right w:val="single" w:sz="4" w:space="0" w:color="000000"/>
            </w:tcBorders>
          </w:tcPr>
          <w:p w14:paraId="7CAF6E0D" w14:textId="77777777" w:rsidR="005E472E" w:rsidRPr="00A91803" w:rsidRDefault="00596C15">
            <w:pPr>
              <w:tabs>
                <w:tab w:val="left" w:pos="0"/>
                <w:tab w:val="left" w:pos="284"/>
                <w:tab w:val="left" w:pos="567"/>
              </w:tabs>
              <w:jc w:val="both"/>
              <w:rPr>
                <w:sz w:val="22"/>
                <w:szCs w:val="22"/>
                <w:lang w:val="kk-KZ"/>
              </w:rPr>
            </w:pPr>
            <w:r w:rsidRPr="00A91803">
              <w:rPr>
                <w:sz w:val="22"/>
                <w:szCs w:val="22"/>
                <w:lang w:val="kk-KZ"/>
              </w:rPr>
              <w:t>1.4. Клиент ағымдағы шотты Қазақстан Республикасының заңнамасына, Шарттың талаптары мен Банк Тарифтеріне сәйкес пайдалануға міндеттенеді.</w:t>
            </w:r>
          </w:p>
        </w:tc>
        <w:tc>
          <w:tcPr>
            <w:tcW w:w="5092" w:type="dxa"/>
            <w:gridSpan w:val="3"/>
            <w:tcBorders>
              <w:top w:val="single" w:sz="4" w:space="0" w:color="000000"/>
              <w:left w:val="single" w:sz="4" w:space="0" w:color="000000"/>
              <w:bottom w:val="single" w:sz="4" w:space="0" w:color="000000"/>
              <w:right w:val="single" w:sz="4" w:space="0" w:color="000000"/>
            </w:tcBorders>
          </w:tcPr>
          <w:p w14:paraId="711DE181" w14:textId="77777777" w:rsidR="005E472E" w:rsidRPr="00A91803" w:rsidRDefault="00596C15">
            <w:pPr>
              <w:tabs>
                <w:tab w:val="left" w:pos="0"/>
                <w:tab w:val="left" w:pos="176"/>
                <w:tab w:val="left" w:pos="284"/>
              </w:tabs>
              <w:ind w:left="34"/>
              <w:jc w:val="both"/>
              <w:rPr>
                <w:sz w:val="22"/>
                <w:szCs w:val="22"/>
                <w:vertAlign w:val="superscript"/>
              </w:rPr>
            </w:pPr>
            <w:r w:rsidRPr="00A91803">
              <w:rPr>
                <w:color w:val="000000"/>
                <w:sz w:val="22"/>
                <w:szCs w:val="22"/>
              </w:rPr>
              <w:t>1.4. Клиент обязуется пользоваться Текущим счетом в соответствии с законодательством Республики Казахстан, условиями Договора и Тарифами Банка.</w:t>
            </w:r>
          </w:p>
        </w:tc>
      </w:tr>
      <w:tr w:rsidR="005E472E" w:rsidRPr="00A91803" w14:paraId="0EF6D4A0" w14:textId="77777777" w:rsidTr="00A57837">
        <w:trPr>
          <w:gridAfter w:val="2"/>
          <w:wAfter w:w="53" w:type="dxa"/>
        </w:trPr>
        <w:tc>
          <w:tcPr>
            <w:tcW w:w="4954" w:type="dxa"/>
            <w:gridSpan w:val="2"/>
            <w:tcBorders>
              <w:top w:val="single" w:sz="4" w:space="0" w:color="000000"/>
              <w:left w:val="single" w:sz="4" w:space="0" w:color="000000"/>
              <w:bottom w:val="single" w:sz="4" w:space="0" w:color="000000"/>
              <w:right w:val="single" w:sz="4" w:space="0" w:color="000000"/>
            </w:tcBorders>
          </w:tcPr>
          <w:p w14:paraId="67E52709" w14:textId="26CF27CE" w:rsidR="001A4FA6" w:rsidRPr="007C1253" w:rsidRDefault="00596C15">
            <w:pPr>
              <w:tabs>
                <w:tab w:val="left" w:pos="284"/>
                <w:tab w:val="left" w:pos="360"/>
                <w:tab w:val="left" w:pos="851"/>
                <w:tab w:val="left" w:pos="1080"/>
                <w:tab w:val="left" w:pos="1134"/>
              </w:tabs>
              <w:jc w:val="both"/>
              <w:rPr>
                <w:sz w:val="22"/>
                <w:szCs w:val="22"/>
                <w:lang w:val="kk-KZ"/>
              </w:rPr>
            </w:pPr>
            <w:bookmarkStart w:id="5" w:name="OLE_LINK27"/>
            <w:r w:rsidRPr="007C1253">
              <w:rPr>
                <w:sz w:val="22"/>
                <w:szCs w:val="22"/>
                <w:lang w:val="kk-KZ"/>
              </w:rPr>
              <w:t>1.5. Өтінішке қол қою (</w:t>
            </w:r>
            <w:r w:rsidR="007253CC" w:rsidRPr="007C1253">
              <w:rPr>
                <w:sz w:val="22"/>
                <w:szCs w:val="22"/>
                <w:lang w:val="kk-KZ"/>
              </w:rPr>
              <w:t xml:space="preserve">оның ішінде </w:t>
            </w:r>
            <w:r w:rsidR="001A64A0" w:rsidRPr="007C1253">
              <w:rPr>
                <w:sz w:val="22"/>
                <w:szCs w:val="22"/>
                <w:lang w:val="kk-KZ"/>
              </w:rPr>
              <w:t xml:space="preserve">жеке тұлғалар үшін </w:t>
            </w:r>
            <w:r w:rsidRPr="007C1253">
              <w:rPr>
                <w:sz w:val="22"/>
                <w:szCs w:val="22"/>
                <w:lang w:val="kk-KZ"/>
              </w:rPr>
              <w:t>Интернет-Банкинг арқылы Ағымдағы шот ашқан кезде Өтінішке динамикалық сәйкестендіру кодын/ ЭСҚ қою</w:t>
            </w:r>
            <w:r w:rsidR="007253CC" w:rsidRPr="007C1253">
              <w:rPr>
                <w:sz w:val="22"/>
                <w:szCs w:val="22"/>
                <w:lang w:val="kk-KZ"/>
              </w:rPr>
              <w:t xml:space="preserve"> арқылы</w:t>
            </w:r>
            <w:r w:rsidRPr="007C1253">
              <w:rPr>
                <w:sz w:val="22"/>
                <w:szCs w:val="22"/>
                <w:lang w:val="kk-KZ"/>
              </w:rPr>
              <w:t xml:space="preserve">) және оны Банкке ұсыну арқылы </w:t>
            </w:r>
            <w:r w:rsidR="001A4FA6" w:rsidRPr="007C1253">
              <w:rPr>
                <w:sz w:val="22"/>
                <w:szCs w:val="22"/>
                <w:lang w:val="kk-KZ"/>
              </w:rPr>
              <w:t xml:space="preserve">Клиент Банктің Тарифтерімен, Шарттың, Шартқа Өтініштің талаптарымен және мазмұнымен танысқанын және онымен келісетінін Клиентті депозиттерге міндетті кепілдік беру жүйесіне Банктің қатысуы туралы, Депозиттерге кепілдік беру туралы заңда көзделген кепілдік берілген өтемді төлеу мерзімдері мен тәртібі туралы, оның ішінде Қордың Клиент талап етпеген өтем сомасын Қазақстан Республикасының әлеуметтік қорғау туралы заңнамасында көзделген тәртіппен ашылған ерікті зейнетақы жарналарын есепке алу үшін оның жеке зейнетақы шотына аударуы туралы хабарлама/хабардар ету тәсілімен растайды. Клиент </w:t>
            </w:r>
            <w:r w:rsidR="00681B28" w:rsidRPr="007C1253">
              <w:rPr>
                <w:sz w:val="22"/>
                <w:szCs w:val="22"/>
                <w:lang w:val="kk-KZ"/>
              </w:rPr>
              <w:t>www.</w:t>
            </w:r>
            <w:hyperlink r:id="rId15" w:history="1">
              <w:r w:rsidR="00681B28" w:rsidRPr="007C1253">
                <w:rPr>
                  <w:rStyle w:val="aff4"/>
                  <w:sz w:val="22"/>
                  <w:szCs w:val="22"/>
                  <w:lang w:val="kk-KZ"/>
                </w:rPr>
                <w:t>vtb-bank.kz</w:t>
              </w:r>
            </w:hyperlink>
            <w:r w:rsidR="00555897" w:rsidRPr="007C1253">
              <w:rPr>
                <w:sz w:val="22"/>
                <w:szCs w:val="22"/>
                <w:lang w:val="kk-KZ"/>
              </w:rPr>
              <w:t xml:space="preserve"> </w:t>
            </w:r>
            <w:r w:rsidR="001A4FA6" w:rsidRPr="007C1253">
              <w:rPr>
                <w:sz w:val="22"/>
                <w:szCs w:val="22"/>
                <w:lang w:val="kk-KZ"/>
              </w:rPr>
              <w:t>(Салымдарға кепілдік беру (</w:t>
            </w:r>
            <w:hyperlink r:id="rId16" w:history="1">
              <w:r w:rsidR="001A4FA6" w:rsidRPr="007C1253">
                <w:rPr>
                  <w:rStyle w:val="aff4"/>
                  <w:sz w:val="22"/>
                  <w:szCs w:val="22"/>
                  <w:lang w:val="kk-KZ"/>
                </w:rPr>
                <w:t>vtb-bank.kz)</w:t>
              </w:r>
            </w:hyperlink>
            <w:r w:rsidR="00555897" w:rsidRPr="007C1253">
              <w:rPr>
                <w:sz w:val="22"/>
                <w:szCs w:val="22"/>
                <w:lang w:val="kk-KZ"/>
              </w:rPr>
              <w:t>)</w:t>
            </w:r>
            <w:r w:rsidR="001A4FA6" w:rsidRPr="007C1253">
              <w:rPr>
                <w:sz w:val="22"/>
                <w:szCs w:val="22"/>
                <w:lang w:val="kk-KZ"/>
              </w:rPr>
              <w:t xml:space="preserve"> мекенжайы бойынша Банктің</w:t>
            </w:r>
            <w:r w:rsidR="00ED2CD9" w:rsidRPr="007C1253">
              <w:rPr>
                <w:sz w:val="22"/>
                <w:szCs w:val="22"/>
                <w:lang w:val="kk-KZ"/>
              </w:rPr>
              <w:t xml:space="preserve"> ресми </w:t>
            </w:r>
            <w:r w:rsidR="001A4FA6" w:rsidRPr="007C1253">
              <w:rPr>
                <w:sz w:val="22"/>
                <w:szCs w:val="22"/>
                <w:lang w:val="kk-KZ"/>
              </w:rPr>
              <w:t xml:space="preserve">сайтында Интернет желісінде орналастырылған </w:t>
            </w:r>
            <w:r w:rsidR="005F699A" w:rsidRPr="007C1253">
              <w:rPr>
                <w:sz w:val="22"/>
                <w:szCs w:val="22"/>
                <w:lang w:val="kk-KZ"/>
              </w:rPr>
              <w:t>Д</w:t>
            </w:r>
            <w:r w:rsidR="00ED2CD9" w:rsidRPr="007C1253">
              <w:rPr>
                <w:sz w:val="22"/>
                <w:szCs w:val="22"/>
                <w:lang w:val="kk-KZ"/>
              </w:rPr>
              <w:t xml:space="preserve">епозитордың </w:t>
            </w:r>
            <w:r w:rsidR="001A4FA6" w:rsidRPr="007C1253">
              <w:rPr>
                <w:sz w:val="22"/>
                <w:szCs w:val="22"/>
                <w:lang w:val="kk-KZ"/>
              </w:rPr>
              <w:t xml:space="preserve"> </w:t>
            </w:r>
            <w:r w:rsidR="005F699A" w:rsidRPr="007C1253">
              <w:rPr>
                <w:sz w:val="22"/>
                <w:szCs w:val="22"/>
                <w:lang w:val="kk-KZ"/>
              </w:rPr>
              <w:t xml:space="preserve">хабарламасымен </w:t>
            </w:r>
            <w:r w:rsidR="001A4FA6" w:rsidRPr="007C1253">
              <w:rPr>
                <w:sz w:val="22"/>
                <w:szCs w:val="22"/>
                <w:lang w:val="kk-KZ"/>
              </w:rPr>
              <w:t>танысқанын және онымен келісетінін растайды, Шарт шеңберінде ресімделетін Өтінішке/тиісті өтінішке  қол қойылғанға дейін (</w:t>
            </w:r>
            <w:r w:rsidR="001A64A0" w:rsidRPr="007C1253">
              <w:rPr>
                <w:sz w:val="22"/>
                <w:szCs w:val="22"/>
                <w:lang w:val="kk-KZ"/>
              </w:rPr>
              <w:t xml:space="preserve">жеке тұлғалар үшін </w:t>
            </w:r>
            <w:r w:rsidR="001A4FA6" w:rsidRPr="007C1253">
              <w:rPr>
                <w:sz w:val="22"/>
                <w:szCs w:val="22"/>
                <w:lang w:val="kk-KZ"/>
              </w:rPr>
              <w:t>Интернет-Банкинг арқылы Ағымдағы шотты ашу кезінде динамикалық сәйкестендіру/ЭЦҚ кодын қою) танысқанын және келісетінін растайды. Клиентке Банктің Тарифтері, жоғарыда көрсетілген Хабарламаның шарттары мен мазмұны түсінікті және түсінікті, Клиент оларды сақтауға міндеттенеді. Өтінішке/тиісті өтінішке қол қою арқылы Шартқа қосылу арқылы Клиент Шарт бойынша оның шарттары және/немесе Қазақстан Республикасының қолданыстағы заңнамасы бұзылған жағдайда туындауы мүмкін салдарлар, жауапкершілік, тәуекелдер туралы хабардар  етілген.</w:t>
            </w:r>
          </w:p>
          <w:p w14:paraId="660078A4" w14:textId="77777777" w:rsidR="001A4FA6" w:rsidRPr="007C1253" w:rsidRDefault="001A4FA6">
            <w:pPr>
              <w:tabs>
                <w:tab w:val="left" w:pos="284"/>
                <w:tab w:val="left" w:pos="360"/>
                <w:tab w:val="left" w:pos="851"/>
                <w:tab w:val="left" w:pos="1080"/>
                <w:tab w:val="left" w:pos="1134"/>
              </w:tabs>
              <w:jc w:val="both"/>
              <w:rPr>
                <w:sz w:val="22"/>
                <w:szCs w:val="22"/>
                <w:lang w:val="kk-KZ"/>
              </w:rPr>
            </w:pPr>
          </w:p>
          <w:bookmarkEnd w:id="5"/>
          <w:p w14:paraId="3A92CC07" w14:textId="74319A07" w:rsidR="005E472E" w:rsidRPr="007C1253" w:rsidRDefault="005E472E">
            <w:pPr>
              <w:tabs>
                <w:tab w:val="left" w:pos="284"/>
                <w:tab w:val="left" w:pos="360"/>
                <w:tab w:val="left" w:pos="851"/>
                <w:tab w:val="left" w:pos="1080"/>
                <w:tab w:val="left" w:pos="1134"/>
              </w:tabs>
              <w:jc w:val="both"/>
              <w:rPr>
                <w:sz w:val="22"/>
                <w:szCs w:val="22"/>
                <w:lang w:val="kk-KZ"/>
              </w:rPr>
            </w:pPr>
          </w:p>
        </w:tc>
        <w:tc>
          <w:tcPr>
            <w:tcW w:w="5092" w:type="dxa"/>
            <w:gridSpan w:val="3"/>
            <w:tcBorders>
              <w:top w:val="single" w:sz="4" w:space="0" w:color="000000"/>
              <w:left w:val="single" w:sz="4" w:space="0" w:color="000000"/>
              <w:bottom w:val="single" w:sz="4" w:space="0" w:color="000000"/>
              <w:right w:val="single" w:sz="4" w:space="0" w:color="000000"/>
            </w:tcBorders>
          </w:tcPr>
          <w:p w14:paraId="2CA9F3B3" w14:textId="129679F8" w:rsidR="005E472E" w:rsidRPr="007C1253" w:rsidRDefault="00596C15" w:rsidP="003720D5">
            <w:pPr>
              <w:tabs>
                <w:tab w:val="left" w:pos="176"/>
                <w:tab w:val="left" w:pos="284"/>
                <w:tab w:val="left" w:pos="360"/>
                <w:tab w:val="left" w:pos="851"/>
                <w:tab w:val="left" w:pos="1080"/>
                <w:tab w:val="left" w:pos="1134"/>
              </w:tabs>
              <w:ind w:left="34"/>
              <w:jc w:val="both"/>
              <w:rPr>
                <w:bCs/>
                <w:sz w:val="22"/>
                <w:szCs w:val="22"/>
              </w:rPr>
            </w:pPr>
            <w:bookmarkStart w:id="6" w:name="OLE_LINK25"/>
            <w:bookmarkStart w:id="7" w:name="OLE_LINK26"/>
            <w:r w:rsidRPr="007C1253">
              <w:rPr>
                <w:color w:val="000000"/>
                <w:sz w:val="22"/>
                <w:szCs w:val="22"/>
              </w:rPr>
              <w:t xml:space="preserve">1.5. </w:t>
            </w:r>
            <w:r w:rsidRPr="007C1253">
              <w:rPr>
                <w:sz w:val="22"/>
                <w:szCs w:val="22"/>
              </w:rPr>
              <w:t xml:space="preserve">Подписанием </w:t>
            </w:r>
            <w:r w:rsidRPr="007C1253">
              <w:rPr>
                <w:bCs/>
                <w:sz w:val="22"/>
                <w:szCs w:val="22"/>
              </w:rPr>
              <w:t>(</w:t>
            </w:r>
            <w:r w:rsidR="001022C0" w:rsidRPr="007C1253">
              <w:rPr>
                <w:bCs/>
                <w:sz w:val="22"/>
                <w:szCs w:val="22"/>
              </w:rPr>
              <w:t xml:space="preserve">в том числе, </w:t>
            </w:r>
            <w:r w:rsidR="001022C0" w:rsidRPr="007C1253">
              <w:rPr>
                <w:color w:val="000000"/>
                <w:sz w:val="22"/>
                <w:szCs w:val="22"/>
              </w:rPr>
              <w:t>п</w:t>
            </w:r>
            <w:r w:rsidRPr="007C1253">
              <w:rPr>
                <w:color w:val="000000"/>
                <w:sz w:val="22"/>
                <w:szCs w:val="22"/>
              </w:rPr>
              <w:t>роставлением кода динамической идентификации/</w:t>
            </w:r>
            <w:r w:rsidRPr="007C1253">
              <w:rPr>
                <w:color w:val="000000"/>
                <w:sz w:val="22"/>
                <w:szCs w:val="22"/>
                <w:lang w:val="kk-KZ"/>
              </w:rPr>
              <w:t xml:space="preserve"> ЭЦП</w:t>
            </w:r>
            <w:r w:rsidRPr="007C1253">
              <w:rPr>
                <w:color w:val="000000"/>
                <w:sz w:val="22"/>
                <w:szCs w:val="22"/>
              </w:rPr>
              <w:t>, при открытии Текущего счета через Интернет – Банкинг</w:t>
            </w:r>
            <w:r w:rsidR="00D830E9" w:rsidRPr="007C1253">
              <w:rPr>
                <w:color w:val="000000"/>
                <w:sz w:val="22"/>
                <w:szCs w:val="22"/>
              </w:rPr>
              <w:t xml:space="preserve"> для физических лиц</w:t>
            </w:r>
            <w:r w:rsidR="00F85AE6" w:rsidRPr="007C1253">
              <w:rPr>
                <w:color w:val="000000"/>
                <w:sz w:val="22"/>
                <w:szCs w:val="22"/>
              </w:rPr>
              <w:t xml:space="preserve"> </w:t>
            </w:r>
            <w:r w:rsidRPr="007C1253">
              <w:rPr>
                <w:bCs/>
                <w:sz w:val="22"/>
                <w:szCs w:val="22"/>
              </w:rPr>
              <w:t>)</w:t>
            </w:r>
            <w:r w:rsidRPr="007C1253">
              <w:rPr>
                <w:sz w:val="22"/>
                <w:szCs w:val="22"/>
              </w:rPr>
              <w:t xml:space="preserve"> и представлением в Банк Заявления, Клиент подтверждает, что</w:t>
            </w:r>
            <w:r w:rsidR="008F4C9B" w:rsidRPr="007C1253">
              <w:rPr>
                <w:sz w:val="22"/>
                <w:szCs w:val="22"/>
              </w:rPr>
              <w:t xml:space="preserve"> ознакомлен и</w:t>
            </w:r>
            <w:r w:rsidRPr="007C1253">
              <w:rPr>
                <w:sz w:val="22"/>
                <w:szCs w:val="22"/>
              </w:rPr>
              <w:t xml:space="preserve"> </w:t>
            </w:r>
            <w:r w:rsidR="001022C0" w:rsidRPr="007C1253">
              <w:rPr>
                <w:sz w:val="22"/>
                <w:szCs w:val="22"/>
              </w:rPr>
              <w:t xml:space="preserve">согласен </w:t>
            </w:r>
            <w:r w:rsidRPr="007C1253">
              <w:rPr>
                <w:sz w:val="22"/>
                <w:szCs w:val="22"/>
              </w:rPr>
              <w:t xml:space="preserve">с Тарифами Банка, условиями и содержанием Договора, </w:t>
            </w:r>
            <w:bookmarkStart w:id="8" w:name="OLE_LINK7"/>
            <w:bookmarkStart w:id="9" w:name="OLE_LINK8"/>
            <w:r w:rsidRPr="007C1253">
              <w:rPr>
                <w:sz w:val="22"/>
                <w:szCs w:val="22"/>
              </w:rPr>
              <w:t>Заявления к Договору, со способом уведомления</w:t>
            </w:r>
            <w:r w:rsidR="001022C0" w:rsidRPr="007C1253">
              <w:rPr>
                <w:sz w:val="22"/>
                <w:szCs w:val="22"/>
              </w:rPr>
              <w:t xml:space="preserve">/информированием Клиента об участии Банка в системе обязательного </w:t>
            </w:r>
            <w:r w:rsidR="001022C0" w:rsidRPr="007C1253">
              <w:rPr>
                <w:rStyle w:val="FontStyle13"/>
                <w:sz w:val="22"/>
                <w:szCs w:val="22"/>
              </w:rPr>
              <w:t xml:space="preserve">гарантирования депозитов, о сроках и порядке выплаты гарантийного возмещения, предусмотренных Законом </w:t>
            </w:r>
            <w:r w:rsidR="00AF4CE1" w:rsidRPr="007C1253">
              <w:rPr>
                <w:rStyle w:val="FontStyle13"/>
                <w:sz w:val="22"/>
                <w:szCs w:val="22"/>
              </w:rPr>
              <w:t>о гарантировании депозитов</w:t>
            </w:r>
            <w:r w:rsidR="001022C0" w:rsidRPr="007C1253">
              <w:rPr>
                <w:rStyle w:val="FontStyle13"/>
                <w:sz w:val="22"/>
                <w:szCs w:val="22"/>
              </w:rPr>
              <w:t xml:space="preserve">, в том числе о перечислении </w:t>
            </w:r>
            <w:r w:rsidR="00AF4CE1" w:rsidRPr="007C1253">
              <w:rPr>
                <w:rStyle w:val="FontStyle13"/>
                <w:sz w:val="22"/>
                <w:szCs w:val="22"/>
              </w:rPr>
              <w:t>Фондом</w:t>
            </w:r>
            <w:r w:rsidR="001022C0" w:rsidRPr="007C1253">
              <w:rPr>
                <w:rStyle w:val="FontStyle13"/>
                <w:sz w:val="22"/>
                <w:szCs w:val="22"/>
              </w:rPr>
              <w:t xml:space="preserve"> невостребованной </w:t>
            </w:r>
            <w:r w:rsidR="00E91613" w:rsidRPr="007C1253">
              <w:rPr>
                <w:rStyle w:val="FontStyle13"/>
                <w:sz w:val="22"/>
                <w:szCs w:val="22"/>
              </w:rPr>
              <w:t xml:space="preserve">Клиентом </w:t>
            </w:r>
            <w:r w:rsidR="001022C0" w:rsidRPr="007C1253">
              <w:rPr>
                <w:rStyle w:val="FontStyle13"/>
                <w:sz w:val="22"/>
                <w:szCs w:val="22"/>
              </w:rPr>
              <w:t xml:space="preserve">суммы возмещения на </w:t>
            </w:r>
            <w:r w:rsidR="00E91613" w:rsidRPr="007C1253">
              <w:rPr>
                <w:rStyle w:val="FontStyle13"/>
                <w:sz w:val="22"/>
                <w:szCs w:val="22"/>
              </w:rPr>
              <w:t xml:space="preserve">его </w:t>
            </w:r>
            <w:r w:rsidR="001022C0" w:rsidRPr="007C1253">
              <w:rPr>
                <w:rStyle w:val="FontStyle13"/>
                <w:sz w:val="22"/>
                <w:szCs w:val="22"/>
              </w:rPr>
              <w:t>индивидуальный пенсионный счет для учета добровольных пенсионных взносов, открытый в порядке, предусмотренном законодательством Республики Казахстан о социальной защите.</w:t>
            </w:r>
            <w:r w:rsidR="001022C0" w:rsidRPr="007C1253">
              <w:rPr>
                <w:sz w:val="22"/>
                <w:szCs w:val="22"/>
              </w:rPr>
              <w:t xml:space="preserve"> </w:t>
            </w:r>
            <w:r w:rsidRPr="007C1253">
              <w:rPr>
                <w:sz w:val="22"/>
                <w:szCs w:val="22"/>
              </w:rPr>
              <w:t xml:space="preserve"> </w:t>
            </w:r>
            <w:r w:rsidR="000E1F19" w:rsidRPr="007C1253">
              <w:rPr>
                <w:sz w:val="22"/>
                <w:szCs w:val="22"/>
              </w:rPr>
              <w:t>Клиент подтверждает, что о</w:t>
            </w:r>
            <w:r w:rsidR="008F4C9B" w:rsidRPr="007C1253">
              <w:rPr>
                <w:sz w:val="22"/>
                <w:szCs w:val="22"/>
              </w:rPr>
              <w:t>знакомлен  и согласен с</w:t>
            </w:r>
            <w:r w:rsidRPr="007C1253">
              <w:rPr>
                <w:sz w:val="22"/>
                <w:szCs w:val="22"/>
              </w:rPr>
              <w:t xml:space="preserve"> Уведомлением</w:t>
            </w:r>
            <w:r w:rsidR="003720D5" w:rsidRPr="007C1253">
              <w:rPr>
                <w:sz w:val="22"/>
                <w:szCs w:val="22"/>
              </w:rPr>
              <w:t xml:space="preserve"> депозитора</w:t>
            </w:r>
            <w:r w:rsidRPr="007C1253">
              <w:rPr>
                <w:sz w:val="22"/>
                <w:szCs w:val="22"/>
              </w:rPr>
              <w:t>, размещенным в сети Интернет на</w:t>
            </w:r>
            <w:r w:rsidR="00DC5030" w:rsidRPr="007C1253">
              <w:rPr>
                <w:sz w:val="22"/>
                <w:szCs w:val="22"/>
              </w:rPr>
              <w:t xml:space="preserve"> официальном</w:t>
            </w:r>
            <w:r w:rsidRPr="007C1253">
              <w:rPr>
                <w:sz w:val="22"/>
                <w:szCs w:val="22"/>
              </w:rPr>
              <w:t xml:space="preserve"> сайте </w:t>
            </w:r>
            <w:r w:rsidR="003204BF" w:rsidRPr="007C1253">
              <w:rPr>
                <w:sz w:val="22"/>
                <w:szCs w:val="22"/>
              </w:rPr>
              <w:t xml:space="preserve">Банка </w:t>
            </w:r>
            <w:r w:rsidRPr="007C1253">
              <w:rPr>
                <w:sz w:val="22"/>
                <w:szCs w:val="22"/>
              </w:rPr>
              <w:t xml:space="preserve"> по адресу: </w:t>
            </w:r>
            <w:r w:rsidR="00681B28" w:rsidRPr="007C1253">
              <w:rPr>
                <w:sz w:val="22"/>
                <w:szCs w:val="22"/>
                <w:lang w:val="kk-KZ"/>
              </w:rPr>
              <w:t>www.</w:t>
            </w:r>
            <w:hyperlink r:id="rId17" w:history="1">
              <w:r w:rsidR="00681B28" w:rsidRPr="007C1253">
                <w:rPr>
                  <w:rStyle w:val="aff4"/>
                  <w:sz w:val="22"/>
                  <w:szCs w:val="22"/>
                  <w:lang w:val="kk-KZ"/>
                </w:rPr>
                <w:t>vtb-bank.kz</w:t>
              </w:r>
            </w:hyperlink>
            <w:r w:rsidR="001022C0" w:rsidRPr="007C1253">
              <w:rPr>
                <w:rStyle w:val="aff4"/>
                <w:sz w:val="22"/>
                <w:szCs w:val="22"/>
              </w:rPr>
              <w:t xml:space="preserve"> </w:t>
            </w:r>
            <w:r w:rsidR="008F4C9B" w:rsidRPr="007C1253">
              <w:rPr>
                <w:sz w:val="22"/>
                <w:szCs w:val="22"/>
              </w:rPr>
              <w:t>(Гарантирование вкладов (</w:t>
            </w:r>
            <w:hyperlink r:id="rId18" w:history="1">
              <w:r w:rsidR="00142009" w:rsidRPr="007C1253">
                <w:rPr>
                  <w:rStyle w:val="aff4"/>
                  <w:sz w:val="22"/>
                  <w:szCs w:val="22"/>
                  <w:lang w:val="en-US"/>
                </w:rPr>
                <w:t>vtb</w:t>
              </w:r>
              <w:r w:rsidR="00142009" w:rsidRPr="007C1253">
                <w:rPr>
                  <w:rStyle w:val="aff4"/>
                  <w:sz w:val="22"/>
                  <w:szCs w:val="22"/>
                </w:rPr>
                <w:t>-</w:t>
              </w:r>
              <w:r w:rsidR="00142009" w:rsidRPr="007C1253">
                <w:rPr>
                  <w:rStyle w:val="aff4"/>
                  <w:sz w:val="22"/>
                  <w:szCs w:val="22"/>
                  <w:lang w:val="en-US"/>
                </w:rPr>
                <w:t>bank</w:t>
              </w:r>
              <w:r w:rsidR="00142009" w:rsidRPr="007C1253">
                <w:rPr>
                  <w:rStyle w:val="aff4"/>
                  <w:sz w:val="22"/>
                  <w:szCs w:val="22"/>
                </w:rPr>
                <w:t>.</w:t>
              </w:r>
              <w:r w:rsidR="00142009" w:rsidRPr="007C1253">
                <w:rPr>
                  <w:rStyle w:val="aff4"/>
                  <w:sz w:val="22"/>
                  <w:szCs w:val="22"/>
                  <w:lang w:val="en-US"/>
                </w:rPr>
                <w:t>kz</w:t>
              </w:r>
            </w:hyperlink>
            <w:r w:rsidR="008F4C9B" w:rsidRPr="007C1253">
              <w:rPr>
                <w:sz w:val="22"/>
                <w:szCs w:val="22"/>
              </w:rPr>
              <w:t>))</w:t>
            </w:r>
            <w:r w:rsidRPr="007C1253">
              <w:rPr>
                <w:sz w:val="22"/>
                <w:szCs w:val="22"/>
              </w:rPr>
              <w:t xml:space="preserve">, ознакомлен и согласен, </w:t>
            </w:r>
            <w:bookmarkEnd w:id="8"/>
            <w:bookmarkEnd w:id="9"/>
            <w:r w:rsidRPr="007C1253">
              <w:rPr>
                <w:sz w:val="22"/>
                <w:szCs w:val="22"/>
              </w:rPr>
              <w:t xml:space="preserve">до подписания </w:t>
            </w:r>
            <w:r w:rsidRPr="007C1253">
              <w:rPr>
                <w:bCs/>
                <w:sz w:val="22"/>
                <w:szCs w:val="22"/>
              </w:rPr>
              <w:t>(</w:t>
            </w:r>
            <w:r w:rsidRPr="007C1253">
              <w:rPr>
                <w:color w:val="000000"/>
                <w:sz w:val="22"/>
                <w:szCs w:val="22"/>
              </w:rPr>
              <w:t>Проставление кода динамической идентификации/ЭЦП, при открытии Текущего счета через Интернет – Банкинг</w:t>
            </w:r>
            <w:r w:rsidR="00D830E9" w:rsidRPr="007C1253">
              <w:rPr>
                <w:color w:val="000000"/>
                <w:sz w:val="22"/>
                <w:szCs w:val="22"/>
              </w:rPr>
              <w:t xml:space="preserve"> для физических лиц</w:t>
            </w:r>
            <w:r w:rsidRPr="007C1253">
              <w:rPr>
                <w:bCs/>
                <w:sz w:val="22"/>
                <w:szCs w:val="22"/>
              </w:rPr>
              <w:t>)</w:t>
            </w:r>
            <w:r w:rsidRPr="007C1253">
              <w:rPr>
                <w:sz w:val="22"/>
                <w:szCs w:val="22"/>
              </w:rPr>
              <w:t>Заявления/соответствующего заявления, оформляемого в рамках Договора. Клиенту Тарифы Банка, условия и содержание Договора, указанного выше Уведомления, понятны и ясны, Клиент обязуется их соблюдать. Присоединением к Договору путем подписания Заявления/соответствующего заявления, Клиент осведомлен о последствиях, ответственности, рисках, которые могут наступить по Договору в случае нарушения его условий и/или действующего законодательства Республики Казахстан</w:t>
            </w:r>
            <w:r w:rsidRPr="007C1253">
              <w:rPr>
                <w:bCs/>
                <w:sz w:val="22"/>
                <w:szCs w:val="22"/>
              </w:rPr>
              <w:t>.</w:t>
            </w:r>
            <w:bookmarkEnd w:id="6"/>
            <w:bookmarkEnd w:id="7"/>
          </w:p>
        </w:tc>
      </w:tr>
      <w:tr w:rsidR="005E472E" w:rsidRPr="00A91803" w14:paraId="1830CA63" w14:textId="77777777" w:rsidTr="00A57837">
        <w:tc>
          <w:tcPr>
            <w:tcW w:w="4983" w:type="dxa"/>
            <w:gridSpan w:val="3"/>
            <w:tcBorders>
              <w:top w:val="single" w:sz="4" w:space="0" w:color="000000"/>
              <w:left w:val="single" w:sz="4" w:space="0" w:color="000000"/>
              <w:bottom w:val="single" w:sz="4" w:space="0" w:color="000000"/>
              <w:right w:val="single" w:sz="4" w:space="0" w:color="000000"/>
            </w:tcBorders>
          </w:tcPr>
          <w:p w14:paraId="2E47B340" w14:textId="5F6F498D" w:rsidR="005E472E" w:rsidRPr="00A91803" w:rsidRDefault="00596C15" w:rsidP="007A3AF3">
            <w:pPr>
              <w:tabs>
                <w:tab w:val="left" w:pos="284"/>
                <w:tab w:val="left" w:pos="360"/>
                <w:tab w:val="left" w:pos="851"/>
                <w:tab w:val="left" w:pos="1080"/>
                <w:tab w:val="left" w:pos="1134"/>
              </w:tabs>
              <w:jc w:val="both"/>
              <w:rPr>
                <w:sz w:val="22"/>
                <w:szCs w:val="22"/>
                <w:lang w:val="kk-KZ"/>
              </w:rPr>
            </w:pPr>
            <w:r w:rsidRPr="00A91803">
              <w:rPr>
                <w:sz w:val="22"/>
                <w:szCs w:val="22"/>
                <w:lang w:val="kk-KZ"/>
              </w:rPr>
              <w:t>1.6. Шарт стандарттық нысан болып табылады және Клиенттің тарапынан өзгертуге жатпайды. Шарт Банкпен Шартта белгіленген бір жақты тәртіпте, оның ішінде оны жаңа редакцияда жазу жолымен қайта қаралуы/өзгертілуі мүмкін болады. Сонымен Клиент Шарттың өзгертулерімен келісіпеген жағдайда, Клиент Банкпен белгіленген нысаны бойынша өтінішті беру жолымен бұл туралы Банкті жазбаша ескертіп, Ағымдағы шотты жабуға және Шартты жабуға құқылы.  Егер Шарттың жаңа/өзгертілген (толықтырылған) талаптары күшіне енгенге дейін Банк Ағымдағы шотты жабу туралы және тиісті Шартты бұзу туралы Ағымдағы шотты (шоттарды) жабу туралы жазбаша ескертуді алмаған жағдайда, Банк бұл жағдайды Клиенттің Шарттың өзгертілген/толықтырылғын/жаңа  талаптарымен толық көлемінде келісімін білдіру болып саналады</w:t>
            </w:r>
            <w:r w:rsidRPr="00A91803">
              <w:rPr>
                <w:bCs/>
                <w:sz w:val="22"/>
                <w:szCs w:val="22"/>
                <w:lang w:val="kk-KZ"/>
              </w:rPr>
              <w:t>. Банк енгізілген өзгертулер туралы Клиентті Банктің операциялық бөлімшесінде, шолу және танысу үшін қолжетімді жерде және/немесе Банктің Интерн</w:t>
            </w:r>
            <w:r w:rsidR="007A3AF3" w:rsidRPr="00A91803">
              <w:rPr>
                <w:bCs/>
                <w:sz w:val="22"/>
                <w:szCs w:val="22"/>
                <w:lang w:val="kk-KZ"/>
              </w:rPr>
              <w:t xml:space="preserve">ет желісіндегі   ресми сайтында: </w:t>
            </w:r>
            <w:hyperlink r:id="rId19" w:history="1">
              <w:r w:rsidR="007A3AF3" w:rsidRPr="00A91803">
                <w:rPr>
                  <w:rStyle w:val="aff4"/>
                  <w:sz w:val="22"/>
                  <w:szCs w:val="22"/>
                  <w:lang w:val="kk-KZ"/>
                </w:rPr>
                <w:t>http://www.vtb-bank.kz</w:t>
              </w:r>
            </w:hyperlink>
            <w:r w:rsidR="007A3AF3" w:rsidRPr="00A91803">
              <w:rPr>
                <w:sz w:val="22"/>
                <w:szCs w:val="22"/>
                <w:lang w:val="kk-KZ"/>
              </w:rPr>
              <w:t xml:space="preserve"> </w:t>
            </w:r>
            <w:r w:rsidRPr="00A91803">
              <w:rPr>
                <w:bCs/>
                <w:sz w:val="22"/>
                <w:szCs w:val="22"/>
                <w:lang w:val="kk-KZ"/>
              </w:rPr>
              <w:t>мекен-жайы бойынша тиісті ақпаратты орналастыру жолымен бұндай өзгертулер/толықтырулар күшіне енген күніне дейін 10 (он) күнтізбелік күннен кешіктірмей хабарландырады</w:t>
            </w:r>
            <w:r w:rsidRPr="00A91803">
              <w:rPr>
                <w:sz w:val="22"/>
                <w:szCs w:val="22"/>
                <w:lang w:val="kk-KZ"/>
              </w:rPr>
              <w:t>.</w:t>
            </w:r>
          </w:p>
        </w:tc>
        <w:tc>
          <w:tcPr>
            <w:tcW w:w="5116" w:type="dxa"/>
            <w:gridSpan w:val="4"/>
            <w:tcBorders>
              <w:top w:val="single" w:sz="4" w:space="0" w:color="000000"/>
              <w:left w:val="single" w:sz="4" w:space="0" w:color="000000"/>
              <w:bottom w:val="single" w:sz="4" w:space="0" w:color="000000"/>
              <w:right w:val="single" w:sz="4" w:space="0" w:color="000000"/>
            </w:tcBorders>
          </w:tcPr>
          <w:p w14:paraId="0FB46FC6" w14:textId="0252E367" w:rsidR="005E472E" w:rsidRPr="00A91803" w:rsidRDefault="00596C15">
            <w:pPr>
              <w:tabs>
                <w:tab w:val="left" w:pos="284"/>
                <w:tab w:val="left" w:pos="360"/>
                <w:tab w:val="left" w:pos="851"/>
                <w:tab w:val="left" w:pos="1080"/>
                <w:tab w:val="left" w:pos="1134"/>
              </w:tabs>
              <w:jc w:val="both"/>
              <w:rPr>
                <w:sz w:val="22"/>
                <w:szCs w:val="22"/>
                <w:lang w:val="kk-KZ"/>
              </w:rPr>
            </w:pPr>
            <w:r w:rsidRPr="00A91803">
              <w:rPr>
                <w:bCs/>
                <w:sz w:val="22"/>
                <w:szCs w:val="22"/>
              </w:rPr>
              <w:t xml:space="preserve">1.6. </w:t>
            </w:r>
            <w:r w:rsidRPr="00A91803">
              <w:rPr>
                <w:sz w:val="22"/>
                <w:szCs w:val="22"/>
              </w:rPr>
              <w:t>Договор является стандартной формой и не подлежит изменению со стороны Клиента. Договор может быть пересмотрен/изменен Банком, в том числе путем его изложения в новой редакции, в одностороннем порядке, определенном Договором. При этом в</w:t>
            </w:r>
            <w:r w:rsidRPr="00A91803">
              <w:rPr>
                <w:bCs/>
                <w:sz w:val="22"/>
                <w:szCs w:val="22"/>
              </w:rPr>
              <w:t xml:space="preserve"> случае несогласия Клиента с дополнениями / изменениями Договора Клиент имеет право закрыть Текущий счет и расторгнуть Договор, письменно уведомив об этом Банк путем подачи заявления о закрытии Текущего счета и, соответственно, о расторжении Договора по форме, установленной Банком. В случае если до вступления в силу новых/измененных (дополненных) условий Договора, Банк не получит письменное уведомление о закрытии Текущего (-их) счета (-ов) и расторжении Договора, Банк данное обстоятельство считает выражением согласия Клиента с измененными/дополненными/новыми условиями в полном объеме. О внесенных изменениях/дополнениях, в том числе путем изложения Договора в новой редакции, Банк информирует Клиента путем размещения соответствующей информации в </w:t>
            </w:r>
            <w:r w:rsidRPr="00A91803">
              <w:rPr>
                <w:sz w:val="22"/>
                <w:szCs w:val="22"/>
              </w:rPr>
              <w:t>операционном подразделении Банка, в месте, доступном для обозрения и ознакомления</w:t>
            </w:r>
            <w:r w:rsidRPr="00A91803">
              <w:rPr>
                <w:bCs/>
                <w:sz w:val="22"/>
                <w:szCs w:val="22"/>
              </w:rPr>
              <w:t xml:space="preserve"> и/или</w:t>
            </w:r>
            <w:r w:rsidRPr="00A91803">
              <w:rPr>
                <w:sz w:val="22"/>
                <w:szCs w:val="22"/>
                <w:lang w:val="kk-KZ"/>
              </w:rPr>
              <w:t xml:space="preserve"> в сети Интернет на официальном сайте Банка по адресу: </w:t>
            </w:r>
            <w:hyperlink r:id="rId20" w:history="1">
              <w:r w:rsidR="00963EDF" w:rsidRPr="00A91803">
                <w:rPr>
                  <w:rStyle w:val="aff4"/>
                  <w:sz w:val="22"/>
                  <w:szCs w:val="22"/>
                  <w:lang w:val="kk-KZ"/>
                </w:rPr>
                <w:t>http://www.vtb-bank.kz</w:t>
              </w:r>
            </w:hyperlink>
            <w:r w:rsidRPr="00A91803">
              <w:rPr>
                <w:sz w:val="22"/>
                <w:szCs w:val="22"/>
                <w:lang w:val="kk-KZ"/>
              </w:rPr>
              <w:t xml:space="preserve"> не позднее чем за 10 (десять) календарных дней до вступления таких изменений/дополнений в силу.</w:t>
            </w:r>
          </w:p>
        </w:tc>
      </w:tr>
      <w:tr w:rsidR="00AD3825" w:rsidRPr="00A91803" w14:paraId="7582CB82"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78EC6A6A" w14:textId="47340B4D" w:rsidR="00934449" w:rsidRPr="007C1253" w:rsidRDefault="00934449" w:rsidP="005450E8">
            <w:pPr>
              <w:jc w:val="both"/>
              <w:rPr>
                <w:sz w:val="22"/>
                <w:szCs w:val="22"/>
                <w:lang w:val="kk-KZ"/>
              </w:rPr>
            </w:pPr>
            <w:r w:rsidRPr="007C1253">
              <w:rPr>
                <w:sz w:val="22"/>
                <w:szCs w:val="22"/>
                <w:lang w:val="kk-KZ"/>
              </w:rPr>
              <w:t xml:space="preserve">1.7. Банктің </w:t>
            </w:r>
            <w:r w:rsidR="000C6C03" w:rsidRPr="007C1253">
              <w:rPr>
                <w:sz w:val="22"/>
                <w:szCs w:val="22"/>
                <w:lang w:val="kk-KZ"/>
              </w:rPr>
              <w:t>Қ</w:t>
            </w:r>
            <w:r w:rsidRPr="007C1253">
              <w:rPr>
                <w:sz w:val="22"/>
                <w:szCs w:val="22"/>
                <w:lang w:val="kk-KZ"/>
              </w:rPr>
              <w:t xml:space="preserve">ызметтеріне ақы төлеуді Клиент Банктің </w:t>
            </w:r>
            <w:r w:rsidR="0062631E" w:rsidRPr="007C1253">
              <w:rPr>
                <w:sz w:val="22"/>
                <w:szCs w:val="22"/>
                <w:lang w:val="kk-KZ"/>
              </w:rPr>
              <w:t>Т</w:t>
            </w:r>
            <w:r w:rsidRPr="007C1253">
              <w:rPr>
                <w:sz w:val="22"/>
                <w:szCs w:val="22"/>
                <w:lang w:val="kk-KZ"/>
              </w:rPr>
              <w:t>арифтеріне сәйкес жүргізеді:</w:t>
            </w:r>
          </w:p>
          <w:p w14:paraId="50108C11" w14:textId="52B6F565" w:rsidR="00934449" w:rsidRPr="007C1253" w:rsidRDefault="00934449" w:rsidP="005450E8">
            <w:pPr>
              <w:pStyle w:val="af8"/>
              <w:numPr>
                <w:ilvl w:val="0"/>
                <w:numId w:val="19"/>
              </w:numPr>
              <w:ind w:left="0" w:firstLine="0"/>
              <w:jc w:val="both"/>
              <w:rPr>
                <w:sz w:val="22"/>
                <w:szCs w:val="22"/>
                <w:lang w:val="kk-KZ"/>
              </w:rPr>
            </w:pPr>
            <w:r w:rsidRPr="007C1253">
              <w:rPr>
                <w:sz w:val="22"/>
                <w:szCs w:val="22"/>
                <w:lang w:val="kk-KZ"/>
              </w:rPr>
              <w:t>қолма-қол ақшасыз тәртіппен,</w:t>
            </w:r>
          </w:p>
          <w:p w14:paraId="4FF10A6B" w14:textId="06EA7521" w:rsidR="00934449" w:rsidRPr="007C1253" w:rsidRDefault="00934449" w:rsidP="005450E8">
            <w:pPr>
              <w:pStyle w:val="af8"/>
              <w:numPr>
                <w:ilvl w:val="0"/>
                <w:numId w:val="19"/>
              </w:numPr>
              <w:ind w:left="0" w:firstLine="0"/>
              <w:jc w:val="both"/>
              <w:rPr>
                <w:sz w:val="22"/>
                <w:szCs w:val="22"/>
                <w:lang w:val="kk-KZ"/>
              </w:rPr>
            </w:pPr>
            <w:r w:rsidRPr="007C1253">
              <w:rPr>
                <w:sz w:val="22"/>
                <w:szCs w:val="22"/>
                <w:lang w:val="kk-KZ"/>
              </w:rPr>
              <w:t xml:space="preserve">қолма - қол ақшамен есеп айырысу-кассалық тораптары бар </w:t>
            </w:r>
            <w:r w:rsidR="000C6C03" w:rsidRPr="007C1253">
              <w:rPr>
                <w:sz w:val="22"/>
                <w:szCs w:val="22"/>
                <w:lang w:val="kk-KZ"/>
              </w:rPr>
              <w:t>Б</w:t>
            </w:r>
            <w:r w:rsidRPr="007C1253">
              <w:rPr>
                <w:sz w:val="22"/>
                <w:szCs w:val="22"/>
                <w:lang w:val="kk-KZ"/>
              </w:rPr>
              <w:t xml:space="preserve">анк филиалдарында </w:t>
            </w:r>
            <w:r w:rsidR="000C6C03" w:rsidRPr="007C1253">
              <w:rPr>
                <w:sz w:val="22"/>
                <w:szCs w:val="22"/>
                <w:lang w:val="kk-KZ"/>
              </w:rPr>
              <w:t>А</w:t>
            </w:r>
            <w:r w:rsidRPr="007C1253">
              <w:rPr>
                <w:sz w:val="22"/>
                <w:szCs w:val="22"/>
                <w:lang w:val="kk-KZ"/>
              </w:rPr>
              <w:t xml:space="preserve">ғымдағы шотқа қызмет көрсету кезінде, олардың тізбесі Банктің </w:t>
            </w:r>
            <w:r w:rsidR="00ED2CD9" w:rsidRPr="007C1253">
              <w:rPr>
                <w:sz w:val="22"/>
                <w:szCs w:val="22"/>
                <w:lang w:val="kk-KZ"/>
              </w:rPr>
              <w:t xml:space="preserve">ресми </w:t>
            </w:r>
            <w:r w:rsidRPr="007C1253">
              <w:rPr>
                <w:sz w:val="22"/>
                <w:szCs w:val="22"/>
                <w:lang w:val="kk-KZ"/>
              </w:rPr>
              <w:t>сайтында мына мекенжай бойынша жарияланған: www.vtb-bank.kz (бұдан әрі-кассалары бар Банктің филиалдары),</w:t>
            </w:r>
          </w:p>
          <w:p w14:paraId="52999CDE" w14:textId="32A25FD1" w:rsidR="00934449" w:rsidRPr="007C1253" w:rsidRDefault="00934449" w:rsidP="005450E8">
            <w:pPr>
              <w:pStyle w:val="af8"/>
              <w:numPr>
                <w:ilvl w:val="0"/>
                <w:numId w:val="19"/>
              </w:numPr>
              <w:ind w:left="0" w:firstLine="0"/>
              <w:jc w:val="both"/>
              <w:rPr>
                <w:sz w:val="22"/>
                <w:szCs w:val="22"/>
                <w:lang w:val="kk-KZ"/>
              </w:rPr>
            </w:pPr>
            <w:r w:rsidRPr="007C1253">
              <w:rPr>
                <w:sz w:val="22"/>
                <w:szCs w:val="22"/>
                <w:lang w:val="kk-KZ"/>
              </w:rPr>
              <w:t xml:space="preserve">Банктің өкімдерінің және/немесе Қазақстан Республикасының қолданыстағы заңнамасында және/немесе Банктің ішкі құжаттарында көзделген басқа да құжаттардың негізінде Банкте ашылған Клиенттің </w:t>
            </w:r>
            <w:r w:rsidR="000C6C03" w:rsidRPr="007C1253">
              <w:rPr>
                <w:sz w:val="22"/>
                <w:szCs w:val="22"/>
                <w:lang w:val="kk-KZ"/>
              </w:rPr>
              <w:t>А</w:t>
            </w:r>
            <w:r w:rsidRPr="007C1253">
              <w:rPr>
                <w:sz w:val="22"/>
                <w:szCs w:val="22"/>
                <w:lang w:val="kk-KZ"/>
              </w:rPr>
              <w:t xml:space="preserve">ғымдағы шотын/өзге де банк шоттарын </w:t>
            </w:r>
            <w:r w:rsidR="0062631E" w:rsidRPr="007C1253">
              <w:rPr>
                <w:sz w:val="22"/>
                <w:szCs w:val="22"/>
                <w:lang w:val="kk-KZ"/>
              </w:rPr>
              <w:t>Б</w:t>
            </w:r>
            <w:r w:rsidRPr="007C1253">
              <w:rPr>
                <w:sz w:val="22"/>
                <w:szCs w:val="22"/>
                <w:lang w:val="kk-KZ"/>
              </w:rPr>
              <w:t>анктің тікелей дебеттеуі арқылы жүзеге асырылады.</w:t>
            </w:r>
          </w:p>
          <w:p w14:paraId="0D6B95F8" w14:textId="3C2B7118" w:rsidR="00934449" w:rsidRPr="007C1253" w:rsidRDefault="00934449" w:rsidP="005450E8">
            <w:pPr>
              <w:pStyle w:val="af8"/>
              <w:ind w:left="0"/>
              <w:jc w:val="both"/>
              <w:rPr>
                <w:sz w:val="22"/>
                <w:szCs w:val="22"/>
                <w:lang w:val="kk-KZ"/>
              </w:rPr>
            </w:pPr>
            <w:r w:rsidRPr="007C1253">
              <w:rPr>
                <w:sz w:val="22"/>
                <w:szCs w:val="22"/>
                <w:lang w:val="kk-KZ"/>
              </w:rPr>
              <w:t>Банк біржақты тәртіппен өзгертуге құқылы:</w:t>
            </w:r>
          </w:p>
          <w:p w14:paraId="699E8819" w14:textId="6BB4C5DD" w:rsidR="00C03F83" w:rsidRPr="007C1253" w:rsidRDefault="00C03F83" w:rsidP="005450E8">
            <w:pPr>
              <w:pStyle w:val="af8"/>
              <w:numPr>
                <w:ilvl w:val="0"/>
                <w:numId w:val="19"/>
              </w:numPr>
              <w:ind w:left="0" w:firstLine="0"/>
              <w:jc w:val="both"/>
              <w:rPr>
                <w:sz w:val="22"/>
                <w:szCs w:val="22"/>
                <w:lang w:val="kk-KZ"/>
              </w:rPr>
            </w:pPr>
            <w:r w:rsidRPr="007C1253">
              <w:rPr>
                <w:sz w:val="22"/>
                <w:szCs w:val="22"/>
                <w:lang w:val="kk-KZ"/>
              </w:rPr>
              <w:t xml:space="preserve">төлем қызметтеріне жатпайтын қызметтер (операциялар) бойынша Банк </w:t>
            </w:r>
            <w:r w:rsidR="000C6C03" w:rsidRPr="007C1253">
              <w:rPr>
                <w:sz w:val="22"/>
                <w:szCs w:val="22"/>
                <w:lang w:val="kk-KZ"/>
              </w:rPr>
              <w:t>Т</w:t>
            </w:r>
            <w:r w:rsidRPr="007C1253">
              <w:rPr>
                <w:sz w:val="22"/>
                <w:szCs w:val="22"/>
                <w:lang w:val="kk-KZ"/>
              </w:rPr>
              <w:t>арифтерінің мөлшері;</w:t>
            </w:r>
          </w:p>
          <w:p w14:paraId="6BACBD4C" w14:textId="5224BDA4" w:rsidR="00C03F83" w:rsidRPr="007C1253" w:rsidRDefault="00C03F83" w:rsidP="005450E8">
            <w:pPr>
              <w:pStyle w:val="af8"/>
              <w:numPr>
                <w:ilvl w:val="0"/>
                <w:numId w:val="19"/>
              </w:numPr>
              <w:ind w:left="0" w:firstLine="0"/>
              <w:jc w:val="both"/>
              <w:rPr>
                <w:sz w:val="22"/>
                <w:szCs w:val="22"/>
                <w:lang w:val="kk-KZ"/>
              </w:rPr>
            </w:pPr>
            <w:r w:rsidRPr="007C1253">
              <w:rPr>
                <w:sz w:val="22"/>
                <w:szCs w:val="22"/>
                <w:lang w:val="kk-KZ"/>
              </w:rPr>
              <w:t xml:space="preserve">көрсетілетін төлем қызметтері бойынша Банк </w:t>
            </w:r>
            <w:r w:rsidR="000C6C03" w:rsidRPr="007C1253">
              <w:rPr>
                <w:sz w:val="22"/>
                <w:szCs w:val="22"/>
                <w:lang w:val="kk-KZ"/>
              </w:rPr>
              <w:t>Т</w:t>
            </w:r>
            <w:r w:rsidRPr="007C1253">
              <w:rPr>
                <w:sz w:val="22"/>
                <w:szCs w:val="22"/>
                <w:lang w:val="kk-KZ"/>
              </w:rPr>
              <w:t>арифтерінің мөлшері оларды азайту жағына қарай;</w:t>
            </w:r>
          </w:p>
          <w:p w14:paraId="22D3FBFC" w14:textId="27CAC05F" w:rsidR="00C03F83" w:rsidRPr="007C1253" w:rsidRDefault="00C03F83" w:rsidP="005450E8">
            <w:pPr>
              <w:pStyle w:val="af8"/>
              <w:numPr>
                <w:ilvl w:val="0"/>
                <w:numId w:val="19"/>
              </w:numPr>
              <w:ind w:left="0" w:firstLine="0"/>
              <w:jc w:val="both"/>
              <w:rPr>
                <w:sz w:val="22"/>
                <w:szCs w:val="22"/>
                <w:lang w:val="kk-KZ"/>
              </w:rPr>
            </w:pPr>
            <w:r w:rsidRPr="007C1253">
              <w:rPr>
                <w:sz w:val="22"/>
                <w:szCs w:val="22"/>
                <w:lang w:val="kk-KZ"/>
              </w:rPr>
              <w:t xml:space="preserve">ақшаның төлемдері мен аударымдары, оның ішінде халықаралық төлемдер және (немесе) ақшаны ұлғайту жағына аудару бойынша </w:t>
            </w:r>
            <w:r w:rsidR="000C6C03" w:rsidRPr="007C1253">
              <w:rPr>
                <w:sz w:val="22"/>
                <w:szCs w:val="22"/>
                <w:lang w:val="kk-KZ"/>
              </w:rPr>
              <w:t>Т</w:t>
            </w:r>
            <w:r w:rsidRPr="007C1253">
              <w:rPr>
                <w:sz w:val="22"/>
                <w:szCs w:val="22"/>
                <w:lang w:val="kk-KZ"/>
              </w:rPr>
              <w:t>арифтердің мөлшері;</w:t>
            </w:r>
          </w:p>
          <w:p w14:paraId="0145B221" w14:textId="260E7FFA" w:rsidR="00C03F83" w:rsidRPr="007C1253" w:rsidRDefault="00C03F83" w:rsidP="005450E8">
            <w:pPr>
              <w:pStyle w:val="af8"/>
              <w:numPr>
                <w:ilvl w:val="0"/>
                <w:numId w:val="19"/>
              </w:numPr>
              <w:ind w:left="0" w:firstLine="0"/>
              <w:jc w:val="both"/>
              <w:rPr>
                <w:sz w:val="22"/>
                <w:szCs w:val="22"/>
                <w:lang w:val="kk-KZ"/>
              </w:rPr>
            </w:pPr>
            <w:r w:rsidRPr="007C1253">
              <w:rPr>
                <w:sz w:val="22"/>
                <w:szCs w:val="22"/>
                <w:lang w:val="kk-KZ"/>
              </w:rPr>
              <w:t>қызмет көрсету шеңберінде жаңа банк қызметтерін және (немесе) операцияларды көрсеткені үшін сыйақы, комиссия (лар) және тариф (тер) мөлшерлемесінің (мөлшерлемелерінің) жаңа мөлшерін (мөлшерін) белгілеу (енгізу),</w:t>
            </w:r>
          </w:p>
          <w:p w14:paraId="15506A4C" w14:textId="3D6E9D9E" w:rsidR="00CE2023" w:rsidRPr="007C1253" w:rsidRDefault="00CE2023" w:rsidP="005450E8">
            <w:pPr>
              <w:pStyle w:val="af8"/>
              <w:ind w:left="0"/>
              <w:jc w:val="both"/>
              <w:rPr>
                <w:sz w:val="22"/>
                <w:szCs w:val="22"/>
                <w:lang w:val="kk-KZ"/>
              </w:rPr>
            </w:pPr>
            <w:r w:rsidRPr="007C1253">
              <w:rPr>
                <w:sz w:val="22"/>
                <w:szCs w:val="22"/>
                <w:lang w:val="kk-KZ"/>
              </w:rPr>
              <w:t>бұл туралы Клиентті төменде көрсетілген тәсілдердің бірімен хабардар ете отырып, төмендегіден кем емес:</w:t>
            </w:r>
            <w:r w:rsidR="000C6C03" w:rsidRPr="007C1253">
              <w:rPr>
                <w:sz w:val="22"/>
                <w:szCs w:val="22"/>
                <w:lang w:val="kk-KZ"/>
              </w:rPr>
              <w:t xml:space="preserve"> </w:t>
            </w:r>
          </w:p>
          <w:p w14:paraId="5B2EC6F1" w14:textId="08772690" w:rsidR="000C6C03" w:rsidRPr="007C1253" w:rsidRDefault="000C6C03" w:rsidP="005450E8">
            <w:pPr>
              <w:pStyle w:val="af8"/>
              <w:numPr>
                <w:ilvl w:val="0"/>
                <w:numId w:val="19"/>
              </w:numPr>
              <w:ind w:left="0" w:firstLine="0"/>
              <w:jc w:val="both"/>
              <w:rPr>
                <w:sz w:val="22"/>
                <w:szCs w:val="22"/>
                <w:lang w:val="kk-KZ"/>
              </w:rPr>
            </w:pPr>
            <w:r w:rsidRPr="007C1253">
              <w:rPr>
                <w:sz w:val="22"/>
                <w:szCs w:val="22"/>
                <w:lang w:val="kk-KZ"/>
              </w:rPr>
              <w:t>Т</w:t>
            </w:r>
            <w:r w:rsidR="00AB3969" w:rsidRPr="007C1253">
              <w:rPr>
                <w:sz w:val="22"/>
                <w:szCs w:val="22"/>
                <w:lang w:val="kk-KZ"/>
              </w:rPr>
              <w:t xml:space="preserve">арифтерге өзгерістер күшіне енген күнге дейін 3 (үш) жұмыс күні / жаңа </w:t>
            </w:r>
            <w:r w:rsidRPr="007C1253">
              <w:rPr>
                <w:sz w:val="22"/>
                <w:szCs w:val="22"/>
                <w:lang w:val="kk-KZ"/>
              </w:rPr>
              <w:t>Т</w:t>
            </w:r>
            <w:r w:rsidR="00AB3969" w:rsidRPr="007C1253">
              <w:rPr>
                <w:sz w:val="22"/>
                <w:szCs w:val="22"/>
                <w:lang w:val="kk-KZ"/>
              </w:rPr>
              <w:t>ариф (тер) қолданысқа енгізілген күнге дейін - төлем қызметтеріне жатпайтын қызметтер (операциялар) бойынша / көрсетілетін төлем қызметтері бойынша оларды азайту жағына қарай / қызмет көрсету шеңберінде сыйақының, комиссиялардың жаңа мөлшері / мөлшерлемесі (мөлшерлемелері)  белгіленген (енгізілген) кезде және жаңа банк қызметтерін және (немесе) операцияларды көрсеткені үшін тарифті;</w:t>
            </w:r>
          </w:p>
          <w:p w14:paraId="55427DE3" w14:textId="482A011C" w:rsidR="000C6C03" w:rsidRPr="007C1253" w:rsidRDefault="000C6C03" w:rsidP="005450E8">
            <w:pPr>
              <w:pStyle w:val="af8"/>
              <w:numPr>
                <w:ilvl w:val="0"/>
                <w:numId w:val="19"/>
              </w:numPr>
              <w:ind w:left="0" w:firstLine="0"/>
              <w:jc w:val="both"/>
              <w:rPr>
                <w:sz w:val="22"/>
                <w:szCs w:val="22"/>
                <w:lang w:val="kk-KZ"/>
              </w:rPr>
            </w:pPr>
            <w:r w:rsidRPr="007C1253">
              <w:rPr>
                <w:sz w:val="22"/>
                <w:szCs w:val="22"/>
                <w:lang w:val="kk-KZ"/>
              </w:rPr>
              <w:t>мұндай Тарифтердің өзгеруінің болжамды күнінен кемінде 3 (үш) ай бұрын - төлемдер және ақша аударымдары бойынша, оның ішінде халықаралық төлемдер және (немесе) ақша аударым</w:t>
            </w:r>
            <w:r w:rsidR="00B91167" w:rsidRPr="007C1253">
              <w:rPr>
                <w:sz w:val="22"/>
                <w:szCs w:val="22"/>
                <w:lang w:val="kk-KZ"/>
              </w:rPr>
              <w:t>дары бойынша ұлғаю жағына қарай.</w:t>
            </w:r>
          </w:p>
          <w:p w14:paraId="6C0C96E0" w14:textId="0D41AC69" w:rsidR="00956041" w:rsidRPr="007C1253" w:rsidRDefault="00CE2023" w:rsidP="005450E8">
            <w:pPr>
              <w:pStyle w:val="27"/>
              <w:tabs>
                <w:tab w:val="left" w:pos="352"/>
              </w:tabs>
              <w:ind w:left="0" w:firstLine="0"/>
              <w:jc w:val="both"/>
              <w:rPr>
                <w:sz w:val="22"/>
                <w:szCs w:val="22"/>
                <w:lang w:val="kk-KZ"/>
              </w:rPr>
            </w:pPr>
            <w:r w:rsidRPr="007C1253">
              <w:rPr>
                <w:sz w:val="22"/>
                <w:szCs w:val="22"/>
                <w:lang w:val="kk-KZ"/>
              </w:rPr>
              <w:t xml:space="preserve">Осы тармақшада көрсетілген </w:t>
            </w:r>
            <w:r w:rsidR="00A06C7F" w:rsidRPr="007C1253">
              <w:rPr>
                <w:sz w:val="22"/>
                <w:szCs w:val="22"/>
                <w:lang w:val="kk-KZ"/>
              </w:rPr>
              <w:t>Т</w:t>
            </w:r>
            <w:r w:rsidRPr="007C1253">
              <w:rPr>
                <w:sz w:val="22"/>
                <w:szCs w:val="22"/>
                <w:lang w:val="kk-KZ"/>
              </w:rPr>
              <w:t xml:space="preserve">арифтердің өзгеруі туралы және (немесе) </w:t>
            </w:r>
            <w:r w:rsidR="00A06C7F" w:rsidRPr="007C1253">
              <w:rPr>
                <w:sz w:val="22"/>
                <w:szCs w:val="22"/>
                <w:lang w:val="kk-KZ"/>
              </w:rPr>
              <w:t>Б</w:t>
            </w:r>
            <w:r w:rsidRPr="007C1253">
              <w:rPr>
                <w:sz w:val="22"/>
                <w:szCs w:val="22"/>
                <w:lang w:val="kk-KZ"/>
              </w:rPr>
              <w:t xml:space="preserve">анктің жаңа қызметтер және (немесе) операциялар көрсеткені үшін ставкалардың, сыйақылардың, комиссиялардың, тарифтердің жаңа мөлшерлерін белгілеу / қолданысқа енгізу туралы хабарламалар, мұндай хабарламалар Банктің операциялық бөлімшесінде/филиалында көруге және танысуға қолжетімді жерде және </w:t>
            </w:r>
            <w:hyperlink r:id="rId21" w:history="1">
              <w:r w:rsidRPr="007C1253">
                <w:rPr>
                  <w:rStyle w:val="aff4"/>
                  <w:sz w:val="22"/>
                  <w:szCs w:val="22"/>
                  <w:lang w:val="kk-KZ"/>
                </w:rPr>
                <w:t>www.vtb-bank.kz</w:t>
              </w:r>
            </w:hyperlink>
            <w:r w:rsidRPr="007C1253">
              <w:rPr>
                <w:sz w:val="22"/>
                <w:szCs w:val="22"/>
                <w:lang w:val="kk-KZ"/>
              </w:rPr>
              <w:t xml:space="preserve"> Интернет желісінде Банктің интернет-ресурсында (ресми сайтында) орналастырылған кезде: Банк тиісінше ресімдеген, жеткілікті және Клиент (Клиенттің уәкілетті өкілі) алды деп есептеледі. Клиенттің келісімін өзге жазбаша растау талап етілмейді. Банк көрсетілген </w:t>
            </w:r>
            <w:r w:rsidR="00A06C7F" w:rsidRPr="007C1253">
              <w:rPr>
                <w:sz w:val="22"/>
                <w:szCs w:val="22"/>
                <w:lang w:val="kk-KZ"/>
              </w:rPr>
              <w:t>Т</w:t>
            </w:r>
            <w:r w:rsidRPr="007C1253">
              <w:rPr>
                <w:sz w:val="22"/>
                <w:szCs w:val="22"/>
                <w:lang w:val="kk-KZ"/>
              </w:rPr>
              <w:t xml:space="preserve">арифтерді / ставкаларды / комиссияларды өзгерту / белгілеу (енгізу) туралы </w:t>
            </w:r>
            <w:r w:rsidR="00A06C7F" w:rsidRPr="007C1253">
              <w:rPr>
                <w:sz w:val="22"/>
                <w:szCs w:val="22"/>
                <w:lang w:val="kk-KZ"/>
              </w:rPr>
              <w:t>К</w:t>
            </w:r>
            <w:r w:rsidRPr="007C1253">
              <w:rPr>
                <w:sz w:val="22"/>
                <w:szCs w:val="22"/>
                <w:lang w:val="kk-KZ"/>
              </w:rPr>
              <w:t xml:space="preserve">лиенттің хабардар </w:t>
            </w:r>
            <w:r w:rsidR="00956041" w:rsidRPr="007C1253">
              <w:rPr>
                <w:sz w:val="22"/>
                <w:szCs w:val="22"/>
                <w:lang w:val="kk-KZ"/>
              </w:rPr>
              <w:t>еме</w:t>
            </w:r>
            <w:r w:rsidRPr="007C1253">
              <w:rPr>
                <w:sz w:val="22"/>
                <w:szCs w:val="22"/>
                <w:lang w:val="kk-KZ"/>
              </w:rPr>
              <w:t xml:space="preserve">стігі үшін жауап бермейді. Тарифтер туралы ақпарат </w:t>
            </w:r>
            <w:hyperlink r:id="rId22" w:history="1">
              <w:r w:rsidR="00683726" w:rsidRPr="007C1253">
                <w:rPr>
                  <w:rStyle w:val="aff4"/>
                  <w:sz w:val="22"/>
                  <w:szCs w:val="22"/>
                  <w:lang w:val="kk-KZ"/>
                </w:rPr>
                <w:t>www.vtb-bank.kz</w:t>
              </w:r>
            </w:hyperlink>
            <w:r w:rsidR="00683726" w:rsidRPr="007C1253">
              <w:rPr>
                <w:sz w:val="22"/>
                <w:szCs w:val="22"/>
                <w:lang w:val="kk-KZ"/>
              </w:rPr>
              <w:t xml:space="preserve"> </w:t>
            </w:r>
            <w:r w:rsidR="0062631E" w:rsidRPr="007C1253">
              <w:rPr>
                <w:sz w:val="22"/>
                <w:szCs w:val="22"/>
                <w:lang w:val="kk-KZ"/>
              </w:rPr>
              <w:t>Б</w:t>
            </w:r>
            <w:r w:rsidRPr="007C1253">
              <w:rPr>
                <w:sz w:val="22"/>
                <w:szCs w:val="22"/>
                <w:lang w:val="kk-KZ"/>
              </w:rPr>
              <w:t>анктің интернет-ресурсында (ресми сайтында) өзекті режимде</w:t>
            </w:r>
            <w:r w:rsidR="00ED2CD9" w:rsidRPr="007C1253">
              <w:rPr>
                <w:sz w:val="22"/>
                <w:szCs w:val="22"/>
                <w:lang w:val="kk-KZ"/>
              </w:rPr>
              <w:t>, және Банктің операциялық бөлімшесінде, көруге және танысуға болатын жерде</w:t>
            </w:r>
            <w:r w:rsidRPr="007C1253">
              <w:rPr>
                <w:sz w:val="22"/>
                <w:szCs w:val="22"/>
                <w:lang w:val="kk-KZ"/>
              </w:rPr>
              <w:t xml:space="preserve"> орналастырылады.</w:t>
            </w:r>
          </w:p>
          <w:p w14:paraId="11D1C4D5" w14:textId="6FFE8924" w:rsidR="00D90C85" w:rsidRPr="007C1253" w:rsidRDefault="00D90C85" w:rsidP="00F526A3">
            <w:pPr>
              <w:pStyle w:val="af8"/>
              <w:ind w:left="0"/>
              <w:jc w:val="both"/>
              <w:rPr>
                <w:sz w:val="22"/>
                <w:szCs w:val="22"/>
                <w:lang w:val="kk-KZ"/>
              </w:rPr>
            </w:pPr>
            <w:r w:rsidRPr="007C1253">
              <w:rPr>
                <w:sz w:val="22"/>
                <w:szCs w:val="22"/>
                <w:lang w:val="kk-KZ"/>
              </w:rPr>
              <w:t xml:space="preserve">Банк осы Шартты жасасу күніне белгіленген төлем қызметтері бойынша </w:t>
            </w:r>
            <w:r w:rsidR="00A06C7F" w:rsidRPr="007C1253">
              <w:rPr>
                <w:sz w:val="22"/>
                <w:szCs w:val="22"/>
                <w:lang w:val="kk-KZ"/>
              </w:rPr>
              <w:t>Т</w:t>
            </w:r>
            <w:r w:rsidRPr="007C1253">
              <w:rPr>
                <w:sz w:val="22"/>
                <w:szCs w:val="22"/>
                <w:lang w:val="kk-KZ"/>
              </w:rPr>
              <w:t>арифтерді/ комиссияларды (</w:t>
            </w:r>
            <w:r w:rsidR="00F526A3" w:rsidRPr="007C1253">
              <w:rPr>
                <w:rStyle w:val="left"/>
                <w:rFonts w:eastAsiaTheme="majorEastAsia"/>
                <w:color w:val="000000"/>
                <w:sz w:val="22"/>
                <w:szCs w:val="22"/>
                <w:lang w:val="kk-KZ"/>
              </w:rPr>
              <w:t>төлемдер мен аударымдарды, халықаралық төлемдерді және (немесе) ақша аударымдарын жүзеге асыру кезінде алынатын комиссияларды қоспағанда</w:t>
            </w:r>
            <w:r w:rsidRPr="007C1253">
              <w:rPr>
                <w:sz w:val="22"/>
                <w:szCs w:val="22"/>
                <w:lang w:val="kk-KZ"/>
              </w:rPr>
              <w:t xml:space="preserve">) ұлғайту жағына өзгерткен кезде Тараптар </w:t>
            </w:r>
            <w:r w:rsidR="0062631E" w:rsidRPr="007C1253">
              <w:rPr>
                <w:sz w:val="22"/>
                <w:szCs w:val="22"/>
                <w:lang w:val="kk-KZ"/>
              </w:rPr>
              <w:t>Б</w:t>
            </w:r>
            <w:r w:rsidRPr="007C1253">
              <w:rPr>
                <w:sz w:val="22"/>
                <w:szCs w:val="22"/>
                <w:lang w:val="kk-KZ"/>
              </w:rPr>
              <w:t xml:space="preserve">анк көрсететін осындай төлем қызметтері бойынша </w:t>
            </w:r>
            <w:r w:rsidR="00A06C7F" w:rsidRPr="007C1253">
              <w:rPr>
                <w:sz w:val="22"/>
                <w:szCs w:val="22"/>
                <w:lang w:val="kk-KZ"/>
              </w:rPr>
              <w:t>Т</w:t>
            </w:r>
            <w:r w:rsidRPr="007C1253">
              <w:rPr>
                <w:sz w:val="22"/>
                <w:szCs w:val="22"/>
                <w:lang w:val="kk-KZ"/>
              </w:rPr>
              <w:t xml:space="preserve">арифтерді/комиссияларды өзгерту туралы келісімге қол жеткізу </w:t>
            </w:r>
            <w:r w:rsidR="00E716F0" w:rsidRPr="007C1253">
              <w:rPr>
                <w:sz w:val="22"/>
                <w:szCs w:val="22"/>
                <w:lang w:val="kk-KZ"/>
              </w:rPr>
              <w:t>Ш</w:t>
            </w:r>
            <w:r w:rsidRPr="007C1253">
              <w:rPr>
                <w:sz w:val="22"/>
                <w:szCs w:val="22"/>
                <w:lang w:val="kk-KZ"/>
              </w:rPr>
              <w:t>арт жасалған күнге (</w:t>
            </w:r>
            <w:r w:rsidR="00F526A3" w:rsidRPr="007C1253">
              <w:rPr>
                <w:rStyle w:val="left"/>
                <w:rFonts w:eastAsiaTheme="majorEastAsia"/>
                <w:color w:val="000000"/>
                <w:sz w:val="22"/>
                <w:szCs w:val="22"/>
                <w:lang w:val="kk-KZ"/>
              </w:rPr>
              <w:t>төлемдер мен аударымдарды, халықаралық төлемдерді және (немесе) ақша аударымдарын жүзеге асыру кезінде алынатын комиссияларды қоспағанда</w:t>
            </w:r>
            <w:r w:rsidR="00F526A3" w:rsidRPr="007C1253">
              <w:rPr>
                <w:sz w:val="22"/>
                <w:szCs w:val="22"/>
                <w:lang w:val="kk-KZ"/>
              </w:rPr>
              <w:t> </w:t>
            </w:r>
            <w:r w:rsidRPr="007C1253">
              <w:rPr>
                <w:sz w:val="22"/>
                <w:szCs w:val="22"/>
                <w:lang w:val="kk-KZ"/>
              </w:rPr>
              <w:t>),</w:t>
            </w:r>
            <w:r w:rsidR="00683726" w:rsidRPr="007C1253">
              <w:rPr>
                <w:sz w:val="22"/>
                <w:szCs w:val="22"/>
                <w:lang w:val="kk-KZ"/>
              </w:rPr>
              <w:t xml:space="preserve"> </w:t>
            </w:r>
            <w:r w:rsidRPr="007C1253">
              <w:rPr>
                <w:sz w:val="22"/>
                <w:szCs w:val="22"/>
                <w:lang w:val="kk-KZ"/>
              </w:rPr>
              <w:t xml:space="preserve">халықаралық төлемдерді және (немесе) ақша аударымдарын қоса алғанда) оларды ұлғайту жағына қарай Банктің операциялық бөлімшесінде ақпаратты көру және танысу үшін қолжетімді жерде және Интернет желісінде Банктің ресми сайтында </w:t>
            </w:r>
            <w:hyperlink r:id="rId23" w:history="1">
              <w:r w:rsidRPr="007C1253">
                <w:rPr>
                  <w:rStyle w:val="aff4"/>
                  <w:sz w:val="22"/>
                  <w:szCs w:val="22"/>
                  <w:lang w:val="kk-KZ"/>
                </w:rPr>
                <w:t>www.vtb-bank.kz</w:t>
              </w:r>
            </w:hyperlink>
            <w:r w:rsidRPr="007C1253">
              <w:rPr>
                <w:sz w:val="22"/>
                <w:szCs w:val="22"/>
                <w:lang w:val="kk-KZ"/>
              </w:rPr>
              <w:t xml:space="preserve"> мына мекенжай бойынша орналастыру арқылы </w:t>
            </w:r>
            <w:r w:rsidR="00E716F0" w:rsidRPr="007C1253">
              <w:rPr>
                <w:sz w:val="22"/>
                <w:szCs w:val="22"/>
                <w:lang w:val="kk-KZ"/>
              </w:rPr>
              <w:t xml:space="preserve">Банктің Клиентке </w:t>
            </w:r>
            <w:r w:rsidRPr="007C1253">
              <w:rPr>
                <w:sz w:val="22"/>
                <w:szCs w:val="22"/>
                <w:lang w:val="kk-KZ"/>
              </w:rPr>
              <w:t>хабарлауы арқылы және (немесе) өзге байланыс арналары арқылы кешіктірмей мұндай өзгерістер күшіне енген күнге дейін 3 (үш) жұмыс күні бұрын жүзеге асырылады.</w:t>
            </w:r>
          </w:p>
          <w:p w14:paraId="6AA21EDE" w14:textId="65E2457F" w:rsidR="006D15F0" w:rsidRPr="007C1253" w:rsidRDefault="006D15F0" w:rsidP="00F526A3">
            <w:pPr>
              <w:pStyle w:val="27"/>
              <w:tabs>
                <w:tab w:val="left" w:pos="889"/>
              </w:tabs>
              <w:ind w:left="0" w:firstLine="0"/>
              <w:jc w:val="both"/>
              <w:rPr>
                <w:sz w:val="22"/>
                <w:szCs w:val="22"/>
                <w:lang w:val="kk-KZ"/>
              </w:rPr>
            </w:pPr>
            <w:r w:rsidRPr="007C1253">
              <w:rPr>
                <w:sz w:val="22"/>
                <w:szCs w:val="22"/>
                <w:lang w:val="kk-KZ"/>
              </w:rPr>
              <w:t xml:space="preserve">Клиент Банктің өзгертілген </w:t>
            </w:r>
            <w:r w:rsidR="00A06C7F" w:rsidRPr="007C1253">
              <w:rPr>
                <w:sz w:val="22"/>
                <w:szCs w:val="22"/>
                <w:lang w:val="kk-KZ"/>
              </w:rPr>
              <w:t>Т</w:t>
            </w:r>
            <w:r w:rsidRPr="007C1253">
              <w:rPr>
                <w:sz w:val="22"/>
                <w:szCs w:val="22"/>
                <w:lang w:val="kk-KZ"/>
              </w:rPr>
              <w:t>арифтерден/төлем қызметтері жөніндегі комиссиялардан (</w:t>
            </w:r>
            <w:r w:rsidR="00F526A3" w:rsidRPr="007C1253">
              <w:rPr>
                <w:rStyle w:val="left"/>
                <w:rFonts w:eastAsiaTheme="majorEastAsia"/>
                <w:color w:val="000000"/>
                <w:sz w:val="22"/>
                <w:szCs w:val="22"/>
                <w:lang w:val="kk-KZ"/>
              </w:rPr>
              <w:t>төлемдер мен аударымдарды, халықаралық төлемдерді және (немесе) ақша аударымдарын жүзеге асыру кезінде алынатын комиссияларды қоспағанда</w:t>
            </w:r>
            <w:r w:rsidR="00F526A3" w:rsidRPr="007C1253">
              <w:rPr>
                <w:sz w:val="22"/>
                <w:szCs w:val="22"/>
                <w:lang w:val="kk-KZ"/>
              </w:rPr>
              <w:t> </w:t>
            </w:r>
            <w:r w:rsidRPr="007C1253">
              <w:rPr>
                <w:sz w:val="22"/>
                <w:szCs w:val="22"/>
                <w:lang w:val="kk-KZ"/>
              </w:rPr>
              <w:t xml:space="preserve">) 3 (үшінші) жұмыс күні аяқталғанға дейін </w:t>
            </w:r>
            <w:r w:rsidR="00E716F0" w:rsidRPr="007C1253">
              <w:rPr>
                <w:sz w:val="22"/>
                <w:szCs w:val="22"/>
                <w:lang w:val="kk-KZ"/>
              </w:rPr>
              <w:t>К</w:t>
            </w:r>
            <w:r w:rsidRPr="007C1253">
              <w:rPr>
                <w:sz w:val="22"/>
                <w:szCs w:val="22"/>
                <w:lang w:val="kk-KZ"/>
              </w:rPr>
              <w:t>лиент (</w:t>
            </w:r>
            <w:r w:rsidR="00E716F0" w:rsidRPr="007C1253">
              <w:rPr>
                <w:sz w:val="22"/>
                <w:szCs w:val="22"/>
                <w:lang w:val="kk-KZ"/>
              </w:rPr>
              <w:t>К</w:t>
            </w:r>
            <w:r w:rsidRPr="007C1253">
              <w:rPr>
                <w:sz w:val="22"/>
                <w:szCs w:val="22"/>
                <w:lang w:val="kk-KZ"/>
              </w:rPr>
              <w:t xml:space="preserve">лиенттің уәкілетті өкілі) қол қойған ұлғайту жағына жазбаша бас тартпауына келіседі </w:t>
            </w:r>
            <w:r w:rsidR="00E716F0" w:rsidRPr="007C1253">
              <w:rPr>
                <w:sz w:val="22"/>
                <w:szCs w:val="22"/>
                <w:lang w:val="kk-KZ"/>
              </w:rPr>
              <w:t>Б</w:t>
            </w:r>
            <w:r w:rsidRPr="007C1253">
              <w:rPr>
                <w:sz w:val="22"/>
                <w:szCs w:val="22"/>
                <w:lang w:val="kk-KZ"/>
              </w:rPr>
              <w:t xml:space="preserve">анк </w:t>
            </w:r>
            <w:r w:rsidR="00E716F0" w:rsidRPr="007C1253">
              <w:rPr>
                <w:sz w:val="22"/>
                <w:szCs w:val="22"/>
                <w:lang w:val="kk-KZ"/>
              </w:rPr>
              <w:t>Ш</w:t>
            </w:r>
            <w:r w:rsidRPr="007C1253">
              <w:rPr>
                <w:sz w:val="22"/>
                <w:szCs w:val="22"/>
                <w:lang w:val="kk-KZ"/>
              </w:rPr>
              <w:t>артты жасасу күніне белгіленген (</w:t>
            </w:r>
            <w:r w:rsidR="00F526A3" w:rsidRPr="007C1253">
              <w:rPr>
                <w:rStyle w:val="left"/>
                <w:rFonts w:eastAsiaTheme="majorEastAsia"/>
                <w:color w:val="000000"/>
                <w:sz w:val="22"/>
                <w:szCs w:val="22"/>
                <w:lang w:val="kk-KZ"/>
              </w:rPr>
              <w:t>төлемдер мен аударымдарды, халықаралық төлемдерді және (немесе) ақша аударымдарын жүзеге асыру кезінде алынатын комиссияларды қоспағанда</w:t>
            </w:r>
            <w:r w:rsidR="00F526A3" w:rsidRPr="007C1253">
              <w:rPr>
                <w:sz w:val="22"/>
                <w:szCs w:val="22"/>
                <w:lang w:val="kk-KZ"/>
              </w:rPr>
              <w:t> </w:t>
            </w:r>
            <w:r w:rsidRPr="007C1253">
              <w:rPr>
                <w:sz w:val="22"/>
                <w:szCs w:val="22"/>
                <w:lang w:val="kk-KZ"/>
              </w:rPr>
              <w:t xml:space="preserve">) көрсетілетін төлем қызметтері бойынша </w:t>
            </w:r>
            <w:r w:rsidR="00A06C7F" w:rsidRPr="007C1253">
              <w:rPr>
                <w:sz w:val="22"/>
                <w:szCs w:val="22"/>
                <w:lang w:val="kk-KZ"/>
              </w:rPr>
              <w:t>Т</w:t>
            </w:r>
            <w:r w:rsidRPr="007C1253">
              <w:rPr>
                <w:sz w:val="22"/>
                <w:szCs w:val="22"/>
                <w:lang w:val="kk-KZ"/>
              </w:rPr>
              <w:t xml:space="preserve">арифтердің/комиссиялардың өзгергені туралы хабарламаны орналастырғаннан кейін, халықаралық төлемдерді және (немесе) ақша аударымдарын қоса алғанда) </w:t>
            </w:r>
            <w:r w:rsidR="00E716F0" w:rsidRPr="007C1253">
              <w:rPr>
                <w:sz w:val="22"/>
                <w:szCs w:val="22"/>
                <w:lang w:val="kk-KZ"/>
              </w:rPr>
              <w:t>К</w:t>
            </w:r>
            <w:r w:rsidRPr="007C1253">
              <w:rPr>
                <w:sz w:val="22"/>
                <w:szCs w:val="22"/>
                <w:lang w:val="kk-KZ"/>
              </w:rPr>
              <w:t xml:space="preserve">лиенттің Тарифтердің/комиссиялардың өзгертілген мөлшерімен (мөлшерімен) келісетіндігін куәландырады және оның өзгертілген шарттарда </w:t>
            </w:r>
            <w:r w:rsidR="00E716F0" w:rsidRPr="007C1253">
              <w:rPr>
                <w:sz w:val="22"/>
                <w:szCs w:val="22"/>
                <w:lang w:val="kk-KZ"/>
              </w:rPr>
              <w:t>А</w:t>
            </w:r>
            <w:r w:rsidRPr="007C1253">
              <w:rPr>
                <w:sz w:val="22"/>
                <w:szCs w:val="22"/>
                <w:lang w:val="kk-KZ"/>
              </w:rPr>
              <w:t xml:space="preserve">ғымдағы шотты пайдалануға / жүргізуге ерік білдіруінің жеткілікті растамасы болып табылады. Клиенттің мұндай келісімі толық және сөзсіз деп танылады. Бұл ретте Шартқа қосымша келісім жасалмайды, клиенттің келісімін өзге жазбаша растау талап етілмейді.  </w:t>
            </w:r>
          </w:p>
          <w:p w14:paraId="197BC606" w14:textId="49A5B77E" w:rsidR="005E472E" w:rsidRPr="007C1253" w:rsidRDefault="006D15F0" w:rsidP="005450E8">
            <w:pPr>
              <w:pStyle w:val="27"/>
              <w:tabs>
                <w:tab w:val="left" w:pos="889"/>
              </w:tabs>
              <w:ind w:left="0" w:firstLine="0"/>
              <w:jc w:val="both"/>
              <w:rPr>
                <w:sz w:val="22"/>
                <w:szCs w:val="22"/>
                <w:lang w:val="kk-KZ"/>
              </w:rPr>
            </w:pPr>
            <w:r w:rsidRPr="007C1253">
              <w:rPr>
                <w:sz w:val="22"/>
                <w:szCs w:val="22"/>
                <w:lang w:val="kk-KZ"/>
              </w:rPr>
              <w:t xml:space="preserve">Банк Клиенттің Тарифтердің/комиссиялардың өзгеруі туралы хабардар еместігі үшін жауап бермейді. Тарифтер туралы ақпарат </w:t>
            </w:r>
            <w:r w:rsidR="00DE6B48" w:rsidRPr="007C1253">
              <w:rPr>
                <w:sz w:val="22"/>
                <w:szCs w:val="22"/>
                <w:lang w:val="kk-KZ"/>
              </w:rPr>
              <w:t>Б</w:t>
            </w:r>
            <w:r w:rsidRPr="007C1253">
              <w:rPr>
                <w:sz w:val="22"/>
                <w:szCs w:val="22"/>
                <w:lang w:val="kk-KZ"/>
              </w:rPr>
              <w:t xml:space="preserve">анктің </w:t>
            </w:r>
            <w:hyperlink r:id="rId24" w:history="1">
              <w:r w:rsidR="004C19AF" w:rsidRPr="007C1253">
                <w:rPr>
                  <w:rStyle w:val="aff4"/>
                  <w:sz w:val="22"/>
                  <w:szCs w:val="22"/>
                  <w:lang w:val="kk-KZ"/>
                </w:rPr>
                <w:t>www.vtb-bank.kz</w:t>
              </w:r>
            </w:hyperlink>
            <w:r w:rsidR="004C19AF" w:rsidRPr="007C1253">
              <w:rPr>
                <w:sz w:val="22"/>
                <w:szCs w:val="22"/>
                <w:lang w:val="kk-KZ"/>
              </w:rPr>
              <w:t xml:space="preserve"> </w:t>
            </w:r>
            <w:r w:rsidRPr="007C1253">
              <w:rPr>
                <w:sz w:val="22"/>
                <w:szCs w:val="22"/>
                <w:lang w:val="kk-KZ"/>
              </w:rPr>
              <w:t>интернет-ресурсында (ресми сайтында) өзекті режимде</w:t>
            </w:r>
            <w:r w:rsidR="00ED2CD9" w:rsidRPr="007C1253">
              <w:rPr>
                <w:sz w:val="22"/>
                <w:szCs w:val="22"/>
                <w:lang w:val="kk-KZ"/>
              </w:rPr>
              <w:t>, және Банктің операциялық бөлімшесінде, көруге және танысуға болатын жерде</w:t>
            </w:r>
            <w:r w:rsidRPr="007C1253">
              <w:rPr>
                <w:sz w:val="22"/>
                <w:szCs w:val="22"/>
                <w:lang w:val="kk-KZ"/>
              </w:rPr>
              <w:t xml:space="preserve"> орналастырылады.</w:t>
            </w:r>
          </w:p>
        </w:tc>
        <w:tc>
          <w:tcPr>
            <w:tcW w:w="5111" w:type="dxa"/>
            <w:gridSpan w:val="4"/>
            <w:tcBorders>
              <w:top w:val="single" w:sz="4" w:space="0" w:color="000000"/>
              <w:left w:val="single" w:sz="4" w:space="0" w:color="000000"/>
              <w:bottom w:val="single" w:sz="4" w:space="0" w:color="000000"/>
              <w:right w:val="single" w:sz="4" w:space="0" w:color="000000"/>
            </w:tcBorders>
          </w:tcPr>
          <w:p w14:paraId="4DF2FC1C" w14:textId="77777777" w:rsidR="00B265BB" w:rsidRPr="007C1253" w:rsidRDefault="00596C15" w:rsidP="00B265BB">
            <w:pPr>
              <w:tabs>
                <w:tab w:val="left" w:pos="0"/>
              </w:tabs>
              <w:ind w:left="34" w:hanging="34"/>
              <w:contextualSpacing/>
              <w:jc w:val="both"/>
              <w:rPr>
                <w:sz w:val="22"/>
                <w:szCs w:val="22"/>
              </w:rPr>
            </w:pPr>
            <w:r w:rsidRPr="007C1253">
              <w:rPr>
                <w:sz w:val="22"/>
                <w:szCs w:val="22"/>
              </w:rPr>
              <w:t xml:space="preserve">1.7. </w:t>
            </w:r>
            <w:bookmarkStart w:id="10" w:name="OLE_LINK91"/>
            <w:r w:rsidR="00B265BB" w:rsidRPr="007C1253">
              <w:rPr>
                <w:sz w:val="22"/>
                <w:szCs w:val="22"/>
              </w:rPr>
              <w:t>Оплата Услуг Банка производится Клиентом согласно Тарифам Банка:</w:t>
            </w:r>
          </w:p>
          <w:p w14:paraId="7DBE9DED" w14:textId="77777777" w:rsidR="00B265BB" w:rsidRPr="007C1253" w:rsidRDefault="00B265BB" w:rsidP="00B265BB">
            <w:pPr>
              <w:numPr>
                <w:ilvl w:val="0"/>
                <w:numId w:val="9"/>
              </w:numPr>
              <w:tabs>
                <w:tab w:val="left" w:pos="0"/>
                <w:tab w:val="left" w:pos="556"/>
              </w:tabs>
              <w:ind w:left="63" w:hanging="34"/>
              <w:contextualSpacing/>
              <w:jc w:val="both"/>
              <w:rPr>
                <w:sz w:val="22"/>
                <w:szCs w:val="22"/>
              </w:rPr>
            </w:pPr>
            <w:r w:rsidRPr="007C1253">
              <w:rPr>
                <w:sz w:val="22"/>
                <w:szCs w:val="22"/>
              </w:rPr>
              <w:t>в безналичном порядке,</w:t>
            </w:r>
          </w:p>
          <w:p w14:paraId="14BD928C" w14:textId="796B7C80" w:rsidR="00B265BB" w:rsidRPr="007C1253" w:rsidRDefault="00B265BB" w:rsidP="00B265BB">
            <w:pPr>
              <w:numPr>
                <w:ilvl w:val="0"/>
                <w:numId w:val="9"/>
              </w:numPr>
              <w:tabs>
                <w:tab w:val="left" w:pos="0"/>
                <w:tab w:val="left" w:pos="556"/>
                <w:tab w:val="left" w:pos="1198"/>
              </w:tabs>
              <w:ind w:left="7" w:firstLine="0"/>
              <w:contextualSpacing/>
              <w:jc w:val="both"/>
              <w:rPr>
                <w:sz w:val="22"/>
                <w:szCs w:val="22"/>
              </w:rPr>
            </w:pPr>
            <w:r w:rsidRPr="007C1253">
              <w:rPr>
                <w:sz w:val="22"/>
                <w:szCs w:val="22"/>
              </w:rPr>
              <w:t xml:space="preserve">наличными деньгами - при обслуживании Текущего счета в филиалах Банка, имеющих кассовые узлы, перечень которых опубликован на </w:t>
            </w:r>
            <w:r w:rsidR="00557CC5" w:rsidRPr="007C1253">
              <w:rPr>
                <w:sz w:val="22"/>
                <w:szCs w:val="22"/>
              </w:rPr>
              <w:t xml:space="preserve">официальном </w:t>
            </w:r>
            <w:r w:rsidRPr="007C1253">
              <w:rPr>
                <w:sz w:val="22"/>
                <w:szCs w:val="22"/>
              </w:rPr>
              <w:t>сайте Банка по адресу: www.vtb-bank.kz. (далее – филиалы Банка, имеющие кассы),</w:t>
            </w:r>
          </w:p>
          <w:p w14:paraId="24B12B8D" w14:textId="77777777" w:rsidR="00B265BB" w:rsidRPr="007C1253" w:rsidRDefault="00B265BB" w:rsidP="00B265BB">
            <w:pPr>
              <w:numPr>
                <w:ilvl w:val="0"/>
                <w:numId w:val="9"/>
              </w:numPr>
              <w:tabs>
                <w:tab w:val="left" w:pos="0"/>
                <w:tab w:val="left" w:pos="556"/>
                <w:tab w:val="left" w:pos="1198"/>
              </w:tabs>
              <w:ind w:left="7" w:firstLine="0"/>
              <w:contextualSpacing/>
              <w:jc w:val="both"/>
              <w:rPr>
                <w:sz w:val="22"/>
                <w:szCs w:val="22"/>
              </w:rPr>
            </w:pPr>
            <w:r w:rsidRPr="007C1253">
              <w:rPr>
                <w:sz w:val="22"/>
                <w:szCs w:val="22"/>
              </w:rPr>
              <w:t>или путем прямого дебетования Банком Текущего счета/иных банковских счетов Клиента, открытых в Банке, на основании распоряжений Банка и/или других документов, предусмотренных действующим законодательством Республики Казахстан и/или внутренними документами Банка.</w:t>
            </w:r>
          </w:p>
          <w:p w14:paraId="3BE07E30" w14:textId="77777777" w:rsidR="00B265BB" w:rsidRPr="007C1253" w:rsidRDefault="00B265BB" w:rsidP="00B265BB">
            <w:pPr>
              <w:tabs>
                <w:tab w:val="left" w:pos="0"/>
              </w:tabs>
              <w:ind w:hanging="34"/>
              <w:jc w:val="both"/>
              <w:rPr>
                <w:sz w:val="22"/>
                <w:szCs w:val="22"/>
              </w:rPr>
            </w:pPr>
            <w:r w:rsidRPr="007C1253">
              <w:rPr>
                <w:sz w:val="22"/>
                <w:szCs w:val="22"/>
              </w:rPr>
              <w:t xml:space="preserve">Банк вправе в одностороннем порядке изменять: </w:t>
            </w:r>
          </w:p>
          <w:p w14:paraId="2E55D998" w14:textId="77777777" w:rsidR="00B265BB" w:rsidRPr="007C1253" w:rsidRDefault="00B265BB" w:rsidP="00B265BB">
            <w:pPr>
              <w:numPr>
                <w:ilvl w:val="0"/>
                <w:numId w:val="17"/>
              </w:numPr>
              <w:tabs>
                <w:tab w:val="left" w:pos="0"/>
              </w:tabs>
              <w:ind w:left="0" w:hanging="79"/>
              <w:contextualSpacing/>
              <w:jc w:val="both"/>
              <w:rPr>
                <w:sz w:val="22"/>
                <w:szCs w:val="22"/>
              </w:rPr>
            </w:pPr>
            <w:r w:rsidRPr="007C1253">
              <w:rPr>
                <w:sz w:val="22"/>
                <w:szCs w:val="22"/>
              </w:rPr>
              <w:t xml:space="preserve">размеры Тарифов Банка по услугам (операциям), не относящимся к платежным услугам; </w:t>
            </w:r>
          </w:p>
          <w:p w14:paraId="2E89741C" w14:textId="77777777" w:rsidR="00B265BB" w:rsidRPr="007C1253" w:rsidRDefault="00B265BB" w:rsidP="00B265BB">
            <w:pPr>
              <w:numPr>
                <w:ilvl w:val="0"/>
                <w:numId w:val="17"/>
              </w:numPr>
              <w:tabs>
                <w:tab w:val="left" w:pos="0"/>
              </w:tabs>
              <w:ind w:left="0" w:hanging="79"/>
              <w:contextualSpacing/>
              <w:jc w:val="both"/>
              <w:rPr>
                <w:sz w:val="22"/>
                <w:szCs w:val="22"/>
              </w:rPr>
            </w:pPr>
            <w:r w:rsidRPr="007C1253">
              <w:rPr>
                <w:sz w:val="22"/>
                <w:szCs w:val="22"/>
              </w:rPr>
              <w:t xml:space="preserve">размеры Тарифов Банка по оказываемым платежным услугам в сторону их уменьшения; </w:t>
            </w:r>
          </w:p>
          <w:p w14:paraId="6A38327B" w14:textId="77777777" w:rsidR="00B265BB" w:rsidRPr="007C1253" w:rsidRDefault="00B265BB" w:rsidP="00B265BB">
            <w:pPr>
              <w:numPr>
                <w:ilvl w:val="0"/>
                <w:numId w:val="17"/>
              </w:numPr>
              <w:tabs>
                <w:tab w:val="left" w:pos="0"/>
              </w:tabs>
              <w:ind w:left="0" w:hanging="79"/>
              <w:contextualSpacing/>
              <w:jc w:val="both"/>
              <w:rPr>
                <w:sz w:val="22"/>
                <w:szCs w:val="22"/>
              </w:rPr>
            </w:pPr>
            <w:r w:rsidRPr="007C1253">
              <w:rPr>
                <w:sz w:val="22"/>
                <w:szCs w:val="22"/>
              </w:rPr>
              <w:t>размеры Тарифов по платежам и переводам денег, в том числе международным платежам и (или) переводам денег в сторону увеличения;</w:t>
            </w:r>
          </w:p>
          <w:p w14:paraId="08F5907F" w14:textId="77777777" w:rsidR="00B265BB" w:rsidRPr="007C1253" w:rsidRDefault="00B265BB" w:rsidP="00B265BB">
            <w:pPr>
              <w:numPr>
                <w:ilvl w:val="0"/>
                <w:numId w:val="17"/>
              </w:numPr>
              <w:tabs>
                <w:tab w:val="left" w:pos="0"/>
              </w:tabs>
              <w:ind w:left="0" w:hanging="79"/>
              <w:contextualSpacing/>
              <w:jc w:val="both"/>
              <w:rPr>
                <w:rFonts w:eastAsia="Calibri"/>
                <w:sz w:val="22"/>
                <w:szCs w:val="22"/>
              </w:rPr>
            </w:pPr>
            <w:r w:rsidRPr="007C1253">
              <w:rPr>
                <w:sz w:val="22"/>
                <w:szCs w:val="22"/>
              </w:rPr>
              <w:t xml:space="preserve">устанавливать (вводить) в рамках обслуживания новый (- ые/-ую) размер (-ы) / ставки (ставку) вознаграждения, комиссии (-ий) и тарифа (-ов) за оказание новых банковских услуг и (или) операций, </w:t>
            </w:r>
            <w:r w:rsidRPr="007C1253">
              <w:rPr>
                <w:rFonts w:eastAsia="Calibri"/>
                <w:sz w:val="22"/>
                <w:szCs w:val="22"/>
              </w:rPr>
              <w:t>с уведомлением об этом Клиента одним из способов, указанных ниже, не менее чем:</w:t>
            </w:r>
          </w:p>
          <w:p w14:paraId="4FB51C9F" w14:textId="77777777" w:rsidR="00B265BB" w:rsidRPr="007C1253" w:rsidRDefault="00B265BB" w:rsidP="00B265BB">
            <w:pPr>
              <w:numPr>
                <w:ilvl w:val="0"/>
                <w:numId w:val="18"/>
              </w:numPr>
              <w:tabs>
                <w:tab w:val="left" w:pos="0"/>
              </w:tabs>
              <w:ind w:left="0" w:firstLine="62"/>
              <w:contextualSpacing/>
              <w:jc w:val="both"/>
              <w:rPr>
                <w:sz w:val="22"/>
                <w:szCs w:val="22"/>
              </w:rPr>
            </w:pPr>
            <w:r w:rsidRPr="007C1253">
              <w:rPr>
                <w:sz w:val="22"/>
                <w:szCs w:val="22"/>
              </w:rPr>
              <w:t>за 3 (три) рабочих дня до даты вступления в силу изменений в Тарифы / даты введения в действие новых Тарифов - по услугам (операциям), не относящимся к платежным услугам / по оказываемым платежным услугам в сторону их уменьшения / при установлении (введении) в рамках обслуживания нового (- ых, -ой) размера (-ов) / ставок (ставки) вознаграждения, комиссий (-ии) и тарифа (-ов) за оказание новых банковских услуг и (или) операций;</w:t>
            </w:r>
          </w:p>
          <w:p w14:paraId="7217DA59" w14:textId="77777777" w:rsidR="00B265BB" w:rsidRPr="007C1253" w:rsidRDefault="00B265BB" w:rsidP="00B265BB">
            <w:pPr>
              <w:numPr>
                <w:ilvl w:val="0"/>
                <w:numId w:val="18"/>
              </w:numPr>
              <w:tabs>
                <w:tab w:val="left" w:pos="0"/>
              </w:tabs>
              <w:ind w:left="62" w:hanging="62"/>
              <w:contextualSpacing/>
              <w:jc w:val="both"/>
              <w:rPr>
                <w:sz w:val="22"/>
                <w:szCs w:val="22"/>
              </w:rPr>
            </w:pPr>
            <w:r w:rsidRPr="007C1253">
              <w:rPr>
                <w:sz w:val="22"/>
                <w:szCs w:val="22"/>
              </w:rPr>
              <w:t>не менее чем за 3 (три) месяца до предполагаемой даты изменения таких Тарифов - по платежам и переводам денег, в том числе по международным платежам и (или) переводам денег в сторону увеличения.</w:t>
            </w:r>
          </w:p>
          <w:p w14:paraId="18207954" w14:textId="062BC167" w:rsidR="00B265BB" w:rsidRPr="007C1253" w:rsidRDefault="00B265BB" w:rsidP="00B265BB">
            <w:pPr>
              <w:widowControl w:val="0"/>
              <w:tabs>
                <w:tab w:val="left" w:pos="0"/>
                <w:tab w:val="left" w:pos="284"/>
                <w:tab w:val="left" w:pos="540"/>
                <w:tab w:val="left" w:pos="709"/>
                <w:tab w:val="left" w:pos="1418"/>
              </w:tabs>
              <w:ind w:hanging="34"/>
              <w:jc w:val="both"/>
              <w:rPr>
                <w:sz w:val="22"/>
                <w:szCs w:val="22"/>
              </w:rPr>
            </w:pPr>
            <w:r w:rsidRPr="007C1253">
              <w:rPr>
                <w:sz w:val="22"/>
                <w:szCs w:val="22"/>
              </w:rPr>
              <w:t>Вышеуказанные в настоящем подпункте уведомления об изменении Тарифов и (или) об установлении / введения в действие новых размеров ставок, вознаграждений, комиссий, тарифов за оказание Банком новых услуг и (или) операций, считаются оформленными Банком надлежащим образом, достаточными и получены Клиентом (уполномоченным представителем Клиента), когда такие уведомления размещены в операционном подразделении/филиале Банка в месте, доступном для обозрения и ознакомления, и в сети Интернет на интернет-ресурсе (официальном сайте) Банка:</w:t>
            </w:r>
            <w:hyperlink r:id="rId25" w:history="1">
              <w:r w:rsidRPr="007C1253">
                <w:rPr>
                  <w:color w:val="0000FF"/>
                  <w:sz w:val="22"/>
                  <w:szCs w:val="22"/>
                  <w:u w:val="single"/>
                </w:rPr>
                <w:t xml:space="preserve"> www.vtb-bank.kz</w:t>
              </w:r>
            </w:hyperlink>
            <w:r w:rsidRPr="007C1253">
              <w:rPr>
                <w:color w:val="0000FF"/>
                <w:sz w:val="22"/>
                <w:szCs w:val="22"/>
                <w:u w:val="single"/>
              </w:rPr>
              <w:t>.</w:t>
            </w:r>
            <w:r w:rsidRPr="007C1253">
              <w:rPr>
                <w:sz w:val="22"/>
                <w:szCs w:val="22"/>
              </w:rPr>
              <w:t xml:space="preserve"> Иное письменное подтверждение согласия Клиента не требуется. Банк не несет ответственность за неосведомленность Клиента об изменении / установлении (введении) указанных Тарифов / ставок / комиссий. Информация о Тарифах размещается в актуальном режиме на интернет-ресурсе (официальном сайте) Банка: </w:t>
            </w:r>
            <w:hyperlink r:id="rId26" w:history="1">
              <w:r w:rsidR="00C97CD9" w:rsidRPr="007C1253">
                <w:rPr>
                  <w:rStyle w:val="aff4"/>
                  <w:sz w:val="22"/>
                  <w:szCs w:val="22"/>
                </w:rPr>
                <w:t>www.vtb-bank.kz</w:t>
              </w:r>
            </w:hyperlink>
            <w:r w:rsidR="00C97CD9" w:rsidRPr="007C1253">
              <w:rPr>
                <w:sz w:val="22"/>
                <w:szCs w:val="22"/>
              </w:rPr>
              <w:t xml:space="preserve">, </w:t>
            </w:r>
            <w:r w:rsidR="003C731B" w:rsidRPr="007C1253">
              <w:rPr>
                <w:sz w:val="22"/>
                <w:szCs w:val="22"/>
              </w:rPr>
              <w:t>и в операционном подразделении Банка, в месте, доступном для обозрения и ознакомления</w:t>
            </w:r>
            <w:r w:rsidRPr="007C1253">
              <w:rPr>
                <w:sz w:val="22"/>
                <w:szCs w:val="22"/>
              </w:rPr>
              <w:t>.</w:t>
            </w:r>
          </w:p>
          <w:p w14:paraId="30DB3BB2" w14:textId="7B6A82D4" w:rsidR="00B265BB" w:rsidRPr="007C1253" w:rsidRDefault="00B265BB" w:rsidP="00B265BB">
            <w:pPr>
              <w:tabs>
                <w:tab w:val="left" w:pos="0"/>
              </w:tabs>
              <w:ind w:hanging="34"/>
              <w:jc w:val="both"/>
              <w:rPr>
                <w:sz w:val="22"/>
                <w:szCs w:val="22"/>
              </w:rPr>
            </w:pPr>
            <w:r w:rsidRPr="007C1253">
              <w:rPr>
                <w:sz w:val="22"/>
                <w:szCs w:val="22"/>
              </w:rPr>
              <w:t xml:space="preserve">При изменении Банком установленных на дату заключения настоящего Договора Тарифов/ комиссий по платежным услугам (за исключением комиссий, взимаемых при осуществлении платежей и переводов, </w:t>
            </w:r>
            <w:r w:rsidR="007372A3" w:rsidRPr="007C1253">
              <w:rPr>
                <w:sz w:val="22"/>
                <w:szCs w:val="22"/>
              </w:rPr>
              <w:t>международных платежей и (или) переводов</w:t>
            </w:r>
            <w:r w:rsidRPr="007C1253">
              <w:rPr>
                <w:sz w:val="22"/>
                <w:szCs w:val="22"/>
              </w:rPr>
              <w:t xml:space="preserve"> денег) в сторону увеличения, Стороны договорились, что достижение соглашения об изменении Тарифов/комиссий по оказываемым Банком таких платежных услуг (за исключением комиссий, взимаемых при осуществлении платежей и переводов, </w:t>
            </w:r>
            <w:r w:rsidR="007372A3" w:rsidRPr="007C1253">
              <w:rPr>
                <w:sz w:val="22"/>
                <w:szCs w:val="22"/>
              </w:rPr>
              <w:t>международных платежей</w:t>
            </w:r>
            <w:r w:rsidRPr="007C1253">
              <w:rPr>
                <w:sz w:val="22"/>
                <w:szCs w:val="22"/>
              </w:rPr>
              <w:t xml:space="preserve"> и (или) перев</w:t>
            </w:r>
            <w:r w:rsidR="007372A3" w:rsidRPr="007C1253">
              <w:rPr>
                <w:sz w:val="22"/>
                <w:szCs w:val="22"/>
              </w:rPr>
              <w:t>одов</w:t>
            </w:r>
            <w:r w:rsidRPr="007C1253">
              <w:rPr>
                <w:sz w:val="22"/>
                <w:szCs w:val="22"/>
              </w:rPr>
              <w:t xml:space="preserve"> денег), установленных на дату заключения Договора, в сторону их увеличения, осуществляется посредством уведомления Банком Клиента путем размещения информации в операционном подразделении Банка в месте, доступном для обозрения и ознакомления, и в сети Интернет на официальном сайте Банка по адресу: </w:t>
            </w:r>
            <w:hyperlink r:id="rId27" w:history="1">
              <w:r w:rsidRPr="007C1253">
                <w:rPr>
                  <w:color w:val="0000FF"/>
                  <w:sz w:val="22"/>
                  <w:szCs w:val="22"/>
                  <w:u w:val="single"/>
                </w:rPr>
                <w:t>www.vtb-bank.kz</w:t>
              </w:r>
            </w:hyperlink>
            <w:r w:rsidRPr="007C1253">
              <w:rPr>
                <w:sz w:val="22"/>
                <w:szCs w:val="22"/>
              </w:rPr>
              <w:t xml:space="preserve">, и (или) через иные каналы связи не позднее чем за 3 (три) рабочих дня до даты вступления в силу таких изменений. </w:t>
            </w:r>
          </w:p>
          <w:p w14:paraId="658DEDA2" w14:textId="6EFF0B39" w:rsidR="00B265BB" w:rsidRPr="007C1253" w:rsidRDefault="00B265BB" w:rsidP="00B265BB">
            <w:pPr>
              <w:widowControl w:val="0"/>
              <w:tabs>
                <w:tab w:val="left" w:pos="0"/>
                <w:tab w:val="left" w:pos="284"/>
                <w:tab w:val="left" w:pos="540"/>
                <w:tab w:val="left" w:pos="709"/>
                <w:tab w:val="left" w:pos="1418"/>
              </w:tabs>
              <w:ind w:hanging="34"/>
              <w:jc w:val="both"/>
              <w:rPr>
                <w:sz w:val="22"/>
                <w:szCs w:val="22"/>
              </w:rPr>
            </w:pPr>
            <w:r w:rsidRPr="007C1253">
              <w:rPr>
                <w:sz w:val="22"/>
                <w:szCs w:val="22"/>
              </w:rPr>
              <w:t xml:space="preserve">Клиент согласен, что не получение Банком письменного отказа от измененных Банком Тарифов/комиссий по платежным услугам (за исключением комиссий, взимаемых при осуществлении платежей и переводов, </w:t>
            </w:r>
            <w:r w:rsidR="00CD3DC2" w:rsidRPr="007C1253">
              <w:rPr>
                <w:sz w:val="22"/>
                <w:szCs w:val="22"/>
              </w:rPr>
              <w:t>международных платежей и (или) переводов</w:t>
            </w:r>
            <w:r w:rsidRPr="007C1253">
              <w:rPr>
                <w:sz w:val="22"/>
                <w:szCs w:val="22"/>
              </w:rPr>
              <w:t xml:space="preserve"> денег) в сторону увеличения, подписанного Клиентом (уполномоченным представителем Клиента), до окончания 3 (третьего) рабочего дня после размещения Банком уведомления об изменении Тарифов/комиссий по оказываемым платежным услугам (за исключением комиссий, взимаемых при осуществлении платежей и переводов, международны</w:t>
            </w:r>
            <w:r w:rsidR="00CD3DC2" w:rsidRPr="007C1253">
              <w:rPr>
                <w:sz w:val="22"/>
                <w:szCs w:val="22"/>
              </w:rPr>
              <w:t>х платежей и (или) переводов</w:t>
            </w:r>
            <w:r w:rsidRPr="007C1253">
              <w:rPr>
                <w:sz w:val="22"/>
                <w:szCs w:val="22"/>
              </w:rPr>
              <w:t xml:space="preserve"> денег), установленных на дату заключения Договора, свидетельствует о согласии Клиента с измененным (-ыми) размером (-ами)  Тарифов/комиссий, и является достаточным подтверждением его волеизъявления на использование / ведение Текущего счета на измененных условиях. Такое согласие Клиента, признается полным и безоговорочным. При этом дополнительное соглашение к Договору не заключается, иное письменное подтверждение согласия Клиента не требуется.  </w:t>
            </w:r>
          </w:p>
          <w:p w14:paraId="200B8890" w14:textId="6AD6426A" w:rsidR="005E472E" w:rsidRPr="00A91803" w:rsidRDefault="00B265BB" w:rsidP="007372A3">
            <w:pPr>
              <w:pStyle w:val="af8"/>
              <w:tabs>
                <w:tab w:val="left" w:pos="0"/>
              </w:tabs>
              <w:ind w:left="0"/>
              <w:jc w:val="both"/>
              <w:rPr>
                <w:sz w:val="22"/>
                <w:szCs w:val="22"/>
              </w:rPr>
            </w:pPr>
            <w:r w:rsidRPr="007C1253">
              <w:rPr>
                <w:sz w:val="22"/>
                <w:szCs w:val="22"/>
              </w:rPr>
              <w:t xml:space="preserve">Банк не несет ответственность за неосведомленность Клиента об изменении Тарифов/комиссий. Информация о Тарифах размещается в актуальном режиме на интернет-ресурсе (официальном сайте) Банка: </w:t>
            </w:r>
            <w:hyperlink r:id="rId28" w:history="1">
              <w:r w:rsidR="009832C2" w:rsidRPr="007C1253">
                <w:rPr>
                  <w:rStyle w:val="aff4"/>
                  <w:sz w:val="22"/>
                  <w:szCs w:val="22"/>
                </w:rPr>
                <w:t>www.vtb-bank.kz</w:t>
              </w:r>
            </w:hyperlink>
            <w:bookmarkEnd w:id="10"/>
            <w:r w:rsidR="009832C2" w:rsidRPr="007C1253">
              <w:rPr>
                <w:sz w:val="22"/>
                <w:szCs w:val="22"/>
              </w:rPr>
              <w:t xml:space="preserve">, </w:t>
            </w:r>
            <w:r w:rsidR="003C731B" w:rsidRPr="007C1253">
              <w:rPr>
                <w:sz w:val="22"/>
                <w:szCs w:val="22"/>
              </w:rPr>
              <w:t>и в операционном подразделении Банка, в месте, доступном для обозрения и ознакомления</w:t>
            </w:r>
            <w:r w:rsidR="002B6CC1" w:rsidRPr="007C1253">
              <w:rPr>
                <w:rFonts w:eastAsiaTheme="minorHAnsi"/>
                <w:sz w:val="22"/>
                <w:szCs w:val="22"/>
                <w:lang w:eastAsia="en-US"/>
              </w:rPr>
              <w:t>.</w:t>
            </w:r>
          </w:p>
        </w:tc>
      </w:tr>
      <w:tr w:rsidR="005E472E" w:rsidRPr="00A91803" w14:paraId="5ADA6591"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35C63A34" w14:textId="5018FBB9" w:rsidR="005E472E" w:rsidRPr="00A91803" w:rsidRDefault="00596C15">
            <w:pPr>
              <w:tabs>
                <w:tab w:val="left" w:pos="180"/>
                <w:tab w:val="left" w:pos="284"/>
              </w:tabs>
              <w:jc w:val="both"/>
              <w:outlineLvl w:val="2"/>
              <w:rPr>
                <w:sz w:val="22"/>
                <w:szCs w:val="22"/>
                <w:lang w:val="kk-KZ"/>
              </w:rPr>
            </w:pPr>
            <w:r w:rsidRPr="00A91803">
              <w:rPr>
                <w:sz w:val="22"/>
                <w:szCs w:val="22"/>
                <w:lang w:val="kk-KZ"/>
              </w:rPr>
              <w:t xml:space="preserve">1.8. </w:t>
            </w:r>
            <w:r w:rsidR="00BE0C5E" w:rsidRPr="00A91803">
              <w:rPr>
                <w:sz w:val="22"/>
                <w:szCs w:val="22"/>
                <w:lang w:val="kk-KZ"/>
              </w:rPr>
              <w:t xml:space="preserve">Жеке тұлғалар үшін </w:t>
            </w:r>
            <w:r w:rsidRPr="00A91803">
              <w:rPr>
                <w:sz w:val="22"/>
                <w:szCs w:val="22"/>
                <w:lang w:val="kk-KZ"/>
              </w:rPr>
              <w:t xml:space="preserve">Интернет-Банкинг арқылы Ағымдағы шот бойынша операцияларды жасау ережелері </w:t>
            </w:r>
            <w:r w:rsidRPr="00A91803">
              <w:rPr>
                <w:bCs/>
                <w:sz w:val="22"/>
                <w:szCs w:val="22"/>
                <w:lang w:val="kk-KZ"/>
              </w:rPr>
              <w:t xml:space="preserve">Банктің Интернет желісіндегі сайтында </w:t>
            </w:r>
            <w:r w:rsidRPr="00A91803">
              <w:rPr>
                <w:sz w:val="22"/>
                <w:szCs w:val="22"/>
                <w:lang w:val="kk-KZ"/>
              </w:rPr>
              <w:t>www.</w:t>
            </w:r>
            <w:hyperlink r:id="rId29" w:history="1">
              <w:r w:rsidRPr="00A91803">
                <w:rPr>
                  <w:rStyle w:val="aff4"/>
                  <w:sz w:val="22"/>
                  <w:szCs w:val="22"/>
                  <w:lang w:val="kk-KZ"/>
                </w:rPr>
                <w:t>vtb-bank.kz</w:t>
              </w:r>
            </w:hyperlink>
            <w:r w:rsidRPr="00A91803">
              <w:rPr>
                <w:bCs/>
                <w:sz w:val="22"/>
                <w:szCs w:val="22"/>
                <w:lang w:val="kk-KZ"/>
              </w:rPr>
              <w:t xml:space="preserve"> мекен-жайы бойынша</w:t>
            </w:r>
            <w:r w:rsidRPr="00A91803">
              <w:rPr>
                <w:sz w:val="22"/>
                <w:szCs w:val="22"/>
                <w:lang w:val="kk-KZ"/>
              </w:rPr>
              <w:t xml:space="preserve"> орналасқан, Электронлық банктік қызметтерді ұсыну</w:t>
            </w:r>
            <w:r w:rsidRPr="00A91803">
              <w:rPr>
                <w:bCs/>
                <w:sz w:val="22"/>
                <w:szCs w:val="22"/>
                <w:lang w:val="kk-KZ"/>
              </w:rPr>
              <w:t xml:space="preserve"> талаптарымен белгіленді, </w:t>
            </w:r>
            <w:r w:rsidRPr="00A91803">
              <w:rPr>
                <w:sz w:val="22"/>
                <w:szCs w:val="22"/>
                <w:lang w:val="kk-KZ"/>
              </w:rPr>
              <w:t>оларға қосылу Клиентпен көрсетілген Талаптардың өзімен белгіленген тәртіппен және талаптарында жүзеге асырылады.</w:t>
            </w:r>
          </w:p>
        </w:tc>
        <w:tc>
          <w:tcPr>
            <w:tcW w:w="5111" w:type="dxa"/>
            <w:gridSpan w:val="4"/>
            <w:tcBorders>
              <w:top w:val="single" w:sz="4" w:space="0" w:color="000000"/>
              <w:left w:val="single" w:sz="4" w:space="0" w:color="000000"/>
              <w:bottom w:val="single" w:sz="4" w:space="0" w:color="000000"/>
              <w:right w:val="single" w:sz="4" w:space="0" w:color="000000"/>
            </w:tcBorders>
          </w:tcPr>
          <w:p w14:paraId="10B3C006" w14:textId="1B9DB499" w:rsidR="005E472E" w:rsidRPr="00A91803" w:rsidRDefault="00596C15" w:rsidP="00EF3BA7">
            <w:pPr>
              <w:tabs>
                <w:tab w:val="left" w:pos="180"/>
                <w:tab w:val="left" w:pos="284"/>
              </w:tabs>
              <w:jc w:val="both"/>
              <w:outlineLvl w:val="2"/>
              <w:rPr>
                <w:sz w:val="22"/>
                <w:szCs w:val="22"/>
                <w:lang w:val="kk-KZ"/>
              </w:rPr>
            </w:pPr>
            <w:r w:rsidRPr="00A91803">
              <w:rPr>
                <w:bCs/>
                <w:color w:val="000000"/>
                <w:sz w:val="22"/>
                <w:szCs w:val="22"/>
              </w:rPr>
              <w:t xml:space="preserve">1.8. </w:t>
            </w:r>
            <w:r w:rsidRPr="00A91803">
              <w:rPr>
                <w:sz w:val="22"/>
                <w:szCs w:val="22"/>
              </w:rPr>
              <w:t>Правила совершения операций по Текущему счету посредством Интернет-Банкинг</w:t>
            </w:r>
            <w:r w:rsidR="003210AD" w:rsidRPr="00A91803">
              <w:rPr>
                <w:sz w:val="22"/>
                <w:szCs w:val="22"/>
              </w:rPr>
              <w:t>а</w:t>
            </w:r>
            <w:r w:rsidR="00D830E9" w:rsidRPr="00A91803">
              <w:rPr>
                <w:sz w:val="22"/>
                <w:szCs w:val="22"/>
              </w:rPr>
              <w:t xml:space="preserve"> для физических лиц</w:t>
            </w:r>
            <w:r w:rsidR="00273D69" w:rsidRPr="00A91803">
              <w:rPr>
                <w:sz w:val="22"/>
                <w:szCs w:val="22"/>
              </w:rPr>
              <w:t xml:space="preserve"> </w:t>
            </w:r>
            <w:r w:rsidRPr="00A91803">
              <w:rPr>
                <w:sz w:val="22"/>
                <w:szCs w:val="22"/>
              </w:rPr>
              <w:t>определены Условиями предоставления электронных банковских услуг</w:t>
            </w:r>
            <w:r w:rsidRPr="00A91803">
              <w:rPr>
                <w:sz w:val="22"/>
                <w:szCs w:val="22"/>
                <w:lang w:val="kk-KZ"/>
              </w:rPr>
              <w:t xml:space="preserve">, размещенными в сети Интернет на официальном сайте Банка по адресу: </w:t>
            </w:r>
            <w:hyperlink r:id="rId30">
              <w:r w:rsidR="00034AF1" w:rsidRPr="00A91803">
                <w:rPr>
                  <w:rStyle w:val="aff4"/>
                  <w:sz w:val="22"/>
                  <w:szCs w:val="22"/>
                  <w:lang w:val="kk-KZ"/>
                </w:rPr>
                <w:t>www.vtb-bank.kz</w:t>
              </w:r>
            </w:hyperlink>
            <w:r w:rsidRPr="00A91803">
              <w:rPr>
                <w:sz w:val="22"/>
                <w:szCs w:val="22"/>
                <w:lang w:val="kk-KZ"/>
              </w:rPr>
              <w:t>, присоединение к которым осуществляется Клиентом в порядке и на условиях, определенных самими указанными Условиями.</w:t>
            </w:r>
          </w:p>
        </w:tc>
      </w:tr>
      <w:tr w:rsidR="005E472E" w:rsidRPr="00A91803" w14:paraId="045A0C20" w14:textId="77777777" w:rsidTr="00A57837">
        <w:trPr>
          <w:gridAfter w:val="1"/>
          <w:wAfter w:w="34" w:type="dxa"/>
          <w:trHeight w:val="676"/>
        </w:trPr>
        <w:tc>
          <w:tcPr>
            <w:tcW w:w="4954" w:type="dxa"/>
            <w:gridSpan w:val="2"/>
            <w:tcBorders>
              <w:top w:val="single" w:sz="4" w:space="0" w:color="000000"/>
              <w:left w:val="single" w:sz="4" w:space="0" w:color="000000"/>
              <w:bottom w:val="single" w:sz="4" w:space="0" w:color="000000"/>
              <w:right w:val="single" w:sz="4" w:space="0" w:color="000000"/>
            </w:tcBorders>
          </w:tcPr>
          <w:p w14:paraId="07775F25" w14:textId="0FC8BEA4" w:rsidR="005E472E" w:rsidRPr="007C1253" w:rsidRDefault="00596C15">
            <w:pPr>
              <w:tabs>
                <w:tab w:val="left" w:pos="180"/>
                <w:tab w:val="left" w:pos="284"/>
              </w:tabs>
              <w:jc w:val="both"/>
              <w:outlineLvl w:val="2"/>
              <w:rPr>
                <w:sz w:val="22"/>
                <w:szCs w:val="22"/>
                <w:lang w:val="kk-KZ"/>
              </w:rPr>
            </w:pPr>
            <w:r w:rsidRPr="007C1253">
              <w:rPr>
                <w:sz w:val="22"/>
                <w:szCs w:val="22"/>
                <w:lang w:val="kk-KZ"/>
              </w:rPr>
              <w:t xml:space="preserve">1.9. </w:t>
            </w:r>
            <w:r w:rsidR="00ED2CD9" w:rsidRPr="007C1253">
              <w:rPr>
                <w:sz w:val="22"/>
                <w:szCs w:val="22"/>
              </w:rPr>
              <w:t>Клиент Ағымдағы шот бойынша кәсіпкерлік қызметті, өзін-өзі жұмыспен қамтығандар үшін арнайы салық режимі шеңберіндегі қызметті, нотариалдық, адвокаттық қызметті, сондай-ақ атқарушылық құжаттарды орындау жөніндегі қызметті, дауларды медиация тәртібімен реттеу жөніндегі қызметті жүзеге асыруға байланысты операцияларды, не Қазақстан Республикасының заңнамасында (соның ішінде Қазақстан Республикасының валюталық заңнамасында) тыйым салынған тауарлардың, жұмыстардың және/немесе көрсетілетін қызметтердің ақысын төлеуді қоса алғанда, өзге де заңсыз мақсаттардағы операцияларды жүргізбеуге міндеттенеді.</w:t>
            </w:r>
          </w:p>
        </w:tc>
        <w:tc>
          <w:tcPr>
            <w:tcW w:w="5111" w:type="dxa"/>
            <w:gridSpan w:val="4"/>
            <w:tcBorders>
              <w:top w:val="single" w:sz="4" w:space="0" w:color="000000"/>
              <w:left w:val="single" w:sz="4" w:space="0" w:color="000000"/>
              <w:bottom w:val="single" w:sz="4" w:space="0" w:color="000000"/>
              <w:right w:val="single" w:sz="4" w:space="0" w:color="000000"/>
            </w:tcBorders>
          </w:tcPr>
          <w:p w14:paraId="0989BE66" w14:textId="0D408CCD" w:rsidR="005E472E" w:rsidRPr="00A91803" w:rsidRDefault="00596C15" w:rsidP="00F07E3B">
            <w:pPr>
              <w:tabs>
                <w:tab w:val="left" w:pos="180"/>
                <w:tab w:val="left" w:pos="284"/>
              </w:tabs>
              <w:jc w:val="both"/>
              <w:outlineLvl w:val="2"/>
              <w:rPr>
                <w:sz w:val="22"/>
                <w:szCs w:val="22"/>
              </w:rPr>
            </w:pPr>
            <w:r w:rsidRPr="007C1253">
              <w:rPr>
                <w:bCs/>
                <w:color w:val="000000"/>
                <w:sz w:val="22"/>
                <w:szCs w:val="22"/>
              </w:rPr>
              <w:t xml:space="preserve">1.9. </w:t>
            </w:r>
            <w:r w:rsidRPr="007C1253">
              <w:rPr>
                <w:sz w:val="22"/>
                <w:szCs w:val="22"/>
              </w:rPr>
              <w:t xml:space="preserve">Клиент обязуется не проводить по Текущему счету операции, связанные с осуществлением предпринимательской деятельности, </w:t>
            </w:r>
            <w:r w:rsidR="00F07E3B" w:rsidRPr="007C1253">
              <w:t xml:space="preserve">деятельности в рамках специального налогового режима для самозанятых, </w:t>
            </w:r>
            <w:r w:rsidRPr="007C1253">
              <w:rPr>
                <w:sz w:val="22"/>
                <w:szCs w:val="22"/>
              </w:rPr>
              <w:t>нотариальной</w:t>
            </w:r>
            <w:r w:rsidR="00F07E3B" w:rsidRPr="007C1253">
              <w:rPr>
                <w:sz w:val="22"/>
                <w:szCs w:val="22"/>
              </w:rPr>
              <w:t xml:space="preserve"> деятельности,</w:t>
            </w:r>
            <w:r w:rsidRPr="007C1253">
              <w:rPr>
                <w:sz w:val="22"/>
                <w:szCs w:val="22"/>
              </w:rPr>
              <w:t xml:space="preserve">  адвокатской  деятельности, а также деятельности </w:t>
            </w:r>
            <w:r w:rsidR="00F07E3B" w:rsidRPr="007C1253">
              <w:t>по исполнению исполнительных документов</w:t>
            </w:r>
            <w:r w:rsidRPr="007C1253">
              <w:rPr>
                <w:sz w:val="22"/>
                <w:szCs w:val="22"/>
              </w:rPr>
              <w:t xml:space="preserve">, </w:t>
            </w:r>
            <w:r w:rsidR="00F07E3B" w:rsidRPr="007C1253">
              <w:t xml:space="preserve">деятельности по урегулированию споров в порядке медиации, </w:t>
            </w:r>
            <w:r w:rsidRPr="007C1253">
              <w:rPr>
                <w:sz w:val="22"/>
                <w:szCs w:val="22"/>
              </w:rPr>
              <w:t>либо иными незаконными целями, включая оплату товаров, работ и/или услуг, запрещенных  законодательством Республики Казахстан (в том числе валютным законодательством Республики Казахстан).</w:t>
            </w:r>
          </w:p>
        </w:tc>
      </w:tr>
      <w:tr w:rsidR="005E472E" w:rsidRPr="00A91803" w14:paraId="5A29A236"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0D8FDC87" w14:textId="77777777" w:rsidR="005E472E" w:rsidRPr="00A91803" w:rsidRDefault="00596C15">
            <w:pPr>
              <w:tabs>
                <w:tab w:val="left" w:pos="180"/>
                <w:tab w:val="left" w:pos="284"/>
              </w:tabs>
              <w:jc w:val="both"/>
              <w:outlineLvl w:val="2"/>
              <w:rPr>
                <w:sz w:val="22"/>
                <w:szCs w:val="22"/>
                <w:lang w:val="kk-KZ"/>
              </w:rPr>
            </w:pPr>
            <w:r w:rsidRPr="00A91803">
              <w:rPr>
                <w:sz w:val="22"/>
                <w:szCs w:val="22"/>
                <w:lang w:val="kk-KZ"/>
              </w:rPr>
              <w:t xml:space="preserve">1.10. </w:t>
            </w:r>
            <w:r w:rsidRPr="00A91803">
              <w:rPr>
                <w:sz w:val="22"/>
                <w:szCs w:val="22"/>
                <w:u w:val="single"/>
                <w:lang w:val="kk-KZ"/>
              </w:rPr>
              <w:t>Клиент, Шартқа қосылып</w:t>
            </w:r>
            <w:r w:rsidRPr="00A91803">
              <w:rPr>
                <w:sz w:val="22"/>
                <w:szCs w:val="22"/>
                <w:lang w:val="kk-KZ"/>
              </w:rPr>
              <w:t>:</w:t>
            </w:r>
          </w:p>
        </w:tc>
        <w:tc>
          <w:tcPr>
            <w:tcW w:w="5111" w:type="dxa"/>
            <w:gridSpan w:val="4"/>
            <w:tcBorders>
              <w:top w:val="single" w:sz="4" w:space="0" w:color="000000"/>
              <w:left w:val="single" w:sz="4" w:space="0" w:color="000000"/>
              <w:bottom w:val="single" w:sz="4" w:space="0" w:color="000000"/>
              <w:right w:val="single" w:sz="4" w:space="0" w:color="000000"/>
            </w:tcBorders>
          </w:tcPr>
          <w:p w14:paraId="630BE3A8" w14:textId="77777777" w:rsidR="005E472E" w:rsidRPr="00A91803" w:rsidRDefault="00596C15">
            <w:pPr>
              <w:tabs>
                <w:tab w:val="left" w:pos="180"/>
                <w:tab w:val="left" w:pos="284"/>
              </w:tabs>
              <w:jc w:val="both"/>
              <w:outlineLvl w:val="2"/>
              <w:rPr>
                <w:bCs/>
                <w:color w:val="000000"/>
                <w:sz w:val="22"/>
                <w:szCs w:val="22"/>
              </w:rPr>
            </w:pPr>
            <w:r w:rsidRPr="00A91803">
              <w:rPr>
                <w:sz w:val="22"/>
                <w:szCs w:val="22"/>
              </w:rPr>
              <w:t xml:space="preserve">1.10. </w:t>
            </w:r>
            <w:r w:rsidRPr="00A91803">
              <w:rPr>
                <w:sz w:val="22"/>
                <w:szCs w:val="22"/>
                <w:u w:val="single"/>
              </w:rPr>
              <w:t>Клиент, присоединяясь к Договору</w:t>
            </w:r>
            <w:r w:rsidRPr="00A91803">
              <w:rPr>
                <w:sz w:val="22"/>
                <w:szCs w:val="22"/>
              </w:rPr>
              <w:t>:</w:t>
            </w:r>
          </w:p>
        </w:tc>
      </w:tr>
      <w:tr w:rsidR="005E472E" w:rsidRPr="00A91803" w14:paraId="75B3DB4B"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0A40C6F7" w14:textId="77777777" w:rsidR="005E472E" w:rsidRPr="00A91803" w:rsidRDefault="00596C15">
            <w:pPr>
              <w:tabs>
                <w:tab w:val="left" w:pos="180"/>
                <w:tab w:val="left" w:pos="284"/>
              </w:tabs>
              <w:jc w:val="both"/>
              <w:outlineLvl w:val="2"/>
              <w:rPr>
                <w:sz w:val="22"/>
                <w:szCs w:val="22"/>
                <w:lang w:val="kk-KZ"/>
              </w:rPr>
            </w:pPr>
            <w:r w:rsidRPr="00A91803">
              <w:rPr>
                <w:bCs/>
                <w:color w:val="000000"/>
                <w:sz w:val="22"/>
                <w:szCs w:val="22"/>
                <w:lang w:val="kk-KZ"/>
              </w:rPr>
              <w:t xml:space="preserve">1.10.1. </w:t>
            </w:r>
            <w:r w:rsidRPr="00A91803">
              <w:rPr>
                <w:sz w:val="22"/>
                <w:szCs w:val="22"/>
                <w:lang w:val="kk-KZ"/>
              </w:rPr>
              <w:t>Банкке қауіпсіздікті және тиісті қызмет көрсету сапасын қамтамасыз ету мақсаттарында, Клиентті (оның уәкілетті тұлғаларын) қосымша ескертусіз Банктің жайларында бейне/аудио жазбаны, бейне бақылауды, электрондық хабарландыруды (бұлар болған кезде) жазуды, сондай-ақ Клиенттің (оның уәкілетті тұлғасы) мен Банк қызметкерлерінің арасындағы  әңгіменің басында жүргізілетін жазбаны  жүзеге асыру құқығын береді. Клиент (оның уәкілетті тұлғасы) бұндай бейне/аудио жазбалар және/немесе телефон келіссөздерін/электрондық хабарландыруларды жазу дауларды сотта қарау барысында дәлелдемелер ретінде, сондай-ақ Банк пен Клиенттің арасындағы кез келген келіспеушіліктерді шешу үшін пайдаланылуы мүмкін болатынына өзінің келісімін білдіреді;</w:t>
            </w:r>
          </w:p>
        </w:tc>
        <w:tc>
          <w:tcPr>
            <w:tcW w:w="5111" w:type="dxa"/>
            <w:gridSpan w:val="4"/>
            <w:tcBorders>
              <w:top w:val="single" w:sz="4" w:space="0" w:color="000000"/>
              <w:left w:val="single" w:sz="4" w:space="0" w:color="000000"/>
              <w:bottom w:val="single" w:sz="4" w:space="0" w:color="000000"/>
              <w:right w:val="single" w:sz="4" w:space="0" w:color="000000"/>
            </w:tcBorders>
          </w:tcPr>
          <w:p w14:paraId="721DA0EF" w14:textId="77777777" w:rsidR="005E472E" w:rsidRPr="00A91803" w:rsidRDefault="00596C15">
            <w:pPr>
              <w:tabs>
                <w:tab w:val="left" w:pos="180"/>
                <w:tab w:val="left" w:pos="284"/>
              </w:tabs>
              <w:jc w:val="both"/>
              <w:outlineLvl w:val="2"/>
              <w:rPr>
                <w:sz w:val="22"/>
                <w:szCs w:val="22"/>
              </w:rPr>
            </w:pPr>
            <w:r w:rsidRPr="00A91803">
              <w:rPr>
                <w:bCs/>
                <w:color w:val="000000"/>
                <w:sz w:val="22"/>
                <w:szCs w:val="22"/>
              </w:rPr>
              <w:t xml:space="preserve">1.10.1. </w:t>
            </w:r>
            <w:r w:rsidRPr="00A91803">
              <w:rPr>
                <w:sz w:val="22"/>
                <w:szCs w:val="22"/>
              </w:rPr>
              <w:t>предоставляет Банку право осуществлять видео/аудиоозапись, видеонаблюдение в помещениях Банка, запись, хранение электронных сообщений (при наличии таковых) без дополнительного уведомления Клиента (его уполномоченных лиц), а также запись телефонных переговоров после уведомления о производимой записи в начале разговора между Клиентом (его уполномоченным лицом) и работниками Банка в целях обеспечения безопасности и надлежащего качества обслуживания. Клиент (его уполномоченное лицо) выражает свое согласие с тем, что такие видео/аудиозаписи и/или записи телефонных переговоров/электронных сообщений могут быть использованы в качестве доказательств в ходе судебного разбирательства споров, а также для разрешений любых разногласий между Банком и Клиентом;</w:t>
            </w:r>
          </w:p>
        </w:tc>
      </w:tr>
      <w:tr w:rsidR="005E472E" w:rsidRPr="00A91803" w14:paraId="6599D7B2"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0FF0D0CC" w14:textId="77777777" w:rsidR="005E472E" w:rsidRPr="00A91803" w:rsidRDefault="00596C15">
            <w:pPr>
              <w:tabs>
                <w:tab w:val="left" w:pos="180"/>
                <w:tab w:val="left" w:pos="284"/>
              </w:tabs>
              <w:jc w:val="both"/>
              <w:outlineLvl w:val="2"/>
              <w:rPr>
                <w:sz w:val="22"/>
                <w:szCs w:val="22"/>
                <w:lang w:val="kk-KZ"/>
              </w:rPr>
            </w:pPr>
            <w:r w:rsidRPr="00A91803">
              <w:rPr>
                <w:sz w:val="22"/>
                <w:szCs w:val="22"/>
                <w:lang w:val="kk-KZ"/>
              </w:rPr>
              <w:t>1.10.1-1. Банкке биометриялық сәйкестендіруді жүзеге асыру құқығын береді, мемлекеттік органдардың және (немесе) мемлекеттік заңды тұлғалардың ақпараттандыру объектілерімен интеграцияланбаған, Клиентті технологиялық құралдарды пайдалана отырып сәйкестендіру мүмкін болмаған жағдайларды қоспағанда, сондай-ақ Қазақстан Республикасының заңдарында көзделген өзге де жағдайларда Клиентті сәйкестендіру Банктің ішкі құжаттарында көзделген тәртіппен / Қазақстан Республикасының заңнамасына және Банк белгілеген тәртіпке сәйкес Клиентті және (немесе) оның өкілін (уәкілетті тұлғаларын) сәйкестендіруді жүзеге асырылады;</w:t>
            </w:r>
          </w:p>
        </w:tc>
        <w:tc>
          <w:tcPr>
            <w:tcW w:w="5111" w:type="dxa"/>
            <w:gridSpan w:val="4"/>
            <w:tcBorders>
              <w:top w:val="single" w:sz="4" w:space="0" w:color="000000"/>
              <w:left w:val="single" w:sz="4" w:space="0" w:color="000000"/>
              <w:bottom w:val="single" w:sz="4" w:space="0" w:color="000000"/>
              <w:right w:val="single" w:sz="4" w:space="0" w:color="000000"/>
            </w:tcBorders>
          </w:tcPr>
          <w:p w14:paraId="2486E206" w14:textId="77777777" w:rsidR="005E472E" w:rsidRPr="00A91803" w:rsidRDefault="00596C15">
            <w:pPr>
              <w:tabs>
                <w:tab w:val="left" w:pos="180"/>
                <w:tab w:val="left" w:pos="284"/>
              </w:tabs>
              <w:jc w:val="both"/>
              <w:outlineLvl w:val="2"/>
              <w:rPr>
                <w:sz w:val="22"/>
                <w:szCs w:val="22"/>
              </w:rPr>
            </w:pPr>
            <w:r w:rsidRPr="00A91803">
              <w:rPr>
                <w:sz w:val="22"/>
                <w:szCs w:val="22"/>
              </w:rPr>
              <w:t>1.10.1-1. предоставляет Банку право осуществлять биометрическую идентификацию, за исключением случаев отсутствия интеграции с объектами информатизации государственных органов и (или) государственных юридических лиц, невозможности идентификации Клиента с использованием технологических средств, а также в иных случаях, предусмотренных законами Республики Казахстан, при которых идентификация Клиента осуществляется в порядке, предусмотренном внутренними документами Банка, / идентификацию Клиента и (или) его представителя (уполномоченных лиц) в соответствии с законодательством Республики Казахстан и порядком, установленным Банком;</w:t>
            </w:r>
          </w:p>
        </w:tc>
      </w:tr>
      <w:tr w:rsidR="005E472E" w:rsidRPr="00A91803" w14:paraId="6270AA33"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59F4A77F" w14:textId="77777777" w:rsidR="005E472E" w:rsidRPr="00A91803" w:rsidRDefault="00596C15">
            <w:pPr>
              <w:tabs>
                <w:tab w:val="left" w:pos="180"/>
                <w:tab w:val="left" w:pos="284"/>
              </w:tabs>
              <w:jc w:val="both"/>
              <w:outlineLvl w:val="2"/>
              <w:rPr>
                <w:sz w:val="22"/>
                <w:szCs w:val="22"/>
                <w:lang w:val="kk-KZ"/>
              </w:rPr>
            </w:pPr>
            <w:r w:rsidRPr="00A91803">
              <w:rPr>
                <w:sz w:val="22"/>
                <w:szCs w:val="22"/>
                <w:lang w:val="kk-KZ"/>
              </w:rPr>
              <w:t>1.10.2. Банкке тұрақсыздық төлем (өсімпұлдар, айыппұлдар), шығыстар мен шығындардың сомаларын, сондай-ақ Ағымдағы шотқа қателесіп есепке қосылған сомаларды қоса алып, бірақ шектелмей, Клиенттің Шарт және/немесе Банк пен Клиенттің арасында жасалған басқа шарт/келісім бойынша Клиентпен төлеуге жататын ақшаның/берешектің кез келген сомаларын даусыз) тәртіпте (Клиенттің алдын ала ескертуін және қосымша келісімін алусыз) Клиенттің Банкте ашылған Ағымдағы шотын/тиісті банктік шотын тура дебеттеу жолымен не басқа банкілерде ашылған Клиенттің Ағымдағы шотына/банктік шоттарына Қазақстан Республикасының заңнамасына сәйкес төлем талаптарды қою жолымен қолданудан алу (шығынға жазу), сондай-ақ Банктің заңды иелігінде/пайдалануында тұрған, Клиенттің мүлкін Қазақстан Республикасының заңнамасында  және Банк пен Клиенттің арасында жасалған тиісті  шарттарда (келісімдерде) белгіленген тәртіппен және мерзімде ұстауға шартсыз қайтарып алынбайтын келісімі мен құқығын ұсынады, қажет болған кезде Банктің таңдауы бойынша – Банкпен белгіленген қолданудан алынған валютаны немесе Клиенттің тиісті Ағымдағы шотының/банктік шотының валютасын айырбастауды жасау сәтіне сатып алу немесе сату бағамы бойынша  шығынға жазылған (қолданудан алынған) ақшаны айырбастауды  жүргізеді. Шарттың осы ережесінде көрсетілген Клиенттің Ағымдағы шоттан/ Клиенттің Банкте ашылған ағымдағы шотынан Банктің пайдасына не тиісті банктік шотты тура дебеттеу жолымен  Шарттың осы ережесінде көрсетілген ақшаның тиісті сомаларын Банкпен қолданудан алуға келісімі болып табылады. Сонымен Шарт Ағымдағы шоттан/Клиенттің Банкте ашылған ағымдағы шотынан Клиенттің банктік шотын тура дебеттеу жолымен Банкпен аталған ақшаны қолданудан алуды жүзеге асыру үшін жеткілікті негіз және құжат болып табылады;</w:t>
            </w:r>
          </w:p>
          <w:p w14:paraId="19CA9931" w14:textId="77777777" w:rsidR="005E472E" w:rsidRPr="00A91803" w:rsidRDefault="00596C15">
            <w:pPr>
              <w:tabs>
                <w:tab w:val="left" w:pos="31327"/>
              </w:tabs>
              <w:ind w:firstLine="494"/>
              <w:jc w:val="both"/>
              <w:rPr>
                <w:color w:val="000000" w:themeColor="text1"/>
                <w:sz w:val="22"/>
                <w:szCs w:val="22"/>
                <w:lang w:val="kk-KZ"/>
              </w:rPr>
            </w:pPr>
            <w:r w:rsidRPr="00A91803">
              <w:rPr>
                <w:sz w:val="22"/>
                <w:szCs w:val="22"/>
                <w:lang w:val="kk-KZ"/>
              </w:rPr>
              <w:t xml:space="preserve">1.10.2-1. </w:t>
            </w:r>
            <w:r w:rsidRPr="00A91803">
              <w:rPr>
                <w:color w:val="000000" w:themeColor="text1"/>
                <w:sz w:val="22"/>
                <w:szCs w:val="22"/>
                <w:lang w:val="kk-KZ"/>
              </w:rPr>
              <w:t>Ақша ағымдағы шоттың валютасына сәйкес келмейтін валютада түскен жағдайда, егер бұл орындалуы үшін шетел валютасы түскен валюталық шарттың (ол болған кезде) талаптарына қайшы келмесе, Клиент Банкке шетел валютасындағы ақша сомаларын Ағымдағы шоттың валютасына айырбастауды жүзеге асыруға Банктің тарифтеріне сәйкес Комиссиялық сыйақы алумен және осы Ағымдағы шотқа одан әрі аударумен Банк белгілеген бағам бойынша Банкке келісім береді.</w:t>
            </w:r>
          </w:p>
          <w:p w14:paraId="0C63AF6A" w14:textId="77777777" w:rsidR="005E472E" w:rsidRPr="00A91803" w:rsidRDefault="00596C15">
            <w:pPr>
              <w:tabs>
                <w:tab w:val="left" w:pos="31327"/>
              </w:tabs>
              <w:jc w:val="both"/>
              <w:rPr>
                <w:color w:val="000000" w:themeColor="text1"/>
                <w:sz w:val="22"/>
                <w:szCs w:val="22"/>
                <w:lang w:val="kk-KZ"/>
              </w:rPr>
            </w:pPr>
            <w:r w:rsidRPr="00A91803">
              <w:rPr>
                <w:color w:val="000000" w:themeColor="text1"/>
                <w:sz w:val="22"/>
                <w:szCs w:val="22"/>
                <w:lang w:val="kk-KZ"/>
              </w:rPr>
              <w:t>Бұл ретте, Шарттың осы тармағында айқындалған жағдайларда және тәртіппен осы Шарт Клиенттің қосымша өкімінсіз және/немесе келісімінсіз, валюта айырбастау жасалған күні Банк белгілеген бағам бойынша ақшаны айырбастауды жүзеге асыруға Клиенттің алдын ала келісімін қамтитын шетел валютасында түскен сомаға (соманы) ақша айырбастауды жүзеге асыруға Клиенттің өтінімі (өкімі) (-дері), сондай-ақ банктің көрсетілген қызметті жүзеге асыруы үшін жеткілікті негіздеме және құжат болып табылады.</w:t>
            </w:r>
          </w:p>
          <w:p w14:paraId="674D3B57" w14:textId="77777777" w:rsidR="005E472E" w:rsidRPr="00A91803" w:rsidRDefault="00596C15">
            <w:pPr>
              <w:tabs>
                <w:tab w:val="left" w:pos="180"/>
                <w:tab w:val="left" w:pos="284"/>
              </w:tabs>
              <w:jc w:val="both"/>
              <w:outlineLvl w:val="2"/>
              <w:rPr>
                <w:sz w:val="22"/>
                <w:szCs w:val="22"/>
                <w:lang w:val="kk-KZ"/>
              </w:rPr>
            </w:pPr>
            <w:r w:rsidRPr="00A91803">
              <w:rPr>
                <w:color w:val="000000" w:themeColor="text1"/>
                <w:sz w:val="22"/>
                <w:szCs w:val="22"/>
                <w:lang w:val="kk-KZ"/>
              </w:rPr>
              <w:t>Жоғарыда айтылғандарға сәйкес айырбастауға осы келісімді беру арқылы Клиент хабардар болды және ақша айырбастауды жүзеге асыру кезінде бағамдық айырма туындауы мүмкін екенін түсінеді, бұл ретте, бағамдық айырмашылық туындаған жағдайда, оны растайды және онымен келіседі.</w:t>
            </w:r>
          </w:p>
        </w:tc>
        <w:tc>
          <w:tcPr>
            <w:tcW w:w="5111" w:type="dxa"/>
            <w:gridSpan w:val="4"/>
            <w:tcBorders>
              <w:top w:val="single" w:sz="4" w:space="0" w:color="000000"/>
              <w:left w:val="single" w:sz="4" w:space="0" w:color="000000"/>
              <w:bottom w:val="single" w:sz="4" w:space="0" w:color="000000"/>
              <w:right w:val="single" w:sz="4" w:space="0" w:color="000000"/>
            </w:tcBorders>
          </w:tcPr>
          <w:p w14:paraId="18EA5D89" w14:textId="77777777" w:rsidR="005E472E" w:rsidRPr="00A91803" w:rsidRDefault="00596C15">
            <w:pPr>
              <w:tabs>
                <w:tab w:val="left" w:pos="180"/>
                <w:tab w:val="left" w:pos="284"/>
              </w:tabs>
              <w:jc w:val="both"/>
              <w:outlineLvl w:val="2"/>
              <w:rPr>
                <w:sz w:val="22"/>
                <w:szCs w:val="22"/>
              </w:rPr>
            </w:pPr>
            <w:r w:rsidRPr="00A91803">
              <w:rPr>
                <w:sz w:val="22"/>
                <w:szCs w:val="22"/>
              </w:rPr>
              <w:t>1.10.2. предоставляет Банку безусловное,  безотзывное согласие и право изымать (списывать) любые суммы денег/задолженности, подлежащие оплате Клиентом по Договору и/или иному договору, заключенному между Банком и Клиентом, включая, но не ограничиваясь, суммы неустоек (пени, штрафы), расходов и издержек, а также суммы, ошибочно зачисленные на Текущий счет, в бесспорном порядке (без получения предварительного уведомления и дополнительного согласия Клиента),  путем прямого дебетования  Текущего счета/соответствующего банковского счета Клиента, открытого в Банке,  либо путем выставления Банком платежных требований в соответствии с законодательством Республики Казахстан к Текущему счету/банковским счетам Клиента, открытым в других банках, а также на удержание имущества Клиента, находящегося в законном владении/пользовании Банка, в порядке и сроки, установленные законодательством Республики Казахстан, и/или соответствующими заключенными между Банком и Клиентом договорами (соглашениями), при необходимости производя конвертацию списанных (изъятых) денег по выбору Банка – по установленному Банком курсу  покупки  или продажи изъятой валюты или валюты соответствующего банковского счета Клиента на момент совершения конвертации. Указанное в настоящем положении Договора является согласием Клиента на изъятие Банком соответствующих сумм денег, указанных в настоящем положении Договора, с Текущего счета/соответствующего банковского счета Клиента, открытого в Банке, в пользу Банка путем прямого дебетования Текущего счета/соответствующего банковского счета. При этом основанием и документом, достаточным для осуществления Банком указанного изъятия денег с Текущего счета/банковского счета Клиента, открытого в Банке, путем прямого дебетования банковского счета Клиента является Договор;</w:t>
            </w:r>
          </w:p>
          <w:p w14:paraId="72131DF1" w14:textId="77777777" w:rsidR="005E472E" w:rsidRPr="00A91803" w:rsidRDefault="00596C15">
            <w:pPr>
              <w:tabs>
                <w:tab w:val="left" w:pos="180"/>
                <w:tab w:val="left" w:pos="284"/>
              </w:tabs>
              <w:jc w:val="both"/>
              <w:outlineLvl w:val="2"/>
              <w:rPr>
                <w:sz w:val="22"/>
                <w:szCs w:val="22"/>
              </w:rPr>
            </w:pPr>
            <w:r w:rsidRPr="00A91803">
              <w:rPr>
                <w:sz w:val="22"/>
                <w:szCs w:val="22"/>
              </w:rPr>
              <w:t xml:space="preserve">1.10.2-1. </w:t>
            </w:r>
            <w:r w:rsidRPr="00A91803">
              <w:rPr>
                <w:rFonts w:eastAsia="Calibri"/>
                <w:color w:val="000000"/>
                <w:sz w:val="22"/>
                <w:szCs w:val="22"/>
              </w:rPr>
              <w:t>в случае поступления денег в валюте, не соответствующей валюте Текущего счета, Клиент предоставляет согласие Банку на осуществление конвертации, поступивших в Банк сумм денег в иностранной валюте в валюту Текущего счета, по курсу, установленному Банком на день совершения обмена валют, с взиманием Комиссионного вознаграждения, в соответствии с Тарифами Банка, и дальнейшим перечислением на данный Текущий счет</w:t>
            </w:r>
            <w:r w:rsidRPr="00A91803">
              <w:rPr>
                <w:rFonts w:eastAsia="Calibri"/>
                <w:color w:val="000000" w:themeColor="text1"/>
                <w:sz w:val="22"/>
                <w:szCs w:val="22"/>
              </w:rPr>
              <w:t xml:space="preserve">, если это не противоречит условиям валютного договора (при его наличии), во исполнение которого поступила иностранная валюта. При этом, настоящий Договор является заявкой (-ами) (распоряжением (-ями)) Клиента на осуществление </w:t>
            </w:r>
            <w:r w:rsidRPr="00A91803">
              <w:rPr>
                <w:rFonts w:eastAsia="Calibri"/>
                <w:color w:val="000000"/>
                <w:sz w:val="22"/>
                <w:szCs w:val="22"/>
              </w:rPr>
              <w:t>конвертации денег в (на) сумме (- у), поступивших в иностранной валюте, содержащей предварительное согласие Клиента на осуществление конвертации денег по курсу, установленному Банком на день совершения обмена валют, без дополнительного распоряжения и/или согласия (акцепта) Клиента в случаях и порядке, определенных в настоящем пункте Договора, а также основанием и документом, достаточным для осуществления Банком указанного. Предоставлением настоящего согласия на конвертацию согласно указанному выше, Клиент уведомлен и понимает, что при осуществлении конвертации денег может возникнуть курсовая разница, при этом, в случае возникновения курсовой разницы, признает ее и согласен с ней;</w:t>
            </w:r>
          </w:p>
        </w:tc>
      </w:tr>
      <w:tr w:rsidR="005E472E" w:rsidRPr="00A91803" w14:paraId="47B71896"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173E45EA" w14:textId="77777777" w:rsidR="005E472E" w:rsidRPr="00A91803" w:rsidRDefault="00596C15">
            <w:pPr>
              <w:pStyle w:val="27"/>
              <w:tabs>
                <w:tab w:val="left" w:pos="284"/>
              </w:tabs>
              <w:ind w:left="0" w:firstLine="0"/>
              <w:jc w:val="both"/>
              <w:rPr>
                <w:sz w:val="22"/>
                <w:szCs w:val="22"/>
                <w:lang w:val="kk-KZ"/>
              </w:rPr>
            </w:pPr>
            <w:r w:rsidRPr="00A91803">
              <w:rPr>
                <w:sz w:val="22"/>
                <w:szCs w:val="22"/>
                <w:lang w:val="kk-KZ"/>
              </w:rPr>
              <w:t>1.10.3. Клиентпен Ағымдағы шот бойынша жүзеге асырылатын кейбір банк операцияларына қатысты Қазақстан Республикасының заңнамасында, халықаралық/үкіметаралық келісімдерде, шетелдік заңнамада, соның ішінде АҚШ заңнамасында және/немесе Банкпен, Өтінішті қоса отырып, белгіленген шектеулер қолданылуы мүмкін болатындығы туралы ескертілді, түсінеді және келіседі;</w:t>
            </w:r>
          </w:p>
        </w:tc>
        <w:tc>
          <w:tcPr>
            <w:tcW w:w="5111" w:type="dxa"/>
            <w:gridSpan w:val="4"/>
            <w:tcBorders>
              <w:top w:val="single" w:sz="4" w:space="0" w:color="000000"/>
              <w:left w:val="single" w:sz="4" w:space="0" w:color="000000"/>
              <w:bottom w:val="single" w:sz="4" w:space="0" w:color="000000"/>
              <w:right w:val="single" w:sz="4" w:space="0" w:color="000000"/>
            </w:tcBorders>
          </w:tcPr>
          <w:p w14:paraId="4B0CDE40" w14:textId="77777777" w:rsidR="005E472E" w:rsidRPr="00A91803" w:rsidRDefault="00596C15">
            <w:pPr>
              <w:pStyle w:val="27"/>
              <w:tabs>
                <w:tab w:val="left" w:pos="284"/>
              </w:tabs>
              <w:ind w:left="0" w:firstLine="0"/>
              <w:jc w:val="both"/>
              <w:rPr>
                <w:sz w:val="22"/>
                <w:szCs w:val="22"/>
              </w:rPr>
            </w:pPr>
            <w:r w:rsidRPr="00A91803">
              <w:rPr>
                <w:sz w:val="22"/>
                <w:szCs w:val="22"/>
              </w:rPr>
              <w:t>1.10.3. уведомлен, понимает и соглашается с тем, что в отношении некоторых банковских операций, осуществляемых Клиентом по Текущему счету, могут применяться ограничения, установленные законодательством Республики Казахстан, международными/межправительственными соглашениями, иностранным законодательством, в том числе законодательством США, и/или Банком,</w:t>
            </w:r>
            <w:r w:rsidRPr="00A91803">
              <w:rPr>
                <w:rFonts w:eastAsia="Calibri"/>
                <w:color w:val="000000"/>
                <w:sz w:val="22"/>
                <w:szCs w:val="22"/>
                <w:lang w:eastAsia="en-US"/>
              </w:rPr>
              <w:t xml:space="preserve"> в том числе с учетом Заявления</w:t>
            </w:r>
            <w:r w:rsidRPr="00A91803">
              <w:rPr>
                <w:sz w:val="22"/>
                <w:szCs w:val="22"/>
              </w:rPr>
              <w:t>;</w:t>
            </w:r>
          </w:p>
        </w:tc>
      </w:tr>
      <w:tr w:rsidR="005E472E" w:rsidRPr="00A91803" w14:paraId="24B5EB1B"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56371C71" w14:textId="77777777" w:rsidR="005E472E" w:rsidRPr="00A91803" w:rsidRDefault="00596C15">
            <w:pPr>
              <w:pStyle w:val="27"/>
              <w:tabs>
                <w:tab w:val="left" w:pos="284"/>
              </w:tabs>
              <w:ind w:left="0" w:firstLine="0"/>
              <w:jc w:val="both"/>
              <w:rPr>
                <w:bCs/>
                <w:sz w:val="22"/>
                <w:szCs w:val="22"/>
                <w:lang w:val="kk-KZ"/>
              </w:rPr>
            </w:pPr>
            <w:r w:rsidRPr="00A91803">
              <w:rPr>
                <w:bCs/>
                <w:sz w:val="22"/>
                <w:szCs w:val="22"/>
                <w:lang w:val="kk-KZ"/>
              </w:rPr>
              <w:t xml:space="preserve">1.10.4. </w:t>
            </w:r>
            <w:r w:rsidRPr="00A91803">
              <w:rPr>
                <w:sz w:val="22"/>
                <w:szCs w:val="22"/>
                <w:lang w:val="kk-KZ"/>
              </w:rPr>
              <w:t xml:space="preserve">ол </w:t>
            </w:r>
            <w:r w:rsidRPr="00A91803">
              <w:rPr>
                <w:sz w:val="22"/>
                <w:szCs w:val="22"/>
                <w:lang w:val="en-US"/>
              </w:rPr>
              <w:t>FATCA</w:t>
            </w:r>
            <w:r w:rsidRPr="00A91803">
              <w:rPr>
                <w:sz w:val="22"/>
                <w:szCs w:val="22"/>
              </w:rPr>
              <w:t xml:space="preserve"> </w:t>
            </w:r>
            <w:r w:rsidRPr="00A91803">
              <w:rPr>
                <w:sz w:val="22"/>
                <w:szCs w:val="22"/>
                <w:lang w:val="kk-KZ"/>
              </w:rPr>
              <w:t xml:space="preserve">талаптарын сақтамаған кезде, соның ішінде Клиент Банкпен сұралған құжаттарды және/немесе мәліметтерді ұсынбаған/толық емес/сенімсіз құжаттарды/мәліметтерді ұсынған жағдайда, </w:t>
            </w:r>
            <w:r w:rsidRPr="00A91803">
              <w:rPr>
                <w:sz w:val="22"/>
                <w:szCs w:val="22"/>
                <w:lang w:val="en-US"/>
              </w:rPr>
              <w:t>FATCA</w:t>
            </w:r>
            <w:r w:rsidRPr="00A91803">
              <w:rPr>
                <w:sz w:val="22"/>
                <w:szCs w:val="22"/>
              </w:rPr>
              <w:t xml:space="preserve"> </w:t>
            </w:r>
            <w:r w:rsidRPr="00A91803">
              <w:rPr>
                <w:sz w:val="22"/>
                <w:szCs w:val="22"/>
                <w:lang w:val="kk-KZ"/>
              </w:rPr>
              <w:t>талаптарын сақтамайтын тұлғаның шотына және/немесе ол корреспондент-банктің (контрагент-банктің) пікірі бойынша АҚШ салық салынатын тұлға, ал аударылатын қаражаттың көзі – АҚШ байланысты және/немесе қатыспайтын қаржы ұйымында ашылған шотқа бағытталатын кіріс не егер бұндай төлем/операция өзінің резиденттік мәртебесін (салық резиденттілігіне, Клиенттің соңғы бенефициарлық меншік иелеріне, АҚШ тұлғасына</w:t>
            </w:r>
            <w:r w:rsidRPr="00A91803">
              <w:rPr>
                <w:sz w:val="22"/>
                <w:szCs w:val="22"/>
                <w:vertAlign w:val="superscript"/>
                <w:lang w:val="kk-KZ"/>
              </w:rPr>
              <w:t>2</w:t>
            </w:r>
            <w:r w:rsidRPr="00A91803">
              <w:rPr>
                <w:sz w:val="22"/>
                <w:szCs w:val="22"/>
                <w:lang w:val="kk-KZ"/>
              </w:rPr>
              <w:t xml:space="preserve"> қатыстылығын/қатыс еместігін растайтын басқа белгілерін) хабарлаудан бас тартқан не толық емес сенімсіз мәліметтерді ұсынған Клиентпен жүзеге асырылса, болып табылатын тұлғаның шотына аударылатын АҚШ-тағы көздерінен кірістерді (пайыздар, дивидендтер, сыйақылар, роялти, жал ақы, американдық активтерді сатудан түскен ақша, сонң ішінде сақтандыру шарттары бойынша төлемдер және басқалар) алу болып табылатын төлемнің/операцияның сомасынан 30% мөлшерінде салықты АҚШ салық қызметінің пайдасына  корреспондент-банкпен (контрагент-банкпен) (Клиенттің қосымша келісімін алусыз және ескертусіз) ұстаудың маңызды тәуекелінің болатындығы туралы ескертілді, түсінеді және осымен келіседі.</w:t>
            </w:r>
          </w:p>
        </w:tc>
        <w:tc>
          <w:tcPr>
            <w:tcW w:w="5111" w:type="dxa"/>
            <w:gridSpan w:val="4"/>
            <w:tcBorders>
              <w:top w:val="single" w:sz="4" w:space="0" w:color="000000"/>
              <w:left w:val="single" w:sz="4" w:space="0" w:color="000000"/>
              <w:bottom w:val="single" w:sz="4" w:space="0" w:color="000000"/>
              <w:right w:val="single" w:sz="4" w:space="0" w:color="000000"/>
            </w:tcBorders>
          </w:tcPr>
          <w:p w14:paraId="1B4AEEC0" w14:textId="77777777" w:rsidR="005E472E" w:rsidRPr="00A91803" w:rsidRDefault="00596C15">
            <w:pPr>
              <w:pStyle w:val="27"/>
              <w:tabs>
                <w:tab w:val="left" w:pos="284"/>
              </w:tabs>
              <w:ind w:left="34" w:firstLine="0"/>
              <w:jc w:val="both"/>
              <w:rPr>
                <w:sz w:val="22"/>
                <w:szCs w:val="22"/>
              </w:rPr>
            </w:pPr>
            <w:r w:rsidRPr="00A91803">
              <w:rPr>
                <w:sz w:val="22"/>
                <w:szCs w:val="22"/>
              </w:rPr>
              <w:t xml:space="preserve">1.10.4. уведомлен, понимает и безусловно соглашается с тем, что при несоблюдении им  требований </w:t>
            </w:r>
            <w:r w:rsidRPr="00A91803">
              <w:rPr>
                <w:sz w:val="22"/>
                <w:szCs w:val="22"/>
                <w:lang w:val="en-US"/>
              </w:rPr>
              <w:t>FATCA</w:t>
            </w:r>
            <w:r w:rsidRPr="00A91803">
              <w:rPr>
                <w:rStyle w:val="af6"/>
                <w:sz w:val="22"/>
                <w:szCs w:val="22"/>
                <w:lang w:val="en-US"/>
              </w:rPr>
              <w:footnoteReference w:id="2"/>
            </w:r>
            <w:r w:rsidRPr="00A91803">
              <w:rPr>
                <w:sz w:val="22"/>
                <w:szCs w:val="22"/>
              </w:rPr>
              <w:t>, в том числе в случае непредставления Клиентом запрашиваемых Банком документов и/или сведений/предоставления неполных/недостоверных документов/сведений, существует значительный риск (без получения дополнительного согласия и уведомления Клиента) удержания банком-корреспондентом (банком-контрагентом) в пользу налоговой службы США налога в размере 30% от суммы платежа/операции, являющихся получением доходов от источников в США (проценты, дивиденды, вознаграждения ,роялти, арендная плата, выручка от продажи американских активов, в том числе ценных бумаг, выплаты по договорам страхования и прочее), переводимого на счет лица, не соблюдающего требования FATCA и/или на счет лица, которое по мнению банка-корреспондента (банка-контрагента) является налогооблагаемым в США лицом, а источником перечисляемых средств – доход, связанный с США, и/или направляемого на счет, открытый в не участвующей финансовой организации, либо если такой (-ая) платеж/операция осуществляется Клиентом, отказавшимся сообщить свой резидентский статус (гражданство, налоговое резидентство, иные признаки, подтверждающие принадлежность/непринадлежность к персоне</w:t>
            </w:r>
            <w:r w:rsidRPr="00A91803">
              <w:rPr>
                <w:rStyle w:val="af6"/>
                <w:sz w:val="22"/>
                <w:szCs w:val="22"/>
              </w:rPr>
              <w:footnoteReference w:id="3"/>
            </w:r>
            <w:r w:rsidRPr="00A91803">
              <w:rPr>
                <w:sz w:val="22"/>
                <w:szCs w:val="22"/>
              </w:rPr>
              <w:t xml:space="preserve"> США), либо предоставившим неполные/недостоверные сведения.</w:t>
            </w:r>
          </w:p>
        </w:tc>
      </w:tr>
      <w:tr w:rsidR="005E472E" w:rsidRPr="00A91803" w14:paraId="6008FCBB"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72093CDA" w14:textId="77777777" w:rsidR="005E472E" w:rsidRPr="00A91803" w:rsidRDefault="00596C15">
            <w:pPr>
              <w:pStyle w:val="27"/>
              <w:tabs>
                <w:tab w:val="left" w:pos="284"/>
              </w:tabs>
              <w:ind w:left="0" w:firstLine="0"/>
              <w:jc w:val="both"/>
              <w:rPr>
                <w:bCs/>
                <w:sz w:val="22"/>
                <w:szCs w:val="22"/>
                <w:lang w:val="kk-KZ"/>
              </w:rPr>
            </w:pPr>
            <w:r w:rsidRPr="00A91803">
              <w:rPr>
                <w:sz w:val="22"/>
                <w:szCs w:val="22"/>
              </w:rPr>
              <w:t xml:space="preserve">1.10.5. </w:t>
            </w:r>
            <w:r w:rsidRPr="00A91803">
              <w:rPr>
                <w:sz w:val="22"/>
                <w:szCs w:val="22"/>
                <w:lang w:val="kk-KZ"/>
              </w:rPr>
              <w:t>егер Банкте Клиентке ашылған Ағымдағы шот немесе өзге банктік шот бойынша мәліметтер үшінші тұлғаларға ашық байланыс арналары бойынша (оның ішінде Банктің ақпараттық-төлем терминалдары арқылы және т.б.) үшінші тұлғаларға қол жетімді болса, егер Клиент осындай байланыс арналары бойынша Банкке сұрау салуға бастамашылық жасаса немесе осындай байланыс арналары бойынша мәліметтерді жіберу туралы нұсқау берсе, Банк тарапынан банктік құпияны үшінші тұлғаларға ашуға келісім береді</w:t>
            </w:r>
          </w:p>
        </w:tc>
        <w:tc>
          <w:tcPr>
            <w:tcW w:w="5111" w:type="dxa"/>
            <w:gridSpan w:val="4"/>
            <w:tcBorders>
              <w:top w:val="single" w:sz="4" w:space="0" w:color="000000"/>
              <w:left w:val="single" w:sz="4" w:space="0" w:color="000000"/>
              <w:bottom w:val="single" w:sz="4" w:space="0" w:color="000000"/>
              <w:right w:val="single" w:sz="4" w:space="0" w:color="000000"/>
            </w:tcBorders>
          </w:tcPr>
          <w:p w14:paraId="6770736D" w14:textId="77777777" w:rsidR="005E472E" w:rsidRPr="00A91803" w:rsidRDefault="00596C15">
            <w:pPr>
              <w:pStyle w:val="27"/>
              <w:tabs>
                <w:tab w:val="left" w:pos="284"/>
              </w:tabs>
              <w:ind w:left="34" w:firstLine="0"/>
              <w:jc w:val="both"/>
              <w:rPr>
                <w:sz w:val="22"/>
                <w:szCs w:val="22"/>
              </w:rPr>
            </w:pPr>
            <w:r w:rsidRPr="00A91803">
              <w:rPr>
                <w:sz w:val="22"/>
                <w:szCs w:val="22"/>
              </w:rPr>
              <w:t xml:space="preserve">1.10.5. дает согласие </w:t>
            </w:r>
            <w:r w:rsidRPr="00A91803">
              <w:rPr>
                <w:sz w:val="22"/>
                <w:szCs w:val="22"/>
                <w:lang w:val="kk-KZ"/>
              </w:rPr>
              <w:t>на раскрытие б</w:t>
            </w:r>
            <w:r w:rsidRPr="00A91803">
              <w:rPr>
                <w:sz w:val="22"/>
                <w:szCs w:val="22"/>
              </w:rPr>
              <w:t xml:space="preserve">анковской тайны со стороны Банка третьим лицам, в случае, если сведения по Текущему счету или иным банковским счета, открытым Клиенту в Банке, были доступны третьим лицам </w:t>
            </w:r>
            <w:r w:rsidRPr="00A91803">
              <w:rPr>
                <w:sz w:val="22"/>
                <w:szCs w:val="22"/>
                <w:lang w:val="kk-KZ"/>
              </w:rPr>
              <w:t xml:space="preserve">по </w:t>
            </w:r>
            <w:r w:rsidRPr="00A91803">
              <w:rPr>
                <w:sz w:val="22"/>
                <w:szCs w:val="22"/>
              </w:rPr>
              <w:t>открытым каналам связи (в том числе через информационно-платежные терминалы Банка и т.п.),</w:t>
            </w:r>
            <w:r w:rsidRPr="00A91803">
              <w:rPr>
                <w:rFonts w:eastAsia="Calibri"/>
                <w:b/>
                <w:bCs/>
                <w:color w:val="000000"/>
                <w:sz w:val="22"/>
                <w:szCs w:val="22"/>
              </w:rPr>
              <w:t xml:space="preserve"> </w:t>
            </w:r>
            <w:r w:rsidRPr="00A91803">
              <w:rPr>
                <w:rFonts w:eastAsia="Calibri"/>
                <w:bCs/>
                <w:color w:val="000000"/>
                <w:sz w:val="22"/>
                <w:szCs w:val="22"/>
              </w:rPr>
              <w:t>если Клиент инициировал запрос Банку по таким каналам связи или дал указание о направлении сведений по таким каналам связи;</w:t>
            </w:r>
          </w:p>
        </w:tc>
      </w:tr>
      <w:tr w:rsidR="005E472E" w:rsidRPr="00A91803" w14:paraId="2A3BDCD2"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53D46D7F" w14:textId="00664BA0" w:rsidR="005E472E" w:rsidRPr="007C1253" w:rsidRDefault="00596C15">
            <w:pPr>
              <w:pStyle w:val="27"/>
              <w:tabs>
                <w:tab w:val="left" w:pos="284"/>
              </w:tabs>
              <w:ind w:left="0" w:firstLine="0"/>
              <w:jc w:val="both"/>
              <w:rPr>
                <w:sz w:val="22"/>
                <w:szCs w:val="22"/>
                <w:lang w:val="kk-KZ"/>
              </w:rPr>
            </w:pPr>
            <w:r w:rsidRPr="007C1253">
              <w:rPr>
                <w:sz w:val="22"/>
                <w:szCs w:val="22"/>
              </w:rPr>
              <w:t xml:space="preserve">1.10.6. </w:t>
            </w:r>
            <w:r w:rsidRPr="007C1253">
              <w:rPr>
                <w:sz w:val="22"/>
                <w:szCs w:val="22"/>
                <w:lang w:val="kk-KZ"/>
              </w:rPr>
              <w:t>Банктің банктік, коммерциялық және өзге де құпияны құрайтын мәліметтерді, сондай-ақ дербес деректерді Қазақстан Республикасы Қаржы министрлігінің Мемлекеттік кірістер комитетіне (бұдан әрі-Комитет) ашуға келісім береді, егер Банкте Клиенттің жеке арнаулы салық режимін қолданатын дара кәсіпкер ретінде тіркеу есебінде тұрған салық төлеуші болып табылатыны және арнайы мобильдік қосымшаны пайдаланушы болып табылатыны туралы ақпарат, оның ішінде Комитеттен алынғаны туралы ақпарат болған жағдайда, Клиенттің пайдасына кәсіпкерлік қызметті жүзеге асыру үшін шотқа түскен төлемдер сомалары, Клиенттің ЖСН және атауы (Тегі, Аты, Әкесінің аты (бар болған жағдайда)), Шот валютасы, төлемдер белгілеу коды бойынша ақпаратты қоса алғанда, бірақ олармен шектелмей</w:t>
            </w:r>
            <w:r w:rsidR="00ED2CD9" w:rsidRPr="007C1253">
              <w:rPr>
                <w:sz w:val="22"/>
                <w:szCs w:val="22"/>
                <w:lang w:val="kk-KZ"/>
              </w:rPr>
              <w:t>, және Қазақстан Республикасының заңнамасында белгіленген өзге де жағдайларда;</w:t>
            </w:r>
          </w:p>
        </w:tc>
        <w:tc>
          <w:tcPr>
            <w:tcW w:w="5111" w:type="dxa"/>
            <w:gridSpan w:val="4"/>
            <w:tcBorders>
              <w:top w:val="single" w:sz="4" w:space="0" w:color="000000"/>
              <w:left w:val="single" w:sz="4" w:space="0" w:color="000000"/>
              <w:bottom w:val="single" w:sz="4" w:space="0" w:color="000000"/>
              <w:right w:val="single" w:sz="4" w:space="0" w:color="000000"/>
            </w:tcBorders>
          </w:tcPr>
          <w:p w14:paraId="177979A1" w14:textId="1346E3AC" w:rsidR="004C1103" w:rsidRPr="00A91803" w:rsidRDefault="00596C15">
            <w:pPr>
              <w:jc w:val="both"/>
              <w:rPr>
                <w:sz w:val="22"/>
                <w:szCs w:val="22"/>
              </w:rPr>
            </w:pPr>
            <w:r w:rsidRPr="007C1253">
              <w:rPr>
                <w:sz w:val="22"/>
                <w:szCs w:val="22"/>
              </w:rPr>
              <w:t>1.10.6. дает согласие на раскрытие Банком сведений, составляющих банковскую, коммерческую и иную тайну, а также персональных данных Комитету государственных доходов Министерства финансов Республики Казахстан (далее - Комитет), в случаеесли Банк располагает информацией, в том числе полученной от Комитета, о том, что Клиент является налогоплательщиком, состоящим на регистрационном учете в качестве индивидуального предпринимателя, применяющего отдельный специальный налоговый режим и является пользователем специального мобильного приложения, включая, но не ограничиваясь информацией по суммам платежей, поступивших на счет для осуществления предпринимательской деятельности в пользу Клиента, ИИН и наименование (фамилию, имя, отчество (при наличии)) Клиента, валюте Счета, коду назначения платежей</w:t>
            </w:r>
            <w:r w:rsidR="004C1103" w:rsidRPr="007C1253">
              <w:rPr>
                <w:sz w:val="22"/>
                <w:szCs w:val="22"/>
              </w:rPr>
              <w:t xml:space="preserve"> и в иных случаях установленных законодательством Республики Казахстан;</w:t>
            </w:r>
          </w:p>
        </w:tc>
      </w:tr>
      <w:tr w:rsidR="008E7C45" w:rsidRPr="00A91803" w:rsidDel="003165E2" w14:paraId="58F8B8D4" w14:textId="77777777" w:rsidTr="00A57837">
        <w:trPr>
          <w:gridAfter w:val="1"/>
          <w:wAfter w:w="34" w:type="dxa"/>
        </w:trPr>
        <w:tc>
          <w:tcPr>
            <w:tcW w:w="4954" w:type="dxa"/>
            <w:gridSpan w:val="2"/>
            <w:tcBorders>
              <w:top w:val="single" w:sz="4" w:space="0" w:color="000000"/>
              <w:left w:val="single" w:sz="4" w:space="0" w:color="000000"/>
              <w:right w:val="single" w:sz="4" w:space="0" w:color="000000"/>
            </w:tcBorders>
          </w:tcPr>
          <w:p w14:paraId="423A69B4" w14:textId="090686A5" w:rsidR="00EF2A37" w:rsidRPr="00A91803" w:rsidDel="003165E2" w:rsidRDefault="001A4FA6">
            <w:pPr>
              <w:pStyle w:val="27"/>
              <w:tabs>
                <w:tab w:val="left" w:pos="284"/>
              </w:tabs>
              <w:ind w:left="34" w:firstLine="0"/>
              <w:jc w:val="both"/>
              <w:rPr>
                <w:sz w:val="22"/>
                <w:szCs w:val="22"/>
              </w:rPr>
            </w:pPr>
            <w:r w:rsidRPr="00A91803">
              <w:rPr>
                <w:sz w:val="22"/>
                <w:szCs w:val="22"/>
              </w:rPr>
              <w:t xml:space="preserve">1.10.7. </w:t>
            </w:r>
            <w:r w:rsidR="008F07A6" w:rsidRPr="00A91803">
              <w:rPr>
                <w:sz w:val="22"/>
                <w:szCs w:val="22"/>
                <w:lang w:val="kk-KZ"/>
              </w:rPr>
              <w:t>Клиенттің ұялы (мобильді) байланысының телефон нөмірін және Банктің Клиент карточкасына енгізілген Клиенттің Ағымдағы шотына ақшаны қабылдау (есепке алу) кезінде Клиентті сәйкестендіруге мүмкіндік беретін балама сәйкестендіргіш ретінде верификацияланған нөмір ретінде пайдалануға, сондай-ақ Банктің Клиенттің осы ұялы (мобильді) байланысының телефон нөмірін пайдалана отырып түскен Клиенттің Ағымдағы шотына ақша аударуына өзінің</w:t>
            </w:r>
            <w:r w:rsidR="00574FCA" w:rsidRPr="00A91803">
              <w:rPr>
                <w:sz w:val="22"/>
                <w:szCs w:val="22"/>
                <w:lang w:val="kk-KZ"/>
              </w:rPr>
              <w:t xml:space="preserve"> келісімін білдіреді (береді).</w:t>
            </w:r>
          </w:p>
        </w:tc>
        <w:tc>
          <w:tcPr>
            <w:tcW w:w="5111" w:type="dxa"/>
            <w:gridSpan w:val="4"/>
            <w:tcBorders>
              <w:top w:val="single" w:sz="4" w:space="0" w:color="000000"/>
              <w:left w:val="single" w:sz="4" w:space="0" w:color="000000"/>
              <w:right w:val="single" w:sz="4" w:space="0" w:color="000000"/>
            </w:tcBorders>
          </w:tcPr>
          <w:p w14:paraId="55F5FD06" w14:textId="491550E8" w:rsidR="00EF2A37" w:rsidRPr="00A91803" w:rsidDel="003165E2" w:rsidRDefault="00EF2A37" w:rsidP="007D3340">
            <w:pPr>
              <w:pStyle w:val="27"/>
              <w:tabs>
                <w:tab w:val="left" w:pos="34"/>
              </w:tabs>
              <w:ind w:left="0" w:firstLine="0"/>
              <w:jc w:val="both"/>
              <w:rPr>
                <w:sz w:val="22"/>
                <w:szCs w:val="22"/>
              </w:rPr>
            </w:pPr>
            <w:r w:rsidRPr="00A91803">
              <w:rPr>
                <w:rFonts w:eastAsia="Calibri"/>
                <w:sz w:val="22"/>
                <w:szCs w:val="22"/>
              </w:rPr>
              <w:t xml:space="preserve">1.10.7. выражает (дает) свое согласие на использование номера телефона сотовой </w:t>
            </w:r>
            <w:r w:rsidR="007D3340" w:rsidRPr="00A91803">
              <w:rPr>
                <w:rFonts w:eastAsia="Calibri"/>
                <w:sz w:val="22"/>
                <w:szCs w:val="22"/>
              </w:rPr>
              <w:t xml:space="preserve">(мобильной) </w:t>
            </w:r>
            <w:r w:rsidRPr="00A91803">
              <w:rPr>
                <w:rFonts w:eastAsia="Calibri"/>
                <w:sz w:val="22"/>
                <w:szCs w:val="22"/>
              </w:rPr>
              <w:t>связи</w:t>
            </w:r>
            <w:r w:rsidR="00244703" w:rsidRPr="00A91803">
              <w:rPr>
                <w:rFonts w:eastAsia="Calibri"/>
                <w:sz w:val="22"/>
                <w:szCs w:val="22"/>
              </w:rPr>
              <w:t xml:space="preserve"> Клиента </w:t>
            </w:r>
            <w:r w:rsidR="007D3340" w:rsidRPr="00A91803">
              <w:rPr>
                <w:rFonts w:eastAsia="Calibri"/>
                <w:sz w:val="22"/>
                <w:szCs w:val="22"/>
              </w:rPr>
              <w:t xml:space="preserve">и внесенного в карточку Клиента </w:t>
            </w:r>
            <w:r w:rsidR="00FA5B7F" w:rsidRPr="00A91803">
              <w:rPr>
                <w:rFonts w:eastAsia="Calibri"/>
                <w:sz w:val="22"/>
                <w:szCs w:val="22"/>
                <w:lang w:val="kk-KZ"/>
              </w:rPr>
              <w:t xml:space="preserve">Банка </w:t>
            </w:r>
            <w:r w:rsidR="007D3340" w:rsidRPr="00A91803">
              <w:rPr>
                <w:rFonts w:eastAsia="Calibri"/>
                <w:sz w:val="22"/>
                <w:szCs w:val="22"/>
              </w:rPr>
              <w:t xml:space="preserve">как верифицированный номер </w:t>
            </w:r>
            <w:r w:rsidRPr="00A91803">
              <w:rPr>
                <w:rFonts w:eastAsia="Calibri"/>
                <w:sz w:val="22"/>
                <w:szCs w:val="22"/>
              </w:rPr>
              <w:t xml:space="preserve">в качестве альтернативного идентификатора, позволяющего идентифицировать Клиента при приеме (зачислении) денег в пользу Клиента на его Текущий счет, а также на зачисление Банком денег на Текущий счет Клиента, поступивших с использованием данного номера телефона </w:t>
            </w:r>
            <w:r w:rsidR="007D3340" w:rsidRPr="00A91803">
              <w:rPr>
                <w:rFonts w:eastAsia="Calibri"/>
                <w:sz w:val="22"/>
                <w:szCs w:val="22"/>
              </w:rPr>
              <w:t xml:space="preserve">сотовой (мобильной) связи </w:t>
            </w:r>
            <w:r w:rsidRPr="00A91803">
              <w:rPr>
                <w:rFonts w:eastAsia="Calibri"/>
                <w:sz w:val="22"/>
                <w:szCs w:val="22"/>
              </w:rPr>
              <w:t>Клиента.</w:t>
            </w:r>
          </w:p>
        </w:tc>
      </w:tr>
      <w:tr w:rsidR="005E472E" w:rsidRPr="00A91803" w14:paraId="03C0414D"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47DDB222" w14:textId="48820ECC" w:rsidR="005E472E" w:rsidRPr="00A91803" w:rsidRDefault="00596C15">
            <w:pPr>
              <w:pStyle w:val="a4"/>
              <w:tabs>
                <w:tab w:val="left" w:pos="284"/>
              </w:tabs>
              <w:spacing w:before="0"/>
              <w:ind w:firstLine="567"/>
              <w:jc w:val="center"/>
              <w:rPr>
                <w:bCs/>
                <w:sz w:val="22"/>
                <w:szCs w:val="22"/>
                <w:lang w:val="kk-KZ"/>
              </w:rPr>
            </w:pPr>
            <w:r w:rsidRPr="00A91803">
              <w:rPr>
                <w:b/>
                <w:sz w:val="22"/>
                <w:szCs w:val="22"/>
                <w:lang w:val="kk-KZ"/>
              </w:rPr>
              <w:t>2. ТАРАПТАРДЫҢ МІНДЕТТЕРІ</w:t>
            </w:r>
          </w:p>
        </w:tc>
        <w:tc>
          <w:tcPr>
            <w:tcW w:w="5111" w:type="dxa"/>
            <w:gridSpan w:val="4"/>
            <w:tcBorders>
              <w:top w:val="single" w:sz="4" w:space="0" w:color="000000"/>
              <w:left w:val="single" w:sz="4" w:space="0" w:color="000000"/>
              <w:bottom w:val="single" w:sz="4" w:space="0" w:color="000000"/>
              <w:right w:val="single" w:sz="4" w:space="0" w:color="000000"/>
            </w:tcBorders>
          </w:tcPr>
          <w:p w14:paraId="1F07A7E2" w14:textId="77777777" w:rsidR="005E472E" w:rsidRPr="00A91803" w:rsidRDefault="00596C15">
            <w:pPr>
              <w:pStyle w:val="a4"/>
              <w:tabs>
                <w:tab w:val="left" w:pos="284"/>
              </w:tabs>
              <w:spacing w:before="0"/>
              <w:ind w:firstLine="567"/>
              <w:jc w:val="center"/>
              <w:rPr>
                <w:b/>
                <w:sz w:val="22"/>
                <w:szCs w:val="22"/>
              </w:rPr>
            </w:pPr>
            <w:r w:rsidRPr="00A91803">
              <w:rPr>
                <w:b/>
                <w:sz w:val="22"/>
                <w:szCs w:val="22"/>
              </w:rPr>
              <w:t>2. ОБЯЗАННОСТИ СТОРОН</w:t>
            </w:r>
          </w:p>
        </w:tc>
      </w:tr>
      <w:tr w:rsidR="005E472E" w:rsidRPr="00A91803" w14:paraId="4605C744" w14:textId="77777777" w:rsidTr="00A57837">
        <w:trPr>
          <w:gridAfter w:val="1"/>
          <w:wAfter w:w="34" w:type="dxa"/>
          <w:trHeight w:val="219"/>
        </w:trPr>
        <w:tc>
          <w:tcPr>
            <w:tcW w:w="4954" w:type="dxa"/>
            <w:gridSpan w:val="2"/>
            <w:tcBorders>
              <w:top w:val="single" w:sz="4" w:space="0" w:color="000000"/>
              <w:left w:val="single" w:sz="4" w:space="0" w:color="000000"/>
              <w:bottom w:val="single" w:sz="4" w:space="0" w:color="000000"/>
              <w:right w:val="single" w:sz="4" w:space="0" w:color="000000"/>
            </w:tcBorders>
          </w:tcPr>
          <w:p w14:paraId="0195E34B" w14:textId="77777777" w:rsidR="005E472E" w:rsidRPr="00A91803" w:rsidRDefault="00596C15">
            <w:pPr>
              <w:pStyle w:val="a4"/>
              <w:tabs>
                <w:tab w:val="left" w:pos="284"/>
              </w:tabs>
              <w:spacing w:before="0"/>
              <w:rPr>
                <w:bCs/>
                <w:sz w:val="22"/>
                <w:szCs w:val="22"/>
                <w:lang w:val="kk-KZ"/>
              </w:rPr>
            </w:pPr>
            <w:r w:rsidRPr="00A91803">
              <w:rPr>
                <w:sz w:val="22"/>
                <w:szCs w:val="22"/>
                <w:u w:val="single"/>
                <w:lang w:val="kk-KZ"/>
              </w:rPr>
              <w:t>2.1. Банк:</w:t>
            </w:r>
          </w:p>
        </w:tc>
        <w:tc>
          <w:tcPr>
            <w:tcW w:w="5111" w:type="dxa"/>
            <w:gridSpan w:val="4"/>
            <w:tcBorders>
              <w:top w:val="single" w:sz="4" w:space="0" w:color="000000"/>
              <w:left w:val="single" w:sz="4" w:space="0" w:color="000000"/>
              <w:bottom w:val="single" w:sz="4" w:space="0" w:color="000000"/>
              <w:right w:val="single" w:sz="4" w:space="0" w:color="000000"/>
            </w:tcBorders>
          </w:tcPr>
          <w:p w14:paraId="6E3D7030" w14:textId="77777777" w:rsidR="005E472E" w:rsidRPr="00A91803" w:rsidRDefault="00596C15">
            <w:pPr>
              <w:pStyle w:val="a4"/>
              <w:tabs>
                <w:tab w:val="left" w:pos="284"/>
              </w:tabs>
              <w:spacing w:before="0"/>
              <w:rPr>
                <w:sz w:val="22"/>
                <w:szCs w:val="22"/>
                <w:u w:val="single"/>
              </w:rPr>
            </w:pPr>
            <w:r w:rsidRPr="00A91803">
              <w:rPr>
                <w:sz w:val="22"/>
                <w:szCs w:val="22"/>
                <w:u w:val="single"/>
              </w:rPr>
              <w:t>2.1. Банк обязуется:</w:t>
            </w:r>
          </w:p>
        </w:tc>
      </w:tr>
      <w:tr w:rsidR="005E472E" w:rsidRPr="00A91803" w14:paraId="3272997C"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66BA5B62" w14:textId="407E8971" w:rsidR="005E472E" w:rsidRPr="00A91803" w:rsidRDefault="00596C15">
            <w:pPr>
              <w:tabs>
                <w:tab w:val="left" w:pos="284"/>
              </w:tabs>
              <w:jc w:val="both"/>
              <w:rPr>
                <w:b/>
                <w:sz w:val="22"/>
                <w:szCs w:val="22"/>
                <w:lang w:val="kk-KZ" w:eastAsia="en-US"/>
              </w:rPr>
            </w:pPr>
            <w:r w:rsidRPr="00A91803">
              <w:rPr>
                <w:sz w:val="22"/>
                <w:szCs w:val="22"/>
                <w:lang w:val="kk-KZ"/>
              </w:rPr>
              <w:t xml:space="preserve">2.1.1. Шартты жасаудан және Қазақстан Республикасының қолданыстағы заңнамасының талаптарына және Банктің ішкі құжаттарына сәйкес Клиент қажетті құжаттарды/мәліметтерді ұсынудан кейін </w:t>
            </w:r>
            <w:r w:rsidR="00BE0C5E" w:rsidRPr="00A91803">
              <w:rPr>
                <w:sz w:val="22"/>
                <w:szCs w:val="22"/>
                <w:lang w:val="kk-KZ"/>
              </w:rPr>
              <w:t xml:space="preserve">жеке тұлғалар үшін </w:t>
            </w:r>
            <w:r w:rsidRPr="00A91803">
              <w:rPr>
                <w:sz w:val="22"/>
                <w:szCs w:val="22"/>
                <w:lang w:val="kk-KZ"/>
              </w:rPr>
              <w:t>Интернет – Банкинг арқылы Ағымдағы шотты ашу есепке алмағанда, Өтінішке сәйкес Ағымдағы шотты ашуға.</w:t>
            </w:r>
          </w:p>
        </w:tc>
        <w:tc>
          <w:tcPr>
            <w:tcW w:w="5111" w:type="dxa"/>
            <w:gridSpan w:val="4"/>
            <w:tcBorders>
              <w:top w:val="single" w:sz="4" w:space="0" w:color="000000"/>
              <w:left w:val="single" w:sz="4" w:space="0" w:color="000000"/>
              <w:bottom w:val="single" w:sz="4" w:space="0" w:color="000000"/>
              <w:right w:val="single" w:sz="4" w:space="0" w:color="000000"/>
            </w:tcBorders>
          </w:tcPr>
          <w:p w14:paraId="1650BD15" w14:textId="25E758BC" w:rsidR="005E472E" w:rsidRPr="00A91803" w:rsidRDefault="00596C15" w:rsidP="00EF3BA7">
            <w:pPr>
              <w:tabs>
                <w:tab w:val="left" w:pos="284"/>
              </w:tabs>
              <w:jc w:val="both"/>
              <w:rPr>
                <w:sz w:val="22"/>
                <w:szCs w:val="22"/>
              </w:rPr>
            </w:pPr>
            <w:r w:rsidRPr="00A91803">
              <w:rPr>
                <w:sz w:val="22"/>
                <w:szCs w:val="22"/>
              </w:rPr>
              <w:t>2.1.1. После заключения Договора и предоставления Клиентом документов/сведений,</w:t>
            </w:r>
            <w:r w:rsidRPr="00A91803">
              <w:rPr>
                <w:bCs/>
                <w:sz w:val="22"/>
                <w:szCs w:val="22"/>
              </w:rPr>
              <w:t xml:space="preserve"> за исключением случаев открытия Текущего счета через Интернет – Банкинг</w:t>
            </w:r>
            <w:r w:rsidR="00D830E9" w:rsidRPr="00A91803">
              <w:rPr>
                <w:bCs/>
                <w:sz w:val="22"/>
                <w:szCs w:val="22"/>
              </w:rPr>
              <w:t xml:space="preserve"> для физических лиц</w:t>
            </w:r>
            <w:r w:rsidRPr="00A91803">
              <w:rPr>
                <w:bCs/>
                <w:sz w:val="22"/>
                <w:szCs w:val="22"/>
              </w:rPr>
              <w:t>,</w:t>
            </w:r>
            <w:r w:rsidRPr="00A91803">
              <w:rPr>
                <w:sz w:val="22"/>
                <w:szCs w:val="22"/>
              </w:rPr>
              <w:t xml:space="preserve"> необходимых в соответствии с требованиями действующего законодательства Республики Казахстан и/или внутренними документами Банка, открыть Текущий счет в соответствии с Заявлением.</w:t>
            </w:r>
          </w:p>
        </w:tc>
      </w:tr>
      <w:tr w:rsidR="005E472E" w:rsidRPr="00A91803" w14:paraId="56EE65A8"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7176EF21" w14:textId="77777777" w:rsidR="005E472E" w:rsidRPr="00A91803" w:rsidRDefault="00596C15">
            <w:pPr>
              <w:tabs>
                <w:tab w:val="left" w:pos="284"/>
              </w:tabs>
              <w:jc w:val="both"/>
              <w:rPr>
                <w:sz w:val="22"/>
                <w:szCs w:val="22"/>
                <w:lang w:val="kk-KZ"/>
              </w:rPr>
            </w:pPr>
            <w:r w:rsidRPr="00A91803">
              <w:rPr>
                <w:sz w:val="22"/>
                <w:szCs w:val="22"/>
                <w:lang w:val="kk-KZ"/>
              </w:rPr>
              <w:t>2.1.2. Ағымдағы шот бойынша:</w:t>
            </w:r>
          </w:p>
          <w:p w14:paraId="7AC0B0F5" w14:textId="77777777" w:rsidR="005E472E" w:rsidRPr="00A91803" w:rsidRDefault="00596C15">
            <w:pPr>
              <w:pStyle w:val="27"/>
              <w:numPr>
                <w:ilvl w:val="0"/>
                <w:numId w:val="3"/>
              </w:numPr>
              <w:tabs>
                <w:tab w:val="left" w:pos="0"/>
                <w:tab w:val="left" w:pos="284"/>
                <w:tab w:val="left" w:pos="1701"/>
              </w:tabs>
              <w:ind w:left="0" w:firstLine="0"/>
              <w:contextualSpacing w:val="0"/>
              <w:jc w:val="both"/>
              <w:rPr>
                <w:sz w:val="22"/>
                <w:szCs w:val="22"/>
                <w:lang w:val="kk-KZ"/>
              </w:rPr>
            </w:pPr>
            <w:r w:rsidRPr="00A91803">
              <w:rPr>
                <w:sz w:val="22"/>
                <w:szCs w:val="22"/>
                <w:lang w:val="kk-KZ"/>
              </w:rPr>
              <w:t>Клиентке соңғы талаптарын (нұсқауларын) ұсынған кезде, тиесілі ақшаның бар болуын қамтамасыз етумен (Ағымдағы шоттағы ақшаның қалдығының шегінде);</w:t>
            </w:r>
          </w:p>
          <w:p w14:paraId="4D519D77" w14:textId="77777777" w:rsidR="005E472E" w:rsidRPr="00A91803" w:rsidRDefault="00596C15">
            <w:pPr>
              <w:pStyle w:val="27"/>
              <w:numPr>
                <w:ilvl w:val="0"/>
                <w:numId w:val="3"/>
              </w:numPr>
              <w:tabs>
                <w:tab w:val="left" w:pos="0"/>
                <w:tab w:val="left" w:pos="284"/>
                <w:tab w:val="left" w:pos="1701"/>
              </w:tabs>
              <w:ind w:left="0" w:firstLine="0"/>
              <w:contextualSpacing w:val="0"/>
              <w:jc w:val="both"/>
              <w:rPr>
                <w:sz w:val="22"/>
                <w:szCs w:val="22"/>
                <w:lang w:val="kk-KZ"/>
              </w:rPr>
            </w:pPr>
            <w:r w:rsidRPr="00A91803">
              <w:rPr>
                <w:sz w:val="22"/>
                <w:szCs w:val="22"/>
                <w:lang w:val="kk-KZ"/>
              </w:rPr>
              <w:t>Ағымдағы шотқа Клиенттің пайдасына ақшаның сомаларын қабылдаумен (есепке жазумен);</w:t>
            </w:r>
          </w:p>
          <w:p w14:paraId="4F12BED0" w14:textId="77777777" w:rsidR="005E472E" w:rsidRPr="00A91803" w:rsidRDefault="00596C15">
            <w:pPr>
              <w:pStyle w:val="27"/>
              <w:numPr>
                <w:ilvl w:val="0"/>
                <w:numId w:val="3"/>
              </w:numPr>
              <w:tabs>
                <w:tab w:val="left" w:pos="0"/>
                <w:tab w:val="left" w:pos="284"/>
                <w:tab w:val="left" w:pos="1701"/>
              </w:tabs>
              <w:ind w:left="0" w:firstLine="0"/>
              <w:contextualSpacing w:val="0"/>
              <w:jc w:val="both"/>
              <w:rPr>
                <w:sz w:val="22"/>
                <w:szCs w:val="22"/>
                <w:lang w:val="kk-KZ"/>
              </w:rPr>
            </w:pPr>
            <w:r w:rsidRPr="00A91803">
              <w:rPr>
                <w:sz w:val="22"/>
                <w:szCs w:val="22"/>
                <w:lang w:val="kk-KZ"/>
              </w:rPr>
              <w:t>Клиенттің Ағымдағы шоттан үшінші тұлғалардың пайдасына ақшаны аудару туралы өкімін орындаумен;</w:t>
            </w:r>
          </w:p>
          <w:p w14:paraId="1D2F1093" w14:textId="77777777" w:rsidR="005E472E" w:rsidRPr="00A91803" w:rsidRDefault="00596C15">
            <w:pPr>
              <w:pStyle w:val="27"/>
              <w:numPr>
                <w:ilvl w:val="0"/>
                <w:numId w:val="3"/>
              </w:numPr>
              <w:tabs>
                <w:tab w:val="left" w:pos="0"/>
                <w:tab w:val="left" w:pos="284"/>
                <w:tab w:val="left" w:pos="1701"/>
              </w:tabs>
              <w:ind w:left="0" w:firstLine="0"/>
              <w:contextualSpacing w:val="0"/>
              <w:jc w:val="both"/>
              <w:rPr>
                <w:sz w:val="22"/>
                <w:szCs w:val="22"/>
                <w:lang w:val="kk-KZ"/>
              </w:rPr>
            </w:pPr>
            <w:r w:rsidRPr="00A91803">
              <w:rPr>
                <w:sz w:val="22"/>
                <w:szCs w:val="22"/>
                <w:lang w:val="kk-KZ"/>
              </w:rPr>
              <w:t>үшінші тұлғалардың Қазақстан Республикасының заңнамасында және (немесе) Шартта көзделген негіздер бойынша Клиенттің ақшасын Ағымдағы шоттан қолданудан алу туралы өкімін орындаумен;</w:t>
            </w:r>
          </w:p>
          <w:p w14:paraId="319B972B" w14:textId="77777777" w:rsidR="005E472E" w:rsidRPr="00A91803" w:rsidRDefault="00596C15">
            <w:pPr>
              <w:pStyle w:val="27"/>
              <w:numPr>
                <w:ilvl w:val="0"/>
                <w:numId w:val="3"/>
              </w:numPr>
              <w:tabs>
                <w:tab w:val="left" w:pos="0"/>
                <w:tab w:val="left" w:pos="284"/>
                <w:tab w:val="left" w:pos="1701"/>
              </w:tabs>
              <w:ind w:left="0" w:firstLine="0"/>
              <w:contextualSpacing w:val="0"/>
              <w:jc w:val="both"/>
              <w:rPr>
                <w:b/>
                <w:sz w:val="22"/>
                <w:szCs w:val="22"/>
                <w:lang w:val="kk-KZ"/>
              </w:rPr>
            </w:pPr>
            <w:r w:rsidRPr="00A91803">
              <w:rPr>
                <w:sz w:val="22"/>
                <w:szCs w:val="22"/>
                <w:lang w:val="kk-KZ"/>
              </w:rPr>
              <w:t>Қазақстан Республикасының заңнамасында және/немесе Шартта көзделген негіздер бойынша Клиенттің ақшасын Ағымдағы шоттан алу туралы үшінші тұлғалардың өкімін орындау; осы Шартта көзделген тәртіппен Қазақстан Республикасының қолданыстағы заңнамасының талаптарына сәйкес ресімделген кассалық құжаттар бойынша клиенттен қолма-қол ақшаны қабылдау және Клиентке беру – Банктің кассалары бар филиалдарында немесе осы Шартқа/жеке шартқа/Келісімге жасалған 2-қосымшада;</w:t>
            </w:r>
          </w:p>
          <w:p w14:paraId="39031634" w14:textId="77777777" w:rsidR="005E472E" w:rsidRPr="00A91803" w:rsidRDefault="00596C15">
            <w:pPr>
              <w:pStyle w:val="27"/>
              <w:numPr>
                <w:ilvl w:val="0"/>
                <w:numId w:val="3"/>
              </w:numPr>
              <w:tabs>
                <w:tab w:val="left" w:pos="0"/>
                <w:tab w:val="left" w:pos="284"/>
                <w:tab w:val="left" w:pos="1701"/>
              </w:tabs>
              <w:ind w:left="0" w:firstLine="0"/>
              <w:contextualSpacing w:val="0"/>
              <w:jc w:val="both"/>
              <w:rPr>
                <w:b/>
                <w:sz w:val="22"/>
                <w:szCs w:val="22"/>
                <w:lang w:val="kk-KZ"/>
              </w:rPr>
            </w:pPr>
            <w:r w:rsidRPr="00A91803">
              <w:rPr>
                <w:sz w:val="22"/>
                <w:szCs w:val="22"/>
                <w:lang w:val="kk-KZ"/>
              </w:rPr>
              <w:t>Клиентке Шартта, Қазақстан Республикасының заңнамасында және/немесе банктік практикада қолданылатын іскерлік айналым дағдыларында көзделген өзге де банктік қызмет көрсетуді жүзеге асырумен.</w:t>
            </w:r>
          </w:p>
        </w:tc>
        <w:tc>
          <w:tcPr>
            <w:tcW w:w="5111" w:type="dxa"/>
            <w:gridSpan w:val="4"/>
            <w:tcBorders>
              <w:top w:val="single" w:sz="4" w:space="0" w:color="000000"/>
              <w:left w:val="single" w:sz="4" w:space="0" w:color="000000"/>
              <w:bottom w:val="single" w:sz="4" w:space="0" w:color="000000"/>
              <w:right w:val="single" w:sz="4" w:space="0" w:color="000000"/>
            </w:tcBorders>
          </w:tcPr>
          <w:p w14:paraId="46778A9A" w14:textId="77777777" w:rsidR="005E472E" w:rsidRPr="00A91803" w:rsidRDefault="00596C15">
            <w:pPr>
              <w:tabs>
                <w:tab w:val="left" w:pos="284"/>
              </w:tabs>
              <w:jc w:val="both"/>
              <w:rPr>
                <w:sz w:val="22"/>
                <w:szCs w:val="22"/>
              </w:rPr>
            </w:pPr>
            <w:r w:rsidRPr="00A91803">
              <w:rPr>
                <w:sz w:val="22"/>
                <w:szCs w:val="22"/>
              </w:rPr>
              <w:t>2.1.2. Производить операции по Текущему счету в порядке и сроки, определенные законодательством Республики Казахстан, внутренними документами Банка и Договором, связанные с:</w:t>
            </w:r>
          </w:p>
          <w:p w14:paraId="730D1B3F" w14:textId="77777777" w:rsidR="005E472E" w:rsidRPr="00A91803" w:rsidRDefault="00596C15">
            <w:pPr>
              <w:pStyle w:val="27"/>
              <w:numPr>
                <w:ilvl w:val="0"/>
                <w:numId w:val="3"/>
              </w:numPr>
              <w:tabs>
                <w:tab w:val="left" w:pos="0"/>
                <w:tab w:val="left" w:pos="284"/>
                <w:tab w:val="left" w:pos="1701"/>
              </w:tabs>
              <w:ind w:left="0" w:firstLine="34"/>
              <w:contextualSpacing w:val="0"/>
              <w:jc w:val="both"/>
              <w:rPr>
                <w:sz w:val="22"/>
                <w:szCs w:val="22"/>
              </w:rPr>
            </w:pPr>
            <w:r w:rsidRPr="00A91803">
              <w:rPr>
                <w:sz w:val="22"/>
                <w:szCs w:val="22"/>
              </w:rPr>
              <w:t>обеспечением наличия денег, принадлежащих Клиенту (в пределах остатка денег на Текущем счете), при предъявлении последним требований (указаний);</w:t>
            </w:r>
          </w:p>
          <w:p w14:paraId="58DB2FE7" w14:textId="77777777" w:rsidR="005E472E" w:rsidRPr="00A91803" w:rsidRDefault="00596C15">
            <w:pPr>
              <w:pStyle w:val="27"/>
              <w:numPr>
                <w:ilvl w:val="0"/>
                <w:numId w:val="3"/>
              </w:numPr>
              <w:tabs>
                <w:tab w:val="left" w:pos="0"/>
                <w:tab w:val="left" w:pos="284"/>
                <w:tab w:val="left" w:pos="1701"/>
              </w:tabs>
              <w:ind w:left="0" w:firstLine="34"/>
              <w:contextualSpacing w:val="0"/>
              <w:jc w:val="both"/>
              <w:rPr>
                <w:sz w:val="22"/>
                <w:szCs w:val="22"/>
              </w:rPr>
            </w:pPr>
            <w:r w:rsidRPr="00A91803">
              <w:rPr>
                <w:sz w:val="22"/>
                <w:szCs w:val="22"/>
              </w:rPr>
              <w:t>принятием (зачислением) на Текущий счет сумм денег в пользу Клиента;</w:t>
            </w:r>
          </w:p>
          <w:p w14:paraId="6BC9A009" w14:textId="77777777" w:rsidR="005E472E" w:rsidRPr="00A91803" w:rsidRDefault="00596C15">
            <w:pPr>
              <w:pStyle w:val="27"/>
              <w:numPr>
                <w:ilvl w:val="0"/>
                <w:numId w:val="3"/>
              </w:numPr>
              <w:tabs>
                <w:tab w:val="left" w:pos="0"/>
                <w:tab w:val="left" w:pos="284"/>
                <w:tab w:val="left" w:pos="1701"/>
              </w:tabs>
              <w:ind w:left="0" w:firstLine="34"/>
              <w:contextualSpacing w:val="0"/>
              <w:jc w:val="both"/>
              <w:rPr>
                <w:sz w:val="22"/>
                <w:szCs w:val="22"/>
              </w:rPr>
            </w:pPr>
            <w:r w:rsidRPr="00A91803">
              <w:rPr>
                <w:sz w:val="22"/>
                <w:szCs w:val="22"/>
              </w:rPr>
              <w:t>выполнением распоряжения Клиента о переводе денег с Текущего счета в пользу третьих лиц;</w:t>
            </w:r>
          </w:p>
          <w:p w14:paraId="310D616C" w14:textId="77777777" w:rsidR="005E472E" w:rsidRPr="00A91803" w:rsidRDefault="00596C15">
            <w:pPr>
              <w:pStyle w:val="27"/>
              <w:numPr>
                <w:ilvl w:val="0"/>
                <w:numId w:val="3"/>
              </w:numPr>
              <w:tabs>
                <w:tab w:val="left" w:pos="0"/>
                <w:tab w:val="left" w:pos="284"/>
                <w:tab w:val="left" w:pos="1701"/>
              </w:tabs>
              <w:ind w:left="0" w:firstLine="0"/>
              <w:contextualSpacing w:val="0"/>
              <w:jc w:val="both"/>
              <w:rPr>
                <w:sz w:val="22"/>
                <w:szCs w:val="22"/>
                <w:lang w:val="kk-KZ"/>
              </w:rPr>
            </w:pPr>
            <w:r w:rsidRPr="00A91803">
              <w:rPr>
                <w:sz w:val="22"/>
                <w:szCs w:val="22"/>
              </w:rPr>
              <w:t>исполнением распоряжения третьих лиц об изъятии с Текущего счета денег Клиента по основаниям, предусмотренным законодательством Республики Казахстан и/или Договором;</w:t>
            </w:r>
          </w:p>
          <w:p w14:paraId="695F324A" w14:textId="6401E22E" w:rsidR="005E472E" w:rsidRPr="00A91803" w:rsidRDefault="00596C15">
            <w:pPr>
              <w:pStyle w:val="27"/>
              <w:numPr>
                <w:ilvl w:val="0"/>
                <w:numId w:val="3"/>
              </w:numPr>
              <w:tabs>
                <w:tab w:val="left" w:pos="0"/>
                <w:tab w:val="left" w:pos="284"/>
                <w:tab w:val="left" w:pos="1701"/>
              </w:tabs>
              <w:ind w:left="0" w:firstLine="0"/>
              <w:contextualSpacing w:val="0"/>
              <w:jc w:val="both"/>
              <w:rPr>
                <w:sz w:val="22"/>
                <w:szCs w:val="22"/>
                <w:lang w:val="kk-KZ"/>
              </w:rPr>
            </w:pPr>
            <w:r w:rsidRPr="00A91803">
              <w:rPr>
                <w:sz w:val="22"/>
                <w:szCs w:val="22"/>
              </w:rPr>
              <w:t>приемом от Клиента и выдачей Клиенту наличных денег по кассовым документам, оформленным в соответствии с требованиями действующего законодательства Республики Казахстан в порядке, предусмотренном настоящим Договором – в филиалах Банка, имеющих кассы;</w:t>
            </w:r>
          </w:p>
          <w:p w14:paraId="04193AB8" w14:textId="77777777" w:rsidR="005E472E" w:rsidRPr="00A91803" w:rsidRDefault="00596C15">
            <w:pPr>
              <w:pStyle w:val="27"/>
              <w:numPr>
                <w:ilvl w:val="0"/>
                <w:numId w:val="3"/>
              </w:numPr>
              <w:tabs>
                <w:tab w:val="left" w:pos="0"/>
                <w:tab w:val="left" w:pos="284"/>
                <w:tab w:val="left" w:pos="1701"/>
              </w:tabs>
              <w:ind w:left="0" w:firstLine="0"/>
              <w:contextualSpacing w:val="0"/>
              <w:jc w:val="both"/>
              <w:rPr>
                <w:sz w:val="22"/>
                <w:szCs w:val="22"/>
                <w:lang w:val="kk-KZ"/>
              </w:rPr>
            </w:pPr>
            <w:r w:rsidRPr="00A91803">
              <w:rPr>
                <w:sz w:val="22"/>
                <w:szCs w:val="22"/>
              </w:rPr>
              <w:t>осуществлением иного банковского обслуживания Клиента, предусмотренного Договором, законодательством Республики Казахстан и/или применяемыми в банковской практике обычаями делового оборота.</w:t>
            </w:r>
          </w:p>
        </w:tc>
      </w:tr>
      <w:tr w:rsidR="005E472E" w:rsidRPr="00A91803" w14:paraId="2C7AC94C"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12BEBC72" w14:textId="77777777" w:rsidR="005E472E" w:rsidRPr="00A91803" w:rsidRDefault="00596C15">
            <w:pPr>
              <w:tabs>
                <w:tab w:val="left" w:pos="284"/>
              </w:tabs>
              <w:jc w:val="both"/>
              <w:rPr>
                <w:sz w:val="22"/>
                <w:szCs w:val="22"/>
                <w:lang w:val="kk-KZ"/>
              </w:rPr>
            </w:pPr>
            <w:r w:rsidRPr="00A91803">
              <w:rPr>
                <w:sz w:val="22"/>
                <w:szCs w:val="22"/>
                <w:lang w:val="kk-KZ"/>
              </w:rPr>
              <w:t>2.1.3. Клиенттің және/немесе онымен уәкілетті тұлғасының талабы бойынша, егер басқа Қазақстан Республикасының заңнамасында көзделмесе, Банктің қолданыстағы Тарифтеріне келісімді Клиентпен комиссиялық сыйақыны төлеумен, Ағымдағы шоттағы ақшаның сомасы және Ағымдағы шот бойынша жүргізілген операциялар туралы ақпаратты ұсынуға.</w:t>
            </w:r>
          </w:p>
        </w:tc>
        <w:tc>
          <w:tcPr>
            <w:tcW w:w="5111" w:type="dxa"/>
            <w:gridSpan w:val="4"/>
            <w:tcBorders>
              <w:top w:val="single" w:sz="4" w:space="0" w:color="000000"/>
              <w:left w:val="single" w:sz="4" w:space="0" w:color="000000"/>
              <w:bottom w:val="single" w:sz="4" w:space="0" w:color="000000"/>
              <w:right w:val="single" w:sz="4" w:space="0" w:color="000000"/>
            </w:tcBorders>
          </w:tcPr>
          <w:p w14:paraId="3A500FCC" w14:textId="77777777" w:rsidR="005E472E" w:rsidRPr="00A91803" w:rsidRDefault="00596C15">
            <w:pPr>
              <w:tabs>
                <w:tab w:val="left" w:pos="284"/>
              </w:tabs>
              <w:jc w:val="both"/>
              <w:rPr>
                <w:sz w:val="22"/>
                <w:szCs w:val="22"/>
              </w:rPr>
            </w:pPr>
            <w:r w:rsidRPr="00A91803">
              <w:rPr>
                <w:sz w:val="22"/>
                <w:szCs w:val="22"/>
              </w:rPr>
              <w:t>2.1.3. Предоставлять по требованию Клиента и/или уполномоченного им лица, информацию о сумме денег, находящихся на Текущем счете, и произведенных операциях по Текущему счету, с оплатой Клиентом комиссионного вознаграждения, согласно действующим Тарифам Банка, если иное не предусмотрено законодательством Республики Казахстан.</w:t>
            </w:r>
          </w:p>
        </w:tc>
      </w:tr>
      <w:tr w:rsidR="005E472E" w:rsidRPr="00A91803" w14:paraId="1FE3E3C0"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7D892752" w14:textId="77777777" w:rsidR="005E472E" w:rsidRPr="00A91803" w:rsidRDefault="00596C15">
            <w:pPr>
              <w:tabs>
                <w:tab w:val="left" w:pos="284"/>
              </w:tabs>
              <w:jc w:val="both"/>
              <w:rPr>
                <w:sz w:val="22"/>
                <w:szCs w:val="22"/>
                <w:lang w:val="kk-KZ"/>
              </w:rPr>
            </w:pPr>
            <w:r w:rsidRPr="00A91803">
              <w:rPr>
                <w:sz w:val="22"/>
                <w:szCs w:val="22"/>
                <w:lang w:val="kk-KZ"/>
              </w:rPr>
              <w:t>2.1.4. Ақпараттың құпиялылығын, Клиенттің (оның сенім білдірілген/уәкілетті тұлғасының) дербес деректерін қорғауды қамтамасыз етуге және  Қазақстан Республикасы заңнамасының талаптарына сәйкес Ағымдағы шот бойынша жүргізілетін операциялар бойынша банк құпиясын сақтауға. Ағымдағы шот бойынша мәліметтерді бұндай ақпаратты үшінші тұлғаларға ұсынуға Клиенттің келісімі бар құжат не Шарттың ережелері болған кезде, уәкілетті мемлекеттік органдарға, сондай-ақ үшінші тұлғаларға Қазақстан Республикасының қолданыстағы заңнамасында көзделген тәртіппен және талаптарында ғана ұсынуға.</w:t>
            </w:r>
          </w:p>
        </w:tc>
        <w:tc>
          <w:tcPr>
            <w:tcW w:w="5111" w:type="dxa"/>
            <w:gridSpan w:val="4"/>
            <w:tcBorders>
              <w:top w:val="single" w:sz="4" w:space="0" w:color="000000"/>
              <w:left w:val="single" w:sz="4" w:space="0" w:color="000000"/>
              <w:bottom w:val="single" w:sz="4" w:space="0" w:color="000000"/>
              <w:right w:val="single" w:sz="4" w:space="0" w:color="000000"/>
            </w:tcBorders>
          </w:tcPr>
          <w:p w14:paraId="11B67645" w14:textId="77777777" w:rsidR="005E472E" w:rsidRPr="00A91803" w:rsidRDefault="00596C15">
            <w:pPr>
              <w:tabs>
                <w:tab w:val="left" w:pos="284"/>
              </w:tabs>
              <w:jc w:val="both"/>
              <w:rPr>
                <w:sz w:val="22"/>
                <w:szCs w:val="22"/>
              </w:rPr>
            </w:pPr>
            <w:r w:rsidRPr="00A91803">
              <w:rPr>
                <w:sz w:val="22"/>
                <w:szCs w:val="22"/>
              </w:rPr>
              <w:t>2.1.4. Обеспечивать конфиденциальность информации, защиту персональных данных Клиента (его доверенного/уполномоченного лица) и сохранять банковскую тайну по операциям, проводимым по Текущему счету, с соблюдением требований законодательства Республики Казахстан. Предоставлять сведения по Текущему счету уполномоченным государственным органам только в порядке и на условиях, предусмотренных действующим законодательством Республики Казахстан, а также третьим лицам при наличии документа либо положений в Договоре, содержащего (-их) согласие Клиента на предоставление такой информации третьим лицам.</w:t>
            </w:r>
          </w:p>
        </w:tc>
      </w:tr>
      <w:tr w:rsidR="005E472E" w:rsidRPr="00A91803" w14:paraId="5ECA5156"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04A4F673" w14:textId="77777777" w:rsidR="005E472E" w:rsidRPr="00A91803" w:rsidRDefault="00596C15">
            <w:pPr>
              <w:tabs>
                <w:tab w:val="left" w:pos="284"/>
              </w:tabs>
              <w:jc w:val="both"/>
              <w:rPr>
                <w:b/>
                <w:bCs/>
                <w:caps/>
                <w:sz w:val="22"/>
                <w:szCs w:val="22"/>
                <w:lang w:val="kk-KZ"/>
              </w:rPr>
            </w:pPr>
            <w:r w:rsidRPr="00A91803">
              <w:rPr>
                <w:sz w:val="22"/>
                <w:szCs w:val="22"/>
                <w:lang w:val="kk-KZ"/>
              </w:rPr>
              <w:t>2.1.5. Клиенттің Ағымдағы шот бойынша операцияларды жүргізу туралы нұсқауын алған кезде, оны кабылдауга не Қазақстан Республикасының нормативтік құқықтық актілерінде көзделген тәртіппен және мерзімде оны кабылдаудан дәлелді бас тартуға.</w:t>
            </w:r>
          </w:p>
        </w:tc>
        <w:tc>
          <w:tcPr>
            <w:tcW w:w="5111" w:type="dxa"/>
            <w:gridSpan w:val="4"/>
            <w:tcBorders>
              <w:top w:val="single" w:sz="4" w:space="0" w:color="000000"/>
              <w:left w:val="single" w:sz="4" w:space="0" w:color="000000"/>
              <w:bottom w:val="single" w:sz="4" w:space="0" w:color="000000"/>
              <w:right w:val="single" w:sz="4" w:space="0" w:color="000000"/>
            </w:tcBorders>
          </w:tcPr>
          <w:p w14:paraId="478F4802" w14:textId="77777777" w:rsidR="005E472E" w:rsidRPr="00A91803" w:rsidRDefault="00596C15">
            <w:pPr>
              <w:tabs>
                <w:tab w:val="left" w:pos="284"/>
              </w:tabs>
              <w:jc w:val="both"/>
              <w:rPr>
                <w:sz w:val="22"/>
                <w:szCs w:val="22"/>
              </w:rPr>
            </w:pPr>
            <w:r w:rsidRPr="00A91803">
              <w:rPr>
                <w:sz w:val="22"/>
                <w:szCs w:val="22"/>
              </w:rPr>
              <w:t>2.1.5. При получении указания Клиента о проведении операций по Текущему счету принять его либо мотивированно отказать в его принятии в порядке и сроки, предусмотренные нормативными правовыми актами Республики Казахстан.</w:t>
            </w:r>
          </w:p>
        </w:tc>
      </w:tr>
      <w:tr w:rsidR="005E472E" w:rsidRPr="00A91803" w14:paraId="450CA3EF" w14:textId="77777777" w:rsidTr="00A57837">
        <w:trPr>
          <w:gridAfter w:val="1"/>
          <w:wAfter w:w="34" w:type="dxa"/>
          <w:trHeight w:val="70"/>
        </w:trPr>
        <w:tc>
          <w:tcPr>
            <w:tcW w:w="4954" w:type="dxa"/>
            <w:gridSpan w:val="2"/>
            <w:tcBorders>
              <w:top w:val="single" w:sz="4" w:space="0" w:color="000000"/>
              <w:left w:val="single" w:sz="4" w:space="0" w:color="000000"/>
              <w:bottom w:val="single" w:sz="4" w:space="0" w:color="000000"/>
              <w:right w:val="single" w:sz="4" w:space="0" w:color="000000"/>
            </w:tcBorders>
          </w:tcPr>
          <w:p w14:paraId="129F3D91" w14:textId="77777777" w:rsidR="005E472E" w:rsidRPr="00A91803" w:rsidRDefault="00596C15">
            <w:pPr>
              <w:tabs>
                <w:tab w:val="left" w:pos="284"/>
              </w:tabs>
              <w:jc w:val="both"/>
              <w:rPr>
                <w:b/>
                <w:bCs/>
                <w:caps/>
                <w:sz w:val="22"/>
                <w:szCs w:val="22"/>
                <w:lang w:val="kk-KZ"/>
              </w:rPr>
            </w:pPr>
            <w:r w:rsidRPr="00A91803">
              <w:rPr>
                <w:sz w:val="22"/>
                <w:szCs w:val="22"/>
                <w:lang w:val="kk-KZ"/>
              </w:rPr>
              <w:t>2.1.6. Қазақстан Республикасының қолданыстағы заңнамасында көзделген тәртіппен және мерзімділікте Ағымдағы шотқа ұсынылған нұсқауларды орындауға.</w:t>
            </w:r>
          </w:p>
        </w:tc>
        <w:tc>
          <w:tcPr>
            <w:tcW w:w="5111" w:type="dxa"/>
            <w:gridSpan w:val="4"/>
            <w:tcBorders>
              <w:top w:val="single" w:sz="4" w:space="0" w:color="000000"/>
              <w:left w:val="single" w:sz="4" w:space="0" w:color="000000"/>
              <w:bottom w:val="single" w:sz="4" w:space="0" w:color="000000"/>
              <w:right w:val="single" w:sz="4" w:space="0" w:color="000000"/>
            </w:tcBorders>
          </w:tcPr>
          <w:p w14:paraId="020997AE" w14:textId="77777777" w:rsidR="005E472E" w:rsidRPr="00A91803" w:rsidRDefault="00596C15">
            <w:pPr>
              <w:tabs>
                <w:tab w:val="left" w:pos="284"/>
              </w:tabs>
              <w:jc w:val="both"/>
              <w:rPr>
                <w:sz w:val="22"/>
                <w:szCs w:val="22"/>
              </w:rPr>
            </w:pPr>
            <w:r w:rsidRPr="00A91803">
              <w:rPr>
                <w:sz w:val="22"/>
                <w:szCs w:val="22"/>
              </w:rPr>
              <w:t>2.1.6. Исполнять указания, предъявленные к Текущему счету, в порядке и очередности, предусмотренном  действующим законодательством Республики Казахстан.</w:t>
            </w:r>
          </w:p>
        </w:tc>
      </w:tr>
      <w:tr w:rsidR="005E472E" w:rsidRPr="00A91803" w14:paraId="7831C26A" w14:textId="77777777" w:rsidTr="00EF72FA">
        <w:trPr>
          <w:gridAfter w:val="1"/>
          <w:wAfter w:w="34" w:type="dxa"/>
          <w:trHeight w:val="1617"/>
        </w:trPr>
        <w:tc>
          <w:tcPr>
            <w:tcW w:w="4954" w:type="dxa"/>
            <w:gridSpan w:val="2"/>
            <w:tcBorders>
              <w:top w:val="single" w:sz="4" w:space="0" w:color="000000"/>
              <w:left w:val="single" w:sz="4" w:space="0" w:color="000000"/>
              <w:bottom w:val="single" w:sz="4" w:space="0" w:color="000000"/>
              <w:right w:val="single" w:sz="4" w:space="0" w:color="000000"/>
            </w:tcBorders>
          </w:tcPr>
          <w:p w14:paraId="10F9EABC" w14:textId="28FE49D0" w:rsidR="00EF72FA" w:rsidRPr="00A91803" w:rsidRDefault="00596C15" w:rsidP="00EF72FA">
            <w:pPr>
              <w:tabs>
                <w:tab w:val="left" w:pos="284"/>
              </w:tabs>
              <w:jc w:val="both"/>
              <w:rPr>
                <w:sz w:val="22"/>
                <w:szCs w:val="22"/>
                <w:lang w:val="kk-KZ"/>
              </w:rPr>
            </w:pPr>
            <w:r w:rsidRPr="00A91803">
              <w:rPr>
                <w:sz w:val="22"/>
                <w:szCs w:val="22"/>
                <w:lang w:val="kk-KZ"/>
              </w:rPr>
              <w:t>2.1.7. Клиенттің өтініште көрсетілген талаптарда, Банкке соңғымен белгіленген нысаны бойынша оның ұсынылған жазбаша өтінішіне келісімді, шетелдік валютаны сатып алуға (айырбастау), шетелдік валютаны сат</w:t>
            </w:r>
            <w:r w:rsidR="00EF72FA">
              <w:rPr>
                <w:sz w:val="22"/>
                <w:szCs w:val="22"/>
                <w:lang w:val="kk-KZ"/>
              </w:rPr>
              <w:t>уға өкімін (нұсқауын) орындауға.</w:t>
            </w:r>
          </w:p>
        </w:tc>
        <w:tc>
          <w:tcPr>
            <w:tcW w:w="5111" w:type="dxa"/>
            <w:gridSpan w:val="4"/>
            <w:tcBorders>
              <w:top w:val="single" w:sz="4" w:space="0" w:color="000000"/>
              <w:left w:val="single" w:sz="4" w:space="0" w:color="000000"/>
              <w:bottom w:val="single" w:sz="4" w:space="0" w:color="000000"/>
              <w:right w:val="single" w:sz="4" w:space="0" w:color="000000"/>
            </w:tcBorders>
          </w:tcPr>
          <w:p w14:paraId="19FCE16A" w14:textId="2EF09DA8" w:rsidR="005E472E" w:rsidRPr="00A91803" w:rsidRDefault="00596C15">
            <w:pPr>
              <w:tabs>
                <w:tab w:val="left" w:pos="284"/>
              </w:tabs>
              <w:jc w:val="both"/>
              <w:rPr>
                <w:sz w:val="22"/>
                <w:szCs w:val="22"/>
              </w:rPr>
            </w:pPr>
            <w:r w:rsidRPr="00A91803">
              <w:rPr>
                <w:sz w:val="22"/>
                <w:szCs w:val="22"/>
              </w:rPr>
              <w:t xml:space="preserve">2.1.7. Выполнять распоряжения (указания) Клиента на покупку иностранной валюты (конвертацию), продажу иностранной валюты, согласно предъявленному его письменному заявлению в Банк по установленной последним форме, на </w:t>
            </w:r>
            <w:r w:rsidR="00EF72FA">
              <w:rPr>
                <w:sz w:val="22"/>
                <w:szCs w:val="22"/>
              </w:rPr>
              <w:t>условиях, указанных в заявлении.</w:t>
            </w:r>
          </w:p>
          <w:p w14:paraId="5EAEEFC8" w14:textId="698EC732" w:rsidR="00D83805" w:rsidRPr="00A91803" w:rsidRDefault="00D83805">
            <w:pPr>
              <w:tabs>
                <w:tab w:val="left" w:pos="284"/>
              </w:tabs>
              <w:jc w:val="both"/>
              <w:rPr>
                <w:sz w:val="22"/>
                <w:szCs w:val="22"/>
              </w:rPr>
            </w:pPr>
          </w:p>
        </w:tc>
      </w:tr>
      <w:tr w:rsidR="005E472E" w:rsidRPr="00A91803" w14:paraId="4D2E9D59"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27FC58E4" w14:textId="77777777" w:rsidR="005E472E" w:rsidRPr="00A91803" w:rsidRDefault="00596C15">
            <w:pPr>
              <w:tabs>
                <w:tab w:val="left" w:pos="284"/>
              </w:tabs>
              <w:jc w:val="both"/>
              <w:rPr>
                <w:sz w:val="22"/>
                <w:szCs w:val="22"/>
                <w:lang w:val="kk-KZ"/>
              </w:rPr>
            </w:pPr>
            <w:r w:rsidRPr="00A91803">
              <w:rPr>
                <w:sz w:val="22"/>
                <w:szCs w:val="22"/>
                <w:lang w:val="kk-KZ"/>
              </w:rPr>
              <w:t>2.1.8. Клиенттің талап ететін төлем талапты  алу күнінен кейінгі келесі жұмыс күннен кеш емес төлем талапты Клиентке қағаз көзінде оны соңынан не оны дәлелді бас тарту үшін тапсыруға.</w:t>
            </w:r>
          </w:p>
        </w:tc>
        <w:tc>
          <w:tcPr>
            <w:tcW w:w="5111" w:type="dxa"/>
            <w:gridSpan w:val="4"/>
            <w:tcBorders>
              <w:top w:val="single" w:sz="4" w:space="0" w:color="000000"/>
              <w:left w:val="single" w:sz="4" w:space="0" w:color="000000"/>
              <w:bottom w:val="single" w:sz="4" w:space="0" w:color="000000"/>
              <w:right w:val="single" w:sz="4" w:space="0" w:color="000000"/>
            </w:tcBorders>
          </w:tcPr>
          <w:p w14:paraId="16EAEA63" w14:textId="77777777" w:rsidR="005E472E" w:rsidRPr="00A91803" w:rsidRDefault="00596C15">
            <w:pPr>
              <w:tabs>
                <w:tab w:val="left" w:pos="284"/>
              </w:tabs>
              <w:jc w:val="both"/>
              <w:rPr>
                <w:sz w:val="22"/>
                <w:szCs w:val="22"/>
              </w:rPr>
            </w:pPr>
            <w:r w:rsidRPr="00A91803">
              <w:rPr>
                <w:sz w:val="22"/>
                <w:szCs w:val="22"/>
              </w:rPr>
              <w:t>2.1.8. Не позднее рабочего дня, следующего за днем получения платежного требования, требующего согласия Клиента, передать платежное требование Клиенту на бумажном носителе для последующего его исполнения либо мотивированного отказа от его исполнения.</w:t>
            </w:r>
          </w:p>
        </w:tc>
      </w:tr>
      <w:tr w:rsidR="005E472E" w:rsidRPr="00A91803" w14:paraId="03681D46"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105740D1" w14:textId="3743F1A0" w:rsidR="005E472E" w:rsidRPr="00A91803" w:rsidRDefault="00596C15">
            <w:pPr>
              <w:tabs>
                <w:tab w:val="left" w:pos="284"/>
              </w:tabs>
              <w:jc w:val="both"/>
              <w:rPr>
                <w:sz w:val="22"/>
                <w:szCs w:val="22"/>
                <w:lang w:val="kk-KZ"/>
              </w:rPr>
            </w:pPr>
            <w:r w:rsidRPr="00A91803">
              <w:rPr>
                <w:sz w:val="22"/>
                <w:szCs w:val="22"/>
                <w:lang w:val="kk-KZ"/>
              </w:rPr>
              <w:t>2.1.9. Клиентті Банктің ставкаларымен және тарифтерімен таныстыру мақсатында, Банктің ставкалары мен Тарифтері</w:t>
            </w:r>
            <w:r w:rsidR="00F41C5A" w:rsidRPr="00A91803">
              <w:rPr>
                <w:sz w:val="22"/>
                <w:szCs w:val="22"/>
                <w:lang w:val="kk-KZ"/>
              </w:rPr>
              <w:t>, оның ішінде төлемдер және (немесе) ақша аударымдары бойынша тарифтер</w:t>
            </w:r>
            <w:r w:rsidRPr="00A91803">
              <w:rPr>
                <w:sz w:val="22"/>
                <w:szCs w:val="22"/>
                <w:lang w:val="kk-KZ"/>
              </w:rPr>
              <w:t xml:space="preserve"> туралы ақпаратты (соның ішінде оның өзгертулерімен және толықтыруларымен) Банктің Интернет желісіндегі ресми сайтында </w:t>
            </w:r>
            <w:hyperlink r:id="rId31">
              <w:r w:rsidRPr="00A91803">
                <w:rPr>
                  <w:rStyle w:val="aff4"/>
                  <w:sz w:val="22"/>
                  <w:szCs w:val="22"/>
                  <w:lang w:val="kk-KZ"/>
                </w:rPr>
                <w:t>www.vtb-bank.kz</w:t>
              </w:r>
            </w:hyperlink>
            <w:r w:rsidRPr="00A91803">
              <w:rPr>
                <w:sz w:val="22"/>
                <w:szCs w:val="22"/>
                <w:lang w:val="kk-KZ"/>
              </w:rPr>
              <w:t xml:space="preserve"> мекен-жайы бойынша және/немесе Банктің операциялық бөлімшесінде шолу және танысу үшін қолжетімді жерде орналастыруға.</w:t>
            </w:r>
          </w:p>
        </w:tc>
        <w:tc>
          <w:tcPr>
            <w:tcW w:w="5111" w:type="dxa"/>
            <w:gridSpan w:val="4"/>
            <w:tcBorders>
              <w:top w:val="single" w:sz="4" w:space="0" w:color="000000"/>
              <w:left w:val="single" w:sz="4" w:space="0" w:color="000000"/>
              <w:bottom w:val="single" w:sz="4" w:space="0" w:color="000000"/>
              <w:right w:val="single" w:sz="4" w:space="0" w:color="000000"/>
            </w:tcBorders>
          </w:tcPr>
          <w:p w14:paraId="7E5E5176" w14:textId="5A044A08" w:rsidR="005E472E" w:rsidRPr="00A91803" w:rsidRDefault="00596C15" w:rsidP="008F0CF8">
            <w:pPr>
              <w:tabs>
                <w:tab w:val="left" w:pos="284"/>
              </w:tabs>
              <w:jc w:val="both"/>
              <w:rPr>
                <w:sz w:val="22"/>
                <w:szCs w:val="22"/>
              </w:rPr>
            </w:pPr>
            <w:r w:rsidRPr="00A91803">
              <w:rPr>
                <w:sz w:val="22"/>
                <w:szCs w:val="22"/>
              </w:rPr>
              <w:t>2.1.9. С целью ознакомления Клиента со ставками и Тарифами Банка, размещать информацию о ставках и Тарифах Банка</w:t>
            </w:r>
            <w:r w:rsidR="008F0CF8" w:rsidRPr="00A91803">
              <w:rPr>
                <w:sz w:val="22"/>
                <w:szCs w:val="22"/>
              </w:rPr>
              <w:t>, в том числе тарифы по платежам и (или) переводам денег</w:t>
            </w:r>
            <w:r w:rsidRPr="00A91803">
              <w:rPr>
                <w:sz w:val="22"/>
                <w:szCs w:val="22"/>
              </w:rPr>
              <w:t xml:space="preserve"> (</w:t>
            </w:r>
            <w:r w:rsidR="008F0CF8" w:rsidRPr="00A91803">
              <w:rPr>
                <w:sz w:val="22"/>
                <w:szCs w:val="22"/>
              </w:rPr>
              <w:t xml:space="preserve">включая </w:t>
            </w:r>
            <w:r w:rsidRPr="00A91803">
              <w:rPr>
                <w:sz w:val="22"/>
                <w:szCs w:val="22"/>
              </w:rPr>
              <w:t xml:space="preserve"> изменения и дополнения к ним) на официальном сайте Банка в сети Интернет по адресу: </w:t>
            </w:r>
            <w:hyperlink r:id="rId32">
              <w:r w:rsidRPr="00A91803">
                <w:rPr>
                  <w:rStyle w:val="aff4"/>
                  <w:sz w:val="22"/>
                  <w:szCs w:val="22"/>
                </w:rPr>
                <w:t>www.vtb-bank.kz</w:t>
              </w:r>
            </w:hyperlink>
            <w:r w:rsidRPr="00A91803">
              <w:rPr>
                <w:sz w:val="22"/>
                <w:szCs w:val="22"/>
              </w:rPr>
              <w:t xml:space="preserve"> и в операционном подразделении Банка, в месте, доступном для обозрения и ознакомления.</w:t>
            </w:r>
          </w:p>
        </w:tc>
      </w:tr>
      <w:tr w:rsidR="005E472E" w:rsidRPr="00A91803" w14:paraId="5B054516"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4C37AE37" w14:textId="77777777" w:rsidR="005E472E" w:rsidRPr="00A91803" w:rsidRDefault="00596C15">
            <w:pPr>
              <w:tabs>
                <w:tab w:val="left" w:pos="284"/>
              </w:tabs>
              <w:jc w:val="both"/>
              <w:rPr>
                <w:sz w:val="22"/>
                <w:szCs w:val="22"/>
                <w:lang w:val="kk-KZ"/>
              </w:rPr>
            </w:pPr>
            <w:r w:rsidRPr="00A91803">
              <w:rPr>
                <w:sz w:val="22"/>
                <w:szCs w:val="22"/>
                <w:lang w:val="kk-KZ"/>
              </w:rPr>
              <w:t>2.1.10. Клиенттің төлем талап-тапсырмасын онда көрсетілген делдал–банк (соның ішінде шетелдік корреспондент-банк) арқылы орындау мүмкін болмаған кезде, Клиентті төлем тапсырмада көрсетілген болжамды орындау күнінен кейінгі келесі операциялық күннен кеш емес не Клиентпен төлем тапсырмада көрсетілген делдал-банк (соның ішінде шетелдік корреспондент-банк) арқылы ауызша нысанында төлем тапсырманы орындау мүмкін еместігі туралы құлақтандыруға.</w:t>
            </w:r>
          </w:p>
        </w:tc>
        <w:tc>
          <w:tcPr>
            <w:tcW w:w="5111" w:type="dxa"/>
            <w:gridSpan w:val="4"/>
            <w:tcBorders>
              <w:top w:val="single" w:sz="4" w:space="0" w:color="000000"/>
              <w:left w:val="single" w:sz="4" w:space="0" w:color="000000"/>
              <w:bottom w:val="single" w:sz="4" w:space="0" w:color="000000"/>
              <w:right w:val="single" w:sz="4" w:space="0" w:color="000000"/>
            </w:tcBorders>
          </w:tcPr>
          <w:p w14:paraId="0F235F22" w14:textId="77777777" w:rsidR="005E472E" w:rsidRPr="00A91803" w:rsidRDefault="00596C15">
            <w:pPr>
              <w:tabs>
                <w:tab w:val="left" w:pos="284"/>
              </w:tabs>
              <w:jc w:val="both"/>
              <w:rPr>
                <w:rStyle w:val="s0"/>
                <w:sz w:val="22"/>
                <w:szCs w:val="22"/>
              </w:rPr>
            </w:pPr>
            <w:r w:rsidRPr="00A91803">
              <w:rPr>
                <w:sz w:val="22"/>
                <w:szCs w:val="22"/>
              </w:rPr>
              <w:t>2.1.10. При невозможности исполнения платежного документа Клиента через указанный в нем банк-посредник (в том числе, иностранный банк-корреспондент), известить Клиента о невозможности исполнения платежного документа в устной форме не позднее следующего операционного дня после предполагавшейся даты исполнения, указанной в платежном документе, либо через банк-посредник (в том числе, иностранный банк-корреспондент), указанный Клиентом в платежном документе.</w:t>
            </w:r>
          </w:p>
        </w:tc>
      </w:tr>
      <w:tr w:rsidR="00B11C15" w:rsidRPr="00A91803" w14:paraId="7ED8AB74"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74383D7F" w14:textId="77777777" w:rsidR="00B11C15" w:rsidRPr="00A91803" w:rsidRDefault="00B11C15" w:rsidP="00B11C15">
            <w:pPr>
              <w:tabs>
                <w:tab w:val="left" w:pos="284"/>
              </w:tabs>
              <w:jc w:val="both"/>
              <w:rPr>
                <w:sz w:val="22"/>
                <w:szCs w:val="22"/>
                <w:lang w:val="kk-KZ" w:eastAsia="ko-KR"/>
              </w:rPr>
            </w:pPr>
            <w:r w:rsidRPr="00A91803">
              <w:rPr>
                <w:rStyle w:val="s0"/>
                <w:sz w:val="22"/>
                <w:szCs w:val="22"/>
                <w:lang w:val="kk-KZ"/>
              </w:rPr>
              <w:t xml:space="preserve">2.1.11. </w:t>
            </w:r>
            <w:r w:rsidRPr="00A91803">
              <w:rPr>
                <w:sz w:val="22"/>
                <w:szCs w:val="22"/>
                <w:lang w:val="kk-KZ"/>
              </w:rPr>
              <w:t>Ағымдағы шот бойынша операцияларды Қазақстан Республикасының заңнамасында белгіленген тәртіппен және мерзімде, Банкпен белгіленетін операциялық уақытта жүзеге асыруға.</w:t>
            </w:r>
          </w:p>
        </w:tc>
        <w:tc>
          <w:tcPr>
            <w:tcW w:w="5111" w:type="dxa"/>
            <w:gridSpan w:val="4"/>
            <w:tcBorders>
              <w:top w:val="single" w:sz="4" w:space="0" w:color="000000"/>
              <w:left w:val="single" w:sz="4" w:space="0" w:color="000000"/>
              <w:bottom w:val="single" w:sz="4" w:space="0" w:color="000000"/>
              <w:right w:val="single" w:sz="4" w:space="0" w:color="000000"/>
            </w:tcBorders>
          </w:tcPr>
          <w:p w14:paraId="2C9C2F8B" w14:textId="77777777" w:rsidR="00B11C15" w:rsidRPr="00A91803" w:rsidRDefault="00B11C15" w:rsidP="00B11C15">
            <w:pPr>
              <w:tabs>
                <w:tab w:val="left" w:pos="284"/>
              </w:tabs>
              <w:jc w:val="both"/>
              <w:rPr>
                <w:sz w:val="22"/>
                <w:szCs w:val="22"/>
              </w:rPr>
            </w:pPr>
            <w:r w:rsidRPr="00A91803">
              <w:rPr>
                <w:rStyle w:val="s0"/>
                <w:sz w:val="22"/>
                <w:szCs w:val="22"/>
              </w:rPr>
              <w:t xml:space="preserve">2.1.11. </w:t>
            </w:r>
            <w:r w:rsidRPr="00A91803">
              <w:rPr>
                <w:sz w:val="22"/>
                <w:szCs w:val="22"/>
              </w:rPr>
              <w:t>Осуществлять операции по Текущему счету в операционное время, определяемое Банком, в порядке и сроки, предусмотренные законодательством Республики Казахстан.</w:t>
            </w:r>
          </w:p>
        </w:tc>
      </w:tr>
      <w:tr w:rsidR="00B11C15" w:rsidRPr="00A91803" w14:paraId="465076D0" w14:textId="77777777" w:rsidTr="00A57837">
        <w:trPr>
          <w:gridAfter w:val="1"/>
          <w:wAfter w:w="34" w:type="dxa"/>
          <w:trHeight w:val="330"/>
        </w:trPr>
        <w:tc>
          <w:tcPr>
            <w:tcW w:w="4954" w:type="dxa"/>
            <w:gridSpan w:val="2"/>
            <w:tcBorders>
              <w:top w:val="single" w:sz="4" w:space="0" w:color="000000"/>
              <w:left w:val="single" w:sz="4" w:space="0" w:color="000000"/>
              <w:bottom w:val="single" w:sz="4" w:space="0" w:color="000000"/>
              <w:right w:val="single" w:sz="4" w:space="0" w:color="000000"/>
            </w:tcBorders>
          </w:tcPr>
          <w:p w14:paraId="593677AD" w14:textId="77777777" w:rsidR="00B11C15" w:rsidRPr="00A91803" w:rsidRDefault="00B11C15" w:rsidP="00B11C15">
            <w:pPr>
              <w:tabs>
                <w:tab w:val="left" w:pos="284"/>
              </w:tabs>
              <w:jc w:val="both"/>
              <w:rPr>
                <w:sz w:val="22"/>
                <w:szCs w:val="22"/>
                <w:lang w:val="kk-KZ"/>
              </w:rPr>
            </w:pPr>
            <w:r w:rsidRPr="00A91803">
              <w:rPr>
                <w:rStyle w:val="s0"/>
                <w:sz w:val="22"/>
                <w:szCs w:val="22"/>
                <w:lang w:val="kk-KZ"/>
              </w:rPr>
              <w:t>2.1.12. Шарттың және/немесе Қазақстан Республикасының қолданыстағы заңнамасының ережелерінде белгіленген басқа міндеттерді орындауға міндеттенеді</w:t>
            </w:r>
            <w:r w:rsidRPr="00A91803">
              <w:rPr>
                <w:sz w:val="22"/>
                <w:szCs w:val="22"/>
                <w:lang w:val="kk-KZ"/>
              </w:rPr>
              <w:t>.</w:t>
            </w:r>
          </w:p>
        </w:tc>
        <w:tc>
          <w:tcPr>
            <w:tcW w:w="5111" w:type="dxa"/>
            <w:gridSpan w:val="4"/>
            <w:tcBorders>
              <w:top w:val="single" w:sz="4" w:space="0" w:color="000000"/>
              <w:left w:val="single" w:sz="4" w:space="0" w:color="000000"/>
              <w:bottom w:val="single" w:sz="4" w:space="0" w:color="000000"/>
              <w:right w:val="single" w:sz="4" w:space="0" w:color="000000"/>
            </w:tcBorders>
          </w:tcPr>
          <w:p w14:paraId="199A0F7A" w14:textId="77777777" w:rsidR="00B11C15" w:rsidRPr="00A91803" w:rsidRDefault="00B11C15" w:rsidP="00B11C15">
            <w:pPr>
              <w:tabs>
                <w:tab w:val="left" w:pos="284"/>
              </w:tabs>
              <w:jc w:val="both"/>
              <w:rPr>
                <w:sz w:val="22"/>
                <w:szCs w:val="22"/>
              </w:rPr>
            </w:pPr>
            <w:r w:rsidRPr="00A91803">
              <w:rPr>
                <w:rStyle w:val="s0"/>
                <w:sz w:val="22"/>
                <w:szCs w:val="22"/>
              </w:rPr>
              <w:t>2.1.12. Выполнять иные обязанности, определенные положениями Договора и/или действующего законодательства Республики Казахстан</w:t>
            </w:r>
            <w:r w:rsidRPr="00A91803">
              <w:rPr>
                <w:sz w:val="22"/>
                <w:szCs w:val="22"/>
              </w:rPr>
              <w:t>.</w:t>
            </w:r>
          </w:p>
        </w:tc>
      </w:tr>
      <w:tr w:rsidR="00B11C15" w:rsidRPr="00A91803" w14:paraId="4F584B48" w14:textId="77777777" w:rsidTr="00A57837">
        <w:trPr>
          <w:gridAfter w:val="1"/>
          <w:wAfter w:w="34" w:type="dxa"/>
          <w:trHeight w:val="352"/>
        </w:trPr>
        <w:tc>
          <w:tcPr>
            <w:tcW w:w="4954" w:type="dxa"/>
            <w:gridSpan w:val="2"/>
            <w:tcBorders>
              <w:top w:val="single" w:sz="4" w:space="0" w:color="000000"/>
              <w:left w:val="single" w:sz="4" w:space="0" w:color="000000"/>
              <w:bottom w:val="single" w:sz="4" w:space="0" w:color="000000"/>
              <w:right w:val="single" w:sz="4" w:space="0" w:color="000000"/>
            </w:tcBorders>
          </w:tcPr>
          <w:p w14:paraId="17EAEBF2" w14:textId="77777777" w:rsidR="00B11C15" w:rsidRPr="00A91803" w:rsidRDefault="00B11C15" w:rsidP="00B11C15">
            <w:pPr>
              <w:tabs>
                <w:tab w:val="left" w:pos="284"/>
              </w:tabs>
              <w:jc w:val="both"/>
              <w:rPr>
                <w:sz w:val="22"/>
                <w:szCs w:val="22"/>
                <w:lang w:val="kk-KZ"/>
              </w:rPr>
            </w:pPr>
            <w:r w:rsidRPr="00A91803">
              <w:rPr>
                <w:sz w:val="22"/>
                <w:szCs w:val="22"/>
                <w:u w:val="single"/>
                <w:lang w:val="kk-KZ"/>
              </w:rPr>
              <w:t>2.2. Клиент:</w:t>
            </w:r>
          </w:p>
        </w:tc>
        <w:tc>
          <w:tcPr>
            <w:tcW w:w="5111" w:type="dxa"/>
            <w:gridSpan w:val="4"/>
            <w:tcBorders>
              <w:top w:val="single" w:sz="4" w:space="0" w:color="000000"/>
              <w:left w:val="single" w:sz="4" w:space="0" w:color="000000"/>
              <w:bottom w:val="single" w:sz="4" w:space="0" w:color="000000"/>
              <w:right w:val="single" w:sz="4" w:space="0" w:color="000000"/>
            </w:tcBorders>
          </w:tcPr>
          <w:p w14:paraId="2A6A6959" w14:textId="77777777" w:rsidR="00B11C15" w:rsidRPr="00A91803" w:rsidRDefault="00B11C15" w:rsidP="00B11C15">
            <w:pPr>
              <w:tabs>
                <w:tab w:val="left" w:pos="284"/>
              </w:tabs>
              <w:jc w:val="both"/>
              <w:rPr>
                <w:sz w:val="22"/>
                <w:szCs w:val="22"/>
                <w:u w:val="single"/>
              </w:rPr>
            </w:pPr>
            <w:r w:rsidRPr="00A91803">
              <w:rPr>
                <w:sz w:val="22"/>
                <w:szCs w:val="22"/>
                <w:u w:val="single"/>
              </w:rPr>
              <w:t>2.2. Клиент обязан:</w:t>
            </w:r>
          </w:p>
        </w:tc>
      </w:tr>
      <w:tr w:rsidR="00B11C15" w:rsidRPr="00A91803" w14:paraId="755BEAB1" w14:textId="77777777" w:rsidTr="00A57837">
        <w:trPr>
          <w:gridAfter w:val="1"/>
          <w:wAfter w:w="34" w:type="dxa"/>
          <w:trHeight w:val="699"/>
        </w:trPr>
        <w:tc>
          <w:tcPr>
            <w:tcW w:w="4954" w:type="dxa"/>
            <w:gridSpan w:val="2"/>
            <w:tcBorders>
              <w:top w:val="single" w:sz="4" w:space="0" w:color="000000"/>
              <w:left w:val="single" w:sz="4" w:space="0" w:color="000000"/>
              <w:bottom w:val="single" w:sz="4" w:space="0" w:color="000000"/>
              <w:right w:val="single" w:sz="4" w:space="0" w:color="000000"/>
            </w:tcBorders>
          </w:tcPr>
          <w:p w14:paraId="094CDBBB" w14:textId="7198EFDE" w:rsidR="00B11C15" w:rsidRPr="00A91803" w:rsidRDefault="00B11C15" w:rsidP="00B11C15">
            <w:pPr>
              <w:pStyle w:val="32"/>
              <w:tabs>
                <w:tab w:val="left" w:pos="284"/>
                <w:tab w:val="left" w:pos="567"/>
              </w:tabs>
              <w:rPr>
                <w:b/>
                <w:sz w:val="22"/>
                <w:szCs w:val="22"/>
                <w:lang w:val="kk-KZ"/>
              </w:rPr>
            </w:pPr>
            <w:r w:rsidRPr="00A91803">
              <w:rPr>
                <w:sz w:val="22"/>
                <w:szCs w:val="22"/>
                <w:lang w:val="kk-KZ"/>
              </w:rPr>
              <w:t xml:space="preserve">2.2.1. Банкке </w:t>
            </w:r>
            <w:r w:rsidR="00F41C5A" w:rsidRPr="00A91803">
              <w:rPr>
                <w:sz w:val="22"/>
                <w:szCs w:val="22"/>
                <w:lang w:val="kk-KZ"/>
              </w:rPr>
              <w:t xml:space="preserve">жеке тұлғалар үшін </w:t>
            </w:r>
            <w:r w:rsidRPr="00A91803">
              <w:rPr>
                <w:sz w:val="22"/>
                <w:szCs w:val="22"/>
                <w:lang w:val="kk-KZ"/>
              </w:rPr>
              <w:t>Интернет – Банкинг арқылы Ағымдағы шотты ашу есепке алмағанда</w:t>
            </w:r>
            <w:r w:rsidRPr="00A91803">
              <w:rPr>
                <w:bCs/>
                <w:sz w:val="22"/>
                <w:szCs w:val="22"/>
                <w:lang w:val="kk-KZ"/>
              </w:rPr>
              <w:t xml:space="preserve">  </w:t>
            </w:r>
            <w:r w:rsidRPr="00A91803">
              <w:rPr>
                <w:sz w:val="22"/>
                <w:szCs w:val="22"/>
                <w:lang w:val="kk-KZ"/>
              </w:rPr>
              <w:t>Ағымдағы шотты ашу үшін  және/немесе Банкпен белгіленген мерзімде Ағымдағы шот бойынша операциялар бойынша Қазақстан Республикасының қолданыстағы заңнамасында, халықаралық/үкіметаралық келісімдерде/шетел елдің заңнамасында, оның ішінде FATCA талаптары, Банктің ішкі құжаттарында көзделген көлемінде дәйекті ақпарат пен құжаттарды төлемді  жүргізудің негізділігін растау, Қазақстан Республикасының қолданыстағы заңнамасына және/немесе Банктің ішкі құжаттарына сәйкес валюталық операцияларды (шарттардың, келісім-шарттардың, келісімдердің және/немесе басқа мәмілелер мен құжаттардың көшірмелерін) жүзеге асыру мақсаттары үшін қоса алып, бірақ шектелмей ұсынуға.</w:t>
            </w:r>
          </w:p>
        </w:tc>
        <w:tc>
          <w:tcPr>
            <w:tcW w:w="5111" w:type="dxa"/>
            <w:gridSpan w:val="4"/>
            <w:tcBorders>
              <w:top w:val="single" w:sz="4" w:space="0" w:color="000000"/>
              <w:left w:val="single" w:sz="4" w:space="0" w:color="000000"/>
              <w:bottom w:val="single" w:sz="4" w:space="0" w:color="000000"/>
              <w:right w:val="single" w:sz="4" w:space="0" w:color="000000"/>
            </w:tcBorders>
          </w:tcPr>
          <w:p w14:paraId="64964EDA" w14:textId="40CC3846" w:rsidR="00B11C15" w:rsidRPr="00A91803" w:rsidRDefault="00B11C15" w:rsidP="00EF3BA7">
            <w:pPr>
              <w:pStyle w:val="32"/>
              <w:tabs>
                <w:tab w:val="left" w:pos="284"/>
                <w:tab w:val="left" w:pos="567"/>
              </w:tabs>
              <w:rPr>
                <w:b/>
                <w:sz w:val="22"/>
                <w:szCs w:val="22"/>
              </w:rPr>
            </w:pPr>
            <w:r w:rsidRPr="00A91803">
              <w:rPr>
                <w:sz w:val="22"/>
                <w:szCs w:val="22"/>
              </w:rPr>
              <w:t>2.2.1. Предоставить Банку для открытия Текущего счета,</w:t>
            </w:r>
            <w:r w:rsidRPr="00A91803">
              <w:rPr>
                <w:bCs/>
                <w:sz w:val="22"/>
                <w:szCs w:val="22"/>
              </w:rPr>
              <w:t xml:space="preserve"> за исключением случаев открытия Текущего счета через Интернет – Банкинг</w:t>
            </w:r>
            <w:r w:rsidR="00D830E9" w:rsidRPr="00A91803">
              <w:rPr>
                <w:bCs/>
                <w:sz w:val="22"/>
                <w:szCs w:val="22"/>
              </w:rPr>
              <w:t xml:space="preserve"> для физических лиц</w:t>
            </w:r>
            <w:r w:rsidRPr="00A91803">
              <w:rPr>
                <w:bCs/>
                <w:sz w:val="22"/>
                <w:szCs w:val="22"/>
              </w:rPr>
              <w:t>,</w:t>
            </w:r>
            <w:r w:rsidRPr="00A91803">
              <w:rPr>
                <w:sz w:val="22"/>
                <w:szCs w:val="22"/>
              </w:rPr>
              <w:t xml:space="preserve"> и/или по операциям по Текущему счету достоверную информацию и/или документы в объеме, предусмотренном действующим законодательством Республики Казахстан, межправительственными соглашениями/иностранным законодательством, в том числе требования </w:t>
            </w:r>
            <w:r w:rsidRPr="00A91803">
              <w:rPr>
                <w:sz w:val="22"/>
                <w:szCs w:val="22"/>
                <w:lang w:val="en-US"/>
              </w:rPr>
              <w:t>FATCA</w:t>
            </w:r>
            <w:r w:rsidRPr="00A91803">
              <w:rPr>
                <w:sz w:val="22"/>
                <w:szCs w:val="22"/>
              </w:rPr>
              <w:t>, внутренними документами Банка, включая, но не ограничиваясь, для целей подтверждения обоснованности проведения платежа, осуществления валютных операций (копии договоров, контрактов, соглашений и/или иных сделок и документов), в соответствии с действующим законодательством Республики Казахстан и/или внутренними документами Банка.</w:t>
            </w:r>
          </w:p>
        </w:tc>
      </w:tr>
      <w:tr w:rsidR="00B11C15" w:rsidRPr="00A91803" w14:paraId="09D2E507"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62477EE9" w14:textId="77777777" w:rsidR="00B11C15" w:rsidRPr="00A91803" w:rsidRDefault="00B11C15" w:rsidP="00B11C15">
            <w:pPr>
              <w:tabs>
                <w:tab w:val="left" w:pos="0"/>
                <w:tab w:val="left" w:pos="284"/>
                <w:tab w:val="left" w:pos="461"/>
              </w:tabs>
              <w:jc w:val="both"/>
              <w:rPr>
                <w:sz w:val="22"/>
                <w:szCs w:val="22"/>
                <w:lang w:val="kk-KZ"/>
              </w:rPr>
            </w:pPr>
            <w:r w:rsidRPr="00A91803">
              <w:rPr>
                <w:sz w:val="22"/>
                <w:szCs w:val="22"/>
                <w:lang w:val="kk-KZ"/>
              </w:rPr>
              <w:t>2.2.2. Қазақстан Республикасының қолданыстағы заңнамасында, сондай-ақ Шарттың талаптарында белгіленген төлемдерді /аударымдарды жүзеге асыру және төлем құжаттарды рәсімдеу, валюталық және басқа операцияларды жүргізу ережелерін сақтауға, оларды оның сенім білдірілген (уәкілетті) тұлғасымен (-ларымен) сақтауды қамтамасыз етуге және төлем құжаттарды Банкпен белгіленген операциялық күннің ішінде ұсынуға.</w:t>
            </w:r>
          </w:p>
        </w:tc>
        <w:tc>
          <w:tcPr>
            <w:tcW w:w="5111" w:type="dxa"/>
            <w:gridSpan w:val="4"/>
            <w:tcBorders>
              <w:top w:val="single" w:sz="4" w:space="0" w:color="000000"/>
              <w:left w:val="single" w:sz="4" w:space="0" w:color="000000"/>
              <w:bottom w:val="single" w:sz="4" w:space="0" w:color="000000"/>
              <w:right w:val="single" w:sz="4" w:space="0" w:color="000000"/>
            </w:tcBorders>
          </w:tcPr>
          <w:p w14:paraId="5DF90037" w14:textId="77777777" w:rsidR="00B11C15" w:rsidRPr="00A91803" w:rsidRDefault="00B11C15" w:rsidP="00B11C15">
            <w:pPr>
              <w:tabs>
                <w:tab w:val="left" w:pos="0"/>
                <w:tab w:val="left" w:pos="284"/>
                <w:tab w:val="left" w:pos="461"/>
              </w:tabs>
              <w:jc w:val="both"/>
              <w:rPr>
                <w:sz w:val="22"/>
                <w:szCs w:val="22"/>
              </w:rPr>
            </w:pPr>
            <w:r w:rsidRPr="00A91803">
              <w:rPr>
                <w:sz w:val="22"/>
                <w:szCs w:val="22"/>
              </w:rPr>
              <w:t>2.2.2. Соблюдать правила осуществления платежей/переводов и оформления платежных документов, проведения валютных и иных операций, установленные действующим законодательством Республики Казахстан, а также условиями Договора, обеспечить их соблюдение его доверенным (-ыми) (уполномоченным (-ыми) лицом (-ами) и предоставлять платежные документы в течение установленного Банком операционного дня.</w:t>
            </w:r>
          </w:p>
          <w:p w14:paraId="6BDC9F29" w14:textId="6D7288DA" w:rsidR="00CA6DAA" w:rsidRPr="00A91803" w:rsidRDefault="00CA6DAA" w:rsidP="00FA1FA7">
            <w:pPr>
              <w:suppressAutoHyphens w:val="0"/>
              <w:ind w:firstLine="400"/>
              <w:jc w:val="both"/>
              <w:rPr>
                <w:sz w:val="22"/>
                <w:szCs w:val="22"/>
              </w:rPr>
            </w:pPr>
          </w:p>
        </w:tc>
      </w:tr>
      <w:tr w:rsidR="00B11C15" w:rsidRPr="00A91803" w14:paraId="1A8E47B5"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7AA8FE34" w14:textId="704082B7" w:rsidR="00B11C15" w:rsidRPr="00A91803" w:rsidRDefault="00B11C15" w:rsidP="00B11C15">
            <w:pPr>
              <w:tabs>
                <w:tab w:val="left" w:pos="0"/>
                <w:tab w:val="left" w:pos="284"/>
                <w:tab w:val="left" w:pos="461"/>
              </w:tabs>
              <w:jc w:val="both"/>
              <w:rPr>
                <w:sz w:val="22"/>
                <w:szCs w:val="22"/>
                <w:lang w:val="kk-KZ"/>
              </w:rPr>
            </w:pPr>
            <w:r w:rsidRPr="00A91803">
              <w:rPr>
                <w:sz w:val="22"/>
                <w:szCs w:val="22"/>
                <w:lang w:val="kk-KZ"/>
              </w:rPr>
              <w:t>2.2.3. Ағымдағы шот бойынша операцияларды жасау сәтіне/оларды төлеу сәтіне қолданылатын Банктің тарифтеріне сәйкес Банктің Қызметтерін төлеуді, сондай-ақ Банктің Тарифтерімен белгіленген мөлшерінде толық көлемінде шығыстардың, Ағымдағы шотқа қызмет көрсетумен және/немесе Ағымдағы шот бойынша операцияларды жүзеге асырумен байланысты/егер Қазақстан Республикасының заңнамасында басқа көзделмесе, оларды төлеу сәтіне (Ағымдағы шотта, сондай-ақ Клиенттің Банкте ашылған кез келген басқа банктік шотында (-тарында) ақша жеткіліксіз болған кезде, комиссиялық сыйақы және/немесе Клиенттің банк алдындағы кез келген берешегін төлеудің басқа сомалары Ағымдағы шотты және/немесе Клиенттің Банкте ашылған кез келген басқа банктік шотын (-тарын) толтырған кезде қолданудан алынады (шығынға жазылады)) Банктің пошта жне басқа шығыстарының орнын толтыруды уақтылы жүргізуге. Қызметтер үшін Клиентпен төленген және/немесе Банкпен қолданудан алынған (шығынға жазылған) сома және/немесе Ағымдағы шотқа қызмет көрсетумен байланысты, Банктің шығыстары және/немесе Ағымдағы шот бойынша операциялар Клиентке қайтаруға жатпайды.</w:t>
            </w:r>
          </w:p>
        </w:tc>
        <w:tc>
          <w:tcPr>
            <w:tcW w:w="5111" w:type="dxa"/>
            <w:gridSpan w:val="4"/>
            <w:tcBorders>
              <w:top w:val="single" w:sz="4" w:space="0" w:color="000000"/>
              <w:left w:val="single" w:sz="4" w:space="0" w:color="000000"/>
              <w:bottom w:val="single" w:sz="4" w:space="0" w:color="000000"/>
              <w:right w:val="single" w:sz="4" w:space="0" w:color="000000"/>
            </w:tcBorders>
          </w:tcPr>
          <w:p w14:paraId="402D07BA" w14:textId="77777777" w:rsidR="00B11C15" w:rsidRPr="00A91803" w:rsidRDefault="00B11C15" w:rsidP="00B11C15">
            <w:pPr>
              <w:tabs>
                <w:tab w:val="left" w:pos="0"/>
                <w:tab w:val="left" w:pos="284"/>
                <w:tab w:val="left" w:pos="461"/>
              </w:tabs>
              <w:jc w:val="both"/>
              <w:rPr>
                <w:sz w:val="22"/>
                <w:szCs w:val="22"/>
              </w:rPr>
            </w:pPr>
            <w:r w:rsidRPr="00A91803">
              <w:rPr>
                <w:sz w:val="22"/>
                <w:szCs w:val="22"/>
              </w:rPr>
              <w:t>2.2.3. Своевременно производить оплату Услуг Банка в соответствии с Тарифами Банка, действующими на момент совершения операции по Текущему счету/на момент их оплаты, а также возмещение расходов в полном объеме в размерах, установленных Тарифами Банка, почтовые и иные расходы Банка, связанные с обслуживанием Текущего счета и/или операций по Текущему счету, если иное не предусмотрено законодательством Республики Казахстан (при недостаточности денег на Текущем счете, а также любом (-ых) другом (-их) банковском (-их) счете (-ах) Клиента, открытом(-ых) в Банке, комиссионное вознаграждение и/или иные суммы в оплату любых задолженностей Клиента перед Банком изымается(-ются) (списывается(-ются)) при пополнении Текущего счета и/или любого (-ых) другого (-их) банковского (-их) счета (-ов) Клиента, открытого (-ых) в Банке). Сумма, оплаченная Клиентом и/или изъятая (списанная) Банком за Услуги и/или расходы Банка, связанные с обслуживанием Текущего счета и/или операций по Текущему счету, возврату Клиенту не подлежит.</w:t>
            </w:r>
          </w:p>
        </w:tc>
      </w:tr>
      <w:tr w:rsidR="00B11C15" w:rsidRPr="00A91803" w14:paraId="600F6292" w14:textId="77777777" w:rsidTr="00A57837">
        <w:trPr>
          <w:gridAfter w:val="1"/>
          <w:wAfter w:w="34" w:type="dxa"/>
          <w:trHeight w:val="325"/>
        </w:trPr>
        <w:tc>
          <w:tcPr>
            <w:tcW w:w="4954" w:type="dxa"/>
            <w:gridSpan w:val="2"/>
            <w:tcBorders>
              <w:top w:val="single" w:sz="4" w:space="0" w:color="000000"/>
              <w:left w:val="single" w:sz="4" w:space="0" w:color="000000"/>
              <w:bottom w:val="single" w:sz="4" w:space="0" w:color="000000"/>
              <w:right w:val="single" w:sz="4" w:space="0" w:color="000000"/>
            </w:tcBorders>
          </w:tcPr>
          <w:p w14:paraId="5F61BC20" w14:textId="77777777" w:rsidR="00B11C15" w:rsidRPr="00A91803" w:rsidRDefault="00B11C15" w:rsidP="00B11C15">
            <w:pPr>
              <w:tabs>
                <w:tab w:val="left" w:pos="284"/>
              </w:tabs>
              <w:jc w:val="both"/>
              <w:rPr>
                <w:sz w:val="22"/>
                <w:szCs w:val="22"/>
                <w:lang w:val="kk-KZ"/>
              </w:rPr>
            </w:pPr>
            <w:r w:rsidRPr="00A91803">
              <w:rPr>
                <w:sz w:val="22"/>
                <w:szCs w:val="22"/>
                <w:lang w:val="kk-KZ"/>
              </w:rPr>
              <w:t>2.2.4. Банкке Қазақстан Республикасының қолданыстағы заңнамасына және/немесе Шартқа қайшы келмейтін, Ағымдағы шот бойынша операцияларды жүзеге асыру туралы нұсқауды беруге.</w:t>
            </w:r>
          </w:p>
        </w:tc>
        <w:tc>
          <w:tcPr>
            <w:tcW w:w="5111" w:type="dxa"/>
            <w:gridSpan w:val="4"/>
            <w:tcBorders>
              <w:top w:val="single" w:sz="4" w:space="0" w:color="000000"/>
              <w:left w:val="single" w:sz="4" w:space="0" w:color="000000"/>
              <w:bottom w:val="single" w:sz="4" w:space="0" w:color="000000"/>
              <w:right w:val="single" w:sz="4" w:space="0" w:color="000000"/>
            </w:tcBorders>
          </w:tcPr>
          <w:p w14:paraId="437AFB81" w14:textId="77777777" w:rsidR="00B11C15" w:rsidRPr="00A91803" w:rsidRDefault="00B11C15" w:rsidP="00B11C15">
            <w:pPr>
              <w:tabs>
                <w:tab w:val="left" w:pos="284"/>
              </w:tabs>
              <w:jc w:val="both"/>
              <w:rPr>
                <w:sz w:val="22"/>
                <w:szCs w:val="22"/>
              </w:rPr>
            </w:pPr>
            <w:r w:rsidRPr="00A91803">
              <w:rPr>
                <w:sz w:val="22"/>
                <w:szCs w:val="22"/>
              </w:rPr>
              <w:t>2.2.4. Давать Банку указания об осуществлении операций по Текущему счету, не противоречащих действующему законодательству Республики Казахстан и/или Договору.</w:t>
            </w:r>
          </w:p>
        </w:tc>
      </w:tr>
      <w:tr w:rsidR="00B11C15" w:rsidRPr="00A91803" w14:paraId="01E5F8C5" w14:textId="77777777" w:rsidTr="00A57837">
        <w:trPr>
          <w:gridAfter w:val="1"/>
          <w:wAfter w:w="34" w:type="dxa"/>
          <w:trHeight w:val="359"/>
        </w:trPr>
        <w:tc>
          <w:tcPr>
            <w:tcW w:w="4954" w:type="dxa"/>
            <w:gridSpan w:val="2"/>
            <w:tcBorders>
              <w:top w:val="single" w:sz="4" w:space="0" w:color="000000"/>
              <w:left w:val="single" w:sz="4" w:space="0" w:color="000000"/>
              <w:bottom w:val="single" w:sz="4" w:space="0" w:color="000000"/>
              <w:right w:val="single" w:sz="4" w:space="0" w:color="000000"/>
            </w:tcBorders>
          </w:tcPr>
          <w:p w14:paraId="28048508" w14:textId="5BE9FDD2" w:rsidR="00B11C15" w:rsidRPr="00A91803" w:rsidRDefault="00B11C15" w:rsidP="00B11C15">
            <w:pPr>
              <w:pStyle w:val="27"/>
              <w:tabs>
                <w:tab w:val="left" w:pos="-1101"/>
                <w:tab w:val="left" w:pos="284"/>
                <w:tab w:val="left" w:pos="601"/>
                <w:tab w:val="left" w:pos="1004"/>
              </w:tabs>
              <w:ind w:left="0" w:firstLine="0"/>
              <w:jc w:val="both"/>
              <w:rPr>
                <w:sz w:val="22"/>
                <w:szCs w:val="22"/>
                <w:lang w:val="kk-KZ"/>
              </w:rPr>
            </w:pPr>
            <w:r w:rsidRPr="00A91803">
              <w:rPr>
                <w:sz w:val="22"/>
                <w:szCs w:val="22"/>
                <w:lang w:val="kk-KZ"/>
              </w:rPr>
              <w:t xml:space="preserve">2.2.4-1. Клиент алаяқтық белгілері бар төлем транзакциясын анықтаған жағдайда, Клиент мұндай транзакцияны анықтау туралы дереу </w:t>
            </w:r>
            <w:r w:rsidR="00F41C5A" w:rsidRPr="00A91803">
              <w:rPr>
                <w:sz w:val="22"/>
                <w:szCs w:val="22"/>
                <w:lang w:val="kk-KZ"/>
              </w:rPr>
              <w:t xml:space="preserve">Банкке хабарласуға немесе </w:t>
            </w:r>
            <w:r w:rsidRPr="00A91803">
              <w:rPr>
                <w:sz w:val="22"/>
                <w:szCs w:val="22"/>
                <w:lang w:val="kk-KZ"/>
              </w:rPr>
              <w:t>жазбаша өтініш беруге міндетті;</w:t>
            </w:r>
          </w:p>
        </w:tc>
        <w:tc>
          <w:tcPr>
            <w:tcW w:w="5111" w:type="dxa"/>
            <w:gridSpan w:val="4"/>
            <w:tcBorders>
              <w:top w:val="single" w:sz="4" w:space="0" w:color="000000"/>
              <w:left w:val="single" w:sz="4" w:space="0" w:color="000000"/>
              <w:bottom w:val="single" w:sz="4" w:space="0" w:color="000000"/>
              <w:right w:val="single" w:sz="4" w:space="0" w:color="000000"/>
            </w:tcBorders>
          </w:tcPr>
          <w:p w14:paraId="50705E7E" w14:textId="52FE7478" w:rsidR="00B11C15" w:rsidRPr="00A91803" w:rsidRDefault="00B11C15" w:rsidP="00B11C15">
            <w:pPr>
              <w:pStyle w:val="27"/>
              <w:tabs>
                <w:tab w:val="left" w:pos="-1101"/>
                <w:tab w:val="left" w:pos="284"/>
                <w:tab w:val="left" w:pos="1004"/>
              </w:tabs>
              <w:ind w:left="34" w:firstLine="0"/>
              <w:jc w:val="both"/>
              <w:rPr>
                <w:sz w:val="22"/>
                <w:szCs w:val="22"/>
              </w:rPr>
            </w:pPr>
            <w:r w:rsidRPr="00A91803">
              <w:rPr>
                <w:sz w:val="22"/>
                <w:szCs w:val="22"/>
              </w:rPr>
              <w:t xml:space="preserve">2.2.4-1. </w:t>
            </w:r>
            <w:bookmarkStart w:id="11" w:name="OLE_LINK1"/>
            <w:bookmarkStart w:id="12" w:name="OLE_LINK2"/>
            <w:r w:rsidRPr="00A91803">
              <w:rPr>
                <w:sz w:val="22"/>
                <w:szCs w:val="22"/>
              </w:rPr>
              <w:t xml:space="preserve">При выявлении Клиентом платежной транзакции с признаками мошенничества Клиент незамедлительно обязан </w:t>
            </w:r>
            <w:r w:rsidR="00724D68" w:rsidRPr="00A91803">
              <w:rPr>
                <w:sz w:val="22"/>
                <w:szCs w:val="22"/>
              </w:rPr>
              <w:t xml:space="preserve">обратиться в Банк либо </w:t>
            </w:r>
            <w:r w:rsidRPr="00A91803">
              <w:rPr>
                <w:sz w:val="22"/>
                <w:szCs w:val="22"/>
              </w:rPr>
              <w:t>подать письменное заявление о выявлении такой транзакции;</w:t>
            </w:r>
            <w:bookmarkEnd w:id="11"/>
            <w:bookmarkEnd w:id="12"/>
          </w:p>
        </w:tc>
      </w:tr>
      <w:tr w:rsidR="00B11C15" w:rsidRPr="00A91803" w14:paraId="396B0D4C" w14:textId="77777777" w:rsidTr="00A57837">
        <w:trPr>
          <w:gridAfter w:val="1"/>
          <w:wAfter w:w="34" w:type="dxa"/>
          <w:trHeight w:val="359"/>
        </w:trPr>
        <w:tc>
          <w:tcPr>
            <w:tcW w:w="4954" w:type="dxa"/>
            <w:gridSpan w:val="2"/>
            <w:tcBorders>
              <w:top w:val="single" w:sz="4" w:space="0" w:color="000000"/>
              <w:left w:val="single" w:sz="4" w:space="0" w:color="000000"/>
              <w:bottom w:val="single" w:sz="4" w:space="0" w:color="000000"/>
              <w:right w:val="single" w:sz="4" w:space="0" w:color="000000"/>
            </w:tcBorders>
          </w:tcPr>
          <w:p w14:paraId="49456BA8" w14:textId="77777777" w:rsidR="00B11C15" w:rsidRPr="00A91803" w:rsidRDefault="00B11C15" w:rsidP="00B11C15">
            <w:pPr>
              <w:pStyle w:val="27"/>
              <w:tabs>
                <w:tab w:val="left" w:pos="-1101"/>
                <w:tab w:val="left" w:pos="284"/>
                <w:tab w:val="left" w:pos="601"/>
                <w:tab w:val="left" w:pos="1004"/>
              </w:tabs>
              <w:ind w:left="0" w:firstLine="0"/>
              <w:jc w:val="both"/>
              <w:rPr>
                <w:sz w:val="22"/>
                <w:szCs w:val="22"/>
                <w:lang w:val="kk-KZ"/>
              </w:rPr>
            </w:pPr>
            <w:r w:rsidRPr="00A91803">
              <w:rPr>
                <w:sz w:val="22"/>
                <w:szCs w:val="22"/>
                <w:lang w:val="kk-KZ"/>
              </w:rPr>
              <w:t>2.2.5. 5 (бес) күнтізбелік күні ішінде, ал Ағымдағы шот бойынша операцияларды жүргізген кезде –– операцияларды/төлемдерді жүргізу күні Банкпен белгіленген нысан бойынша өтінішті ұсыну жолымен тегін, атын, әкесінің атын (болған кезде) өзгерту туралы, сондай-ақ өзінің азаматтылығының, салық резиденттілігінің, АҚШ Адамына қатыстылығын/қатсты еместігін растайтын басқа белгілерлің, тұрғылықты жерініңтіркелген жерінің мекен-жайының, телефондардың нөмірлерінің, ЖСН, Банкке растау тиісті түрде куәландырылған құжаттарды ұсынып, Банкпен белгіленген нысан бойынша тиісті жазбаша ескертуді және/немесе  өтінішті ұсыну жолымен Банкке ұсынылған басқа деректерді өзгерту туралы Банкке жазбаша хабарлауға.  Сонымен Ағымдағы шотты ашу және/немесе жүргізу үшін Клиентпен бұрын ұсынылған құжаттар Банкпен қайтарылмайды.</w:t>
            </w:r>
          </w:p>
        </w:tc>
        <w:tc>
          <w:tcPr>
            <w:tcW w:w="5111" w:type="dxa"/>
            <w:gridSpan w:val="4"/>
            <w:tcBorders>
              <w:top w:val="single" w:sz="4" w:space="0" w:color="000000"/>
              <w:left w:val="single" w:sz="4" w:space="0" w:color="000000"/>
              <w:bottom w:val="single" w:sz="4" w:space="0" w:color="000000"/>
              <w:right w:val="single" w:sz="4" w:space="0" w:color="000000"/>
            </w:tcBorders>
          </w:tcPr>
          <w:p w14:paraId="073FE619" w14:textId="66BB4189" w:rsidR="00B11C15" w:rsidRPr="00A91803" w:rsidRDefault="00B11C15" w:rsidP="00B11C15">
            <w:pPr>
              <w:pStyle w:val="27"/>
              <w:tabs>
                <w:tab w:val="left" w:pos="-1101"/>
                <w:tab w:val="left" w:pos="284"/>
                <w:tab w:val="left" w:pos="1004"/>
              </w:tabs>
              <w:ind w:left="34" w:firstLine="0"/>
              <w:jc w:val="both"/>
              <w:rPr>
                <w:sz w:val="22"/>
                <w:szCs w:val="22"/>
              </w:rPr>
            </w:pPr>
            <w:r w:rsidRPr="00A91803">
              <w:rPr>
                <w:sz w:val="22"/>
                <w:szCs w:val="22"/>
              </w:rPr>
              <w:t>2.2.5. В течение 5 (пяти) календарных дней, а при проведении операции по Текущему счету - в день проведения операции/платежа письменно сообщать Банку об изменении фамилии, имени, отчества (при наличии) путем предоставления заявления по установленной Банком форме, а также  об изменении своего гражданства, налогового резиден</w:t>
            </w:r>
            <w:r w:rsidR="008F0CF8" w:rsidRPr="00A91803">
              <w:rPr>
                <w:sz w:val="22"/>
                <w:szCs w:val="22"/>
              </w:rPr>
              <w:t>т</w:t>
            </w:r>
            <w:r w:rsidRPr="00A91803">
              <w:rPr>
                <w:sz w:val="22"/>
                <w:szCs w:val="22"/>
              </w:rPr>
              <w:t>ства, иных признаков, подтверждающих принадлежность/непринадлежность Клиента к персоне США адреса места жительства/регистрации, номеров телефонов, ИИН, других данных, предоставленных Банку путем предоставления соответствующего письменного уведомления и/или заявления по установленной Банком форме, с представлением подтверждающих надлежащим образом удостоверенных документов. При этом ранее представленные Клиентом документы для открытия и/или ведения Текущего счета Банком не возвращаются.</w:t>
            </w:r>
          </w:p>
        </w:tc>
      </w:tr>
      <w:tr w:rsidR="00B11C15" w:rsidRPr="00A91803" w14:paraId="683E38DC" w14:textId="77777777" w:rsidTr="00A57837">
        <w:trPr>
          <w:gridAfter w:val="1"/>
          <w:wAfter w:w="34" w:type="dxa"/>
          <w:trHeight w:val="335"/>
        </w:trPr>
        <w:tc>
          <w:tcPr>
            <w:tcW w:w="4954" w:type="dxa"/>
            <w:gridSpan w:val="2"/>
            <w:tcBorders>
              <w:top w:val="single" w:sz="4" w:space="0" w:color="000000"/>
              <w:left w:val="single" w:sz="4" w:space="0" w:color="000000"/>
              <w:bottom w:val="single" w:sz="4" w:space="0" w:color="000000"/>
              <w:right w:val="single" w:sz="4" w:space="0" w:color="000000"/>
            </w:tcBorders>
          </w:tcPr>
          <w:p w14:paraId="5AE9E9A2" w14:textId="77777777" w:rsidR="00B11C15" w:rsidRPr="00A91803" w:rsidRDefault="00B11C15" w:rsidP="00B11C15">
            <w:pPr>
              <w:tabs>
                <w:tab w:val="left" w:pos="284"/>
              </w:tabs>
              <w:jc w:val="both"/>
              <w:rPr>
                <w:sz w:val="22"/>
                <w:szCs w:val="22"/>
                <w:lang w:val="kk-KZ"/>
              </w:rPr>
            </w:pPr>
            <w:r w:rsidRPr="00A91803">
              <w:rPr>
                <w:sz w:val="22"/>
                <w:szCs w:val="22"/>
                <w:lang w:val="kk-KZ"/>
              </w:rPr>
              <w:t>2.2.6. Қазақстан Республикасының заңнамасына сәйкес төлем құжатының дұрыс орындалуын айқындау және нұсқаудың рұқсатсыз орындалғаны туралы, Ағымдағы шот бойынша қате жүргізілген операциялар (оның ішінде орындалған төлем құжаттары) туралы хабарламада өзінің төлем құжатының деректемелерін және анықталған қате деректемелерді көрсете отырып, тиісінше Ағымдағы шот бойынша үзінді көшірмені алған сәттен бастап 3 (үш) жұмыс күні ішінде Банкке жазбаша хабарлауға.</w:t>
            </w:r>
          </w:p>
        </w:tc>
        <w:tc>
          <w:tcPr>
            <w:tcW w:w="5111" w:type="dxa"/>
            <w:gridSpan w:val="4"/>
            <w:tcBorders>
              <w:top w:val="single" w:sz="4" w:space="0" w:color="000000"/>
              <w:left w:val="single" w:sz="4" w:space="0" w:color="000000"/>
              <w:bottom w:val="single" w:sz="4" w:space="0" w:color="000000"/>
              <w:right w:val="single" w:sz="4" w:space="0" w:color="000000"/>
            </w:tcBorders>
          </w:tcPr>
          <w:p w14:paraId="5AB4E190" w14:textId="77777777" w:rsidR="00B11C15" w:rsidRPr="00A91803" w:rsidRDefault="00B11C15" w:rsidP="00B11C15">
            <w:pPr>
              <w:tabs>
                <w:tab w:val="left" w:pos="284"/>
              </w:tabs>
              <w:jc w:val="both"/>
              <w:rPr>
                <w:sz w:val="22"/>
                <w:szCs w:val="22"/>
              </w:rPr>
            </w:pPr>
            <w:r w:rsidRPr="00A91803">
              <w:rPr>
                <w:sz w:val="22"/>
                <w:szCs w:val="22"/>
              </w:rPr>
              <w:t xml:space="preserve">2.2.6. Определять </w:t>
            </w:r>
            <w:r w:rsidRPr="00A91803">
              <w:rPr>
                <w:color w:val="000000"/>
                <w:sz w:val="22"/>
                <w:szCs w:val="22"/>
              </w:rPr>
              <w:t xml:space="preserve">правильность исполнения платежного документа в соответствии с законодательством Республики Казахстан и </w:t>
            </w:r>
            <w:r w:rsidRPr="00A91803">
              <w:rPr>
                <w:sz w:val="22"/>
                <w:szCs w:val="22"/>
              </w:rPr>
              <w:t>письменно уведомлять Банк о несанкционированном исполнении указаний, об ошибочно произведенных операциях по Текущему счету (в том числе исполненных платежных документах) в течение 3 (трех) рабочих дней с момента получения выписки по Текущему счету, соответственно, с указанием в уведомлении реквизитов своего платежного документа и выявленных ошибочных реквизитах.</w:t>
            </w:r>
          </w:p>
        </w:tc>
      </w:tr>
      <w:tr w:rsidR="00B11C15" w:rsidRPr="00A91803" w14:paraId="31CCE078" w14:textId="77777777" w:rsidTr="00A57837">
        <w:trPr>
          <w:gridAfter w:val="1"/>
          <w:wAfter w:w="34" w:type="dxa"/>
          <w:trHeight w:val="503"/>
        </w:trPr>
        <w:tc>
          <w:tcPr>
            <w:tcW w:w="4954" w:type="dxa"/>
            <w:gridSpan w:val="2"/>
            <w:tcBorders>
              <w:top w:val="single" w:sz="4" w:space="0" w:color="000000"/>
              <w:left w:val="single" w:sz="4" w:space="0" w:color="000000"/>
              <w:bottom w:val="single" w:sz="4" w:space="0" w:color="000000"/>
              <w:right w:val="single" w:sz="4" w:space="0" w:color="000000"/>
            </w:tcBorders>
          </w:tcPr>
          <w:p w14:paraId="3618512D" w14:textId="77777777" w:rsidR="00B11C15" w:rsidRPr="00A91803" w:rsidRDefault="00B11C15" w:rsidP="00B11C15">
            <w:pPr>
              <w:pStyle w:val="a4"/>
              <w:tabs>
                <w:tab w:val="left" w:pos="0"/>
                <w:tab w:val="left" w:pos="284"/>
              </w:tabs>
              <w:spacing w:before="0"/>
              <w:rPr>
                <w:sz w:val="22"/>
                <w:szCs w:val="22"/>
                <w:lang w:val="kk-KZ"/>
              </w:rPr>
            </w:pPr>
            <w:r w:rsidRPr="00A91803">
              <w:rPr>
                <w:spacing w:val="-5"/>
                <w:sz w:val="22"/>
                <w:szCs w:val="22"/>
                <w:lang w:val="kk-KZ"/>
              </w:rPr>
              <w:t>2.2.7. Клиентке тиесілі емес ақшаны Ағымдағы шотқа қателесіп есепке жазған жағдайда, Банкті дереу ескертуге және қателесіп есепке қосылған соманы Ағымдағы шотқа ақшаны қателесіп есепке қосуды тапқан/Банктің талаптарын ұсынған күннен бастап 3 (үш) операциялық күні ішінде Банкке қайтаруды жүргізуге.</w:t>
            </w:r>
          </w:p>
        </w:tc>
        <w:tc>
          <w:tcPr>
            <w:tcW w:w="5111" w:type="dxa"/>
            <w:gridSpan w:val="4"/>
            <w:tcBorders>
              <w:top w:val="single" w:sz="4" w:space="0" w:color="000000"/>
              <w:left w:val="single" w:sz="4" w:space="0" w:color="000000"/>
              <w:bottom w:val="single" w:sz="4" w:space="0" w:color="000000"/>
              <w:right w:val="single" w:sz="4" w:space="0" w:color="000000"/>
            </w:tcBorders>
          </w:tcPr>
          <w:p w14:paraId="5DEEEB7C" w14:textId="7D9DEC4E" w:rsidR="00B11C15" w:rsidRPr="00A91803" w:rsidRDefault="00B11C15" w:rsidP="00B11C15">
            <w:pPr>
              <w:pStyle w:val="a4"/>
              <w:tabs>
                <w:tab w:val="left" w:pos="0"/>
                <w:tab w:val="left" w:pos="284"/>
              </w:tabs>
              <w:spacing w:before="0"/>
              <w:rPr>
                <w:spacing w:val="-5"/>
                <w:sz w:val="22"/>
                <w:szCs w:val="22"/>
              </w:rPr>
            </w:pPr>
            <w:r w:rsidRPr="00A91803">
              <w:rPr>
                <w:spacing w:val="-5"/>
                <w:sz w:val="22"/>
                <w:szCs w:val="22"/>
              </w:rPr>
              <w:t xml:space="preserve">2.2.7. </w:t>
            </w:r>
            <w:r w:rsidRPr="00A91803">
              <w:rPr>
                <w:sz w:val="22"/>
                <w:szCs w:val="22"/>
              </w:rPr>
              <w:t>В случае ошибочного зачисления денег на Текущий счет, не принадлежащих Клиенту, незамедлительно уведомить Банк и произвести возврат ошибочно зачисленной суммы Банку в течение 3 (трех) операционных</w:t>
            </w:r>
            <w:r w:rsidR="00EC3007" w:rsidRPr="00A91803">
              <w:rPr>
                <w:sz w:val="22"/>
                <w:szCs w:val="22"/>
              </w:rPr>
              <w:t xml:space="preserve"> </w:t>
            </w:r>
            <w:r w:rsidRPr="00A91803">
              <w:rPr>
                <w:sz w:val="22"/>
                <w:szCs w:val="22"/>
              </w:rPr>
              <w:t xml:space="preserve">дней </w:t>
            </w:r>
            <w:r w:rsidRPr="00A91803">
              <w:rPr>
                <w:spacing w:val="-5"/>
                <w:sz w:val="22"/>
                <w:szCs w:val="22"/>
              </w:rPr>
              <w:t>со дня обнаружения ошибочного зачисления денег на Текущий счет/предъявления требования Банка.</w:t>
            </w:r>
          </w:p>
        </w:tc>
      </w:tr>
      <w:tr w:rsidR="00B11C15" w:rsidRPr="00A91803" w14:paraId="110F5D8A" w14:textId="77777777" w:rsidTr="00A57837">
        <w:trPr>
          <w:gridAfter w:val="1"/>
          <w:wAfter w:w="34" w:type="dxa"/>
          <w:trHeight w:val="353"/>
        </w:trPr>
        <w:tc>
          <w:tcPr>
            <w:tcW w:w="4954" w:type="dxa"/>
            <w:gridSpan w:val="2"/>
            <w:tcBorders>
              <w:top w:val="single" w:sz="4" w:space="0" w:color="000000"/>
              <w:left w:val="single" w:sz="4" w:space="0" w:color="000000"/>
              <w:bottom w:val="single" w:sz="4" w:space="0" w:color="000000"/>
              <w:right w:val="single" w:sz="4" w:space="0" w:color="000000"/>
            </w:tcBorders>
          </w:tcPr>
          <w:p w14:paraId="1BCC2F11" w14:textId="77777777" w:rsidR="00B11C15" w:rsidRPr="00A91803" w:rsidRDefault="00B11C15" w:rsidP="00B11C15">
            <w:pPr>
              <w:pStyle w:val="27"/>
              <w:tabs>
                <w:tab w:val="left" w:pos="-1101"/>
                <w:tab w:val="left" w:pos="284"/>
                <w:tab w:val="left" w:pos="601"/>
                <w:tab w:val="left" w:pos="1004"/>
              </w:tabs>
              <w:ind w:left="0" w:firstLine="0"/>
              <w:jc w:val="both"/>
              <w:rPr>
                <w:bCs/>
                <w:sz w:val="22"/>
                <w:szCs w:val="22"/>
                <w:lang w:val="kk-KZ"/>
              </w:rPr>
            </w:pPr>
            <w:r w:rsidRPr="00A91803">
              <w:rPr>
                <w:sz w:val="22"/>
                <w:szCs w:val="22"/>
                <w:lang w:val="kk-KZ"/>
              </w:rPr>
              <w:t>2.2.8. Банктен алынған барлық ақпаратты және/немесе құжаттарды, соның ішінде ағымдағы шот бойынша үзінщі-көшірмелерді алу бойында іле-шала тексеруге, сондай-ақ Банкпен Клиенттің нұсқауларын орындауының дұрыстығын тексеруге. Қандай да бір дәлміздікті және/немесе толық емес орындауды тапқан жағдайда, Клиент бұл туралы Банкті 3 (үш) операциялық күні ішінде ескертуге міндеттенеді. Ағымдағы шот бойынша үзінді-көшірмені алу күніне, сондай-ақ Шарттың 2.2.т. 2.2.6., 2.2.7.тш. көрсетілген мерзімде Ағымдағы шотта көрсетілген ақшаның қалдығының сомасы бойынша Клиенттің жазбаша наразылығы болмаған кезде, осы қалдық Клиентпен расталған болып саналады.</w:t>
            </w:r>
          </w:p>
        </w:tc>
        <w:tc>
          <w:tcPr>
            <w:tcW w:w="5111" w:type="dxa"/>
            <w:gridSpan w:val="4"/>
            <w:tcBorders>
              <w:top w:val="single" w:sz="4" w:space="0" w:color="000000"/>
              <w:left w:val="single" w:sz="4" w:space="0" w:color="000000"/>
              <w:bottom w:val="single" w:sz="4" w:space="0" w:color="000000"/>
              <w:right w:val="single" w:sz="4" w:space="0" w:color="000000"/>
            </w:tcBorders>
          </w:tcPr>
          <w:p w14:paraId="03365FFE" w14:textId="77777777" w:rsidR="00B11C15" w:rsidRPr="00A91803" w:rsidRDefault="00B11C15" w:rsidP="00B11C15">
            <w:pPr>
              <w:pStyle w:val="27"/>
              <w:tabs>
                <w:tab w:val="left" w:pos="-1101"/>
                <w:tab w:val="left" w:pos="34"/>
                <w:tab w:val="left" w:pos="284"/>
                <w:tab w:val="left" w:pos="1004"/>
              </w:tabs>
              <w:ind w:left="34" w:firstLine="0"/>
              <w:jc w:val="both"/>
              <w:rPr>
                <w:sz w:val="22"/>
                <w:szCs w:val="22"/>
              </w:rPr>
            </w:pPr>
            <w:r w:rsidRPr="00A91803">
              <w:rPr>
                <w:sz w:val="22"/>
                <w:szCs w:val="22"/>
              </w:rPr>
              <w:t>2.2.8. Проверять всю полученную от Банка информацию и/или документы, в том числе выписки по Текущему счету, сразу по получении, а также проверять правильность исполнения Банком указаний Клиента. В случае обнаружения какой-либо неточности и/или неполное исполнение, Клиент обязуется в течение 3 (трех) операционных дней уведомить об этом Банк. При отсутствии в дату получения выписки по Текущему счету письменных претензий Клиента, а также в сроки, указанные в пп. 2.2.6., 2.2.7. п. 2.2. Договора, письменных претензий Клиента по сумме остатка денег на указанном Текущем счете, данный остаток считается подтвержденным Клиентом.</w:t>
            </w:r>
          </w:p>
          <w:p w14:paraId="580D4B52" w14:textId="77777777" w:rsidR="00B11C15" w:rsidRPr="00A91803" w:rsidRDefault="00B11C15" w:rsidP="00B11C15">
            <w:pPr>
              <w:pStyle w:val="27"/>
              <w:tabs>
                <w:tab w:val="left" w:pos="-1101"/>
                <w:tab w:val="left" w:pos="34"/>
                <w:tab w:val="left" w:pos="284"/>
                <w:tab w:val="left" w:pos="1004"/>
              </w:tabs>
              <w:ind w:left="34" w:firstLine="0"/>
              <w:jc w:val="both"/>
              <w:rPr>
                <w:sz w:val="22"/>
                <w:szCs w:val="22"/>
              </w:rPr>
            </w:pPr>
          </w:p>
        </w:tc>
      </w:tr>
      <w:tr w:rsidR="00B11C15" w:rsidRPr="00A91803" w14:paraId="65669F63" w14:textId="77777777" w:rsidTr="00A57837">
        <w:trPr>
          <w:gridAfter w:val="1"/>
          <w:wAfter w:w="34" w:type="dxa"/>
          <w:trHeight w:val="353"/>
        </w:trPr>
        <w:tc>
          <w:tcPr>
            <w:tcW w:w="4954" w:type="dxa"/>
            <w:gridSpan w:val="2"/>
            <w:tcBorders>
              <w:top w:val="single" w:sz="4" w:space="0" w:color="000000"/>
              <w:left w:val="single" w:sz="4" w:space="0" w:color="000000"/>
              <w:bottom w:val="single" w:sz="4" w:space="0" w:color="000000"/>
              <w:right w:val="single" w:sz="4" w:space="0" w:color="000000"/>
            </w:tcBorders>
          </w:tcPr>
          <w:p w14:paraId="15842BF6" w14:textId="03465200" w:rsidR="00B11C15" w:rsidRPr="00A91803" w:rsidRDefault="00B11C15" w:rsidP="00B11C15">
            <w:pPr>
              <w:pStyle w:val="a4"/>
              <w:tabs>
                <w:tab w:val="left" w:pos="0"/>
                <w:tab w:val="left" w:pos="284"/>
              </w:tabs>
              <w:spacing w:before="0"/>
              <w:rPr>
                <w:bCs/>
                <w:sz w:val="22"/>
                <w:szCs w:val="22"/>
                <w:lang w:val="kk-KZ"/>
              </w:rPr>
            </w:pPr>
            <w:r w:rsidRPr="00A91803">
              <w:rPr>
                <w:sz w:val="22"/>
                <w:szCs w:val="22"/>
                <w:lang w:val="kk-KZ"/>
              </w:rPr>
              <w:t>2.2.9. 30 (отыз) күнтізбелік күні ішінде 1 (бір) реттен сирек емес, сондай-ақ тікелей Ағымдағы шот бойынша операцияларды</w:t>
            </w:r>
            <w:r w:rsidR="00F41C5A" w:rsidRPr="00A91803">
              <w:rPr>
                <w:sz w:val="22"/>
                <w:szCs w:val="22"/>
                <w:lang w:val="kk-KZ"/>
              </w:rPr>
              <w:t>/төлемдер және (немесе) аударымдар жүргізуді</w:t>
            </w:r>
            <w:r w:rsidRPr="00A91803">
              <w:rPr>
                <w:sz w:val="22"/>
                <w:szCs w:val="22"/>
                <w:lang w:val="kk-KZ"/>
              </w:rPr>
              <w:t xml:space="preserve"> жүзеге асыруға дейін Банкке және/немесе Банктің Интернет желісіндегі ресми сайтында </w:t>
            </w:r>
            <w:hyperlink r:id="rId33">
              <w:r w:rsidRPr="00A91803">
                <w:rPr>
                  <w:rStyle w:val="aff4"/>
                  <w:sz w:val="22"/>
                  <w:szCs w:val="22"/>
                  <w:lang w:val="kk-KZ"/>
                </w:rPr>
                <w:t>www.vtb-bank.kz</w:t>
              </w:r>
            </w:hyperlink>
            <w:r w:rsidRPr="00A91803">
              <w:rPr>
                <w:sz w:val="22"/>
                <w:szCs w:val="22"/>
                <w:lang w:val="kk-KZ"/>
              </w:rPr>
              <w:t xml:space="preserve"> мекен-жайы бойынша Банктің қолданыстағы Тарифтері туралы</w:t>
            </w:r>
            <w:r w:rsidR="00F41C5A" w:rsidRPr="00A91803">
              <w:rPr>
                <w:sz w:val="22"/>
                <w:szCs w:val="22"/>
                <w:lang w:val="kk-KZ"/>
              </w:rPr>
              <w:t>, оның ішінде төлемдер және(немесе) ақша аударымдары бойынша тарифтер туралы,</w:t>
            </w:r>
            <w:r w:rsidRPr="00A91803">
              <w:rPr>
                <w:sz w:val="22"/>
                <w:szCs w:val="22"/>
                <w:lang w:val="kk-KZ"/>
              </w:rPr>
              <w:t xml:space="preserve"> ақпаратты және/немесе Шартпен байланысты басқа ақпаратты алу үшін жүгінуге. Сонымен Клиент (</w:t>
            </w:r>
            <w:r w:rsidR="00F41C5A" w:rsidRPr="00A91803">
              <w:rPr>
                <w:sz w:val="22"/>
                <w:szCs w:val="22"/>
                <w:lang w:val="kk-KZ"/>
              </w:rPr>
              <w:t xml:space="preserve">Клиенттің </w:t>
            </w:r>
            <w:r w:rsidRPr="00A91803">
              <w:rPr>
                <w:sz w:val="22"/>
                <w:szCs w:val="22"/>
                <w:lang w:val="kk-KZ"/>
              </w:rPr>
              <w:t>сенім білдірілген тұлға</w:t>
            </w:r>
            <w:r w:rsidR="00F41C5A" w:rsidRPr="00A91803">
              <w:rPr>
                <w:sz w:val="22"/>
                <w:szCs w:val="22"/>
                <w:lang w:val="kk-KZ"/>
              </w:rPr>
              <w:t>сы</w:t>
            </w:r>
            <w:r w:rsidRPr="00A91803">
              <w:rPr>
                <w:sz w:val="22"/>
                <w:szCs w:val="22"/>
                <w:lang w:val="kk-KZ"/>
              </w:rPr>
              <w:t>) Шарттың, Банк Тарифтерінің өзгертулеріне/толықтыруларына және/немесе ақпаратқа қатысты хабарсыздығына сілтеме жасауға құқылы емес.</w:t>
            </w:r>
          </w:p>
        </w:tc>
        <w:tc>
          <w:tcPr>
            <w:tcW w:w="5111" w:type="dxa"/>
            <w:gridSpan w:val="4"/>
            <w:tcBorders>
              <w:top w:val="single" w:sz="4" w:space="0" w:color="000000"/>
              <w:left w:val="single" w:sz="4" w:space="0" w:color="000000"/>
              <w:bottom w:val="single" w:sz="4" w:space="0" w:color="000000"/>
              <w:right w:val="single" w:sz="4" w:space="0" w:color="000000"/>
            </w:tcBorders>
          </w:tcPr>
          <w:p w14:paraId="0A973205" w14:textId="496C2AF1" w:rsidR="00B11C15" w:rsidRPr="00A91803" w:rsidRDefault="00B11C15" w:rsidP="00B11C15">
            <w:pPr>
              <w:pStyle w:val="a4"/>
              <w:tabs>
                <w:tab w:val="left" w:pos="0"/>
                <w:tab w:val="left" w:pos="284"/>
              </w:tabs>
              <w:spacing w:before="0"/>
              <w:rPr>
                <w:sz w:val="22"/>
                <w:szCs w:val="22"/>
              </w:rPr>
            </w:pPr>
            <w:r w:rsidRPr="00A91803">
              <w:rPr>
                <w:sz w:val="22"/>
                <w:szCs w:val="22"/>
              </w:rPr>
              <w:t>2.2.9. Не реже 1 (одного) раза в течение 30 (тридцати) календарных дней, а также непосредственно до осуществления операции</w:t>
            </w:r>
            <w:r w:rsidR="008F0CF8" w:rsidRPr="00A91803">
              <w:rPr>
                <w:sz w:val="22"/>
                <w:szCs w:val="22"/>
              </w:rPr>
              <w:t>/проведении платежей  и (или) переводов</w:t>
            </w:r>
            <w:r w:rsidRPr="00A91803">
              <w:rPr>
                <w:sz w:val="22"/>
                <w:szCs w:val="22"/>
              </w:rPr>
              <w:t xml:space="preserve"> по Текущему счету, обращаться в Банк и/или на официальный сайт Банка в сети Интернет по адресу: </w:t>
            </w:r>
            <w:hyperlink r:id="rId34">
              <w:r w:rsidRPr="00A91803">
                <w:rPr>
                  <w:rStyle w:val="aff4"/>
                  <w:sz w:val="22"/>
                  <w:szCs w:val="22"/>
                </w:rPr>
                <w:t>www.vtb-bank.kz</w:t>
              </w:r>
            </w:hyperlink>
            <w:r w:rsidRPr="00A91803">
              <w:rPr>
                <w:sz w:val="22"/>
                <w:szCs w:val="22"/>
              </w:rPr>
              <w:t xml:space="preserve"> за получением информации о действующих Тарифах Банка</w:t>
            </w:r>
            <w:r w:rsidR="008F0CF8" w:rsidRPr="00A91803">
              <w:rPr>
                <w:sz w:val="22"/>
                <w:szCs w:val="22"/>
              </w:rPr>
              <w:t>, в том числе о тарифах по платежам и(или) переводам денег,</w:t>
            </w:r>
            <w:r w:rsidRPr="00A91803">
              <w:rPr>
                <w:sz w:val="22"/>
                <w:szCs w:val="22"/>
              </w:rPr>
              <w:t xml:space="preserve"> и/или иной, связанной с Договором информацией. При этом Клиент (доверенное лицо</w:t>
            </w:r>
            <w:r w:rsidR="008F0CF8" w:rsidRPr="00A91803">
              <w:rPr>
                <w:sz w:val="22"/>
                <w:szCs w:val="22"/>
              </w:rPr>
              <w:t xml:space="preserve"> Клиента</w:t>
            </w:r>
            <w:r w:rsidRPr="00A91803">
              <w:rPr>
                <w:sz w:val="22"/>
                <w:szCs w:val="22"/>
              </w:rPr>
              <w:t>) не вправе ссылаться на неосведомленность в отношении изменений/дополнений Договора, Тарифов Банка/информации.</w:t>
            </w:r>
          </w:p>
        </w:tc>
      </w:tr>
      <w:tr w:rsidR="00B11C15" w:rsidRPr="00A91803" w14:paraId="013AABBF"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2CFD944C" w14:textId="77777777" w:rsidR="00B11C15" w:rsidRPr="00A91803" w:rsidRDefault="00B11C15" w:rsidP="00B11C15">
            <w:pPr>
              <w:tabs>
                <w:tab w:val="left" w:pos="284"/>
                <w:tab w:val="left" w:pos="567"/>
              </w:tabs>
              <w:jc w:val="both"/>
              <w:rPr>
                <w:sz w:val="22"/>
                <w:szCs w:val="22"/>
                <w:lang w:val="kk-KZ" w:eastAsia="en-US"/>
              </w:rPr>
            </w:pPr>
            <w:r w:rsidRPr="00A91803">
              <w:rPr>
                <w:sz w:val="22"/>
                <w:szCs w:val="22"/>
                <w:lang w:val="kk-KZ"/>
              </w:rPr>
              <w:t>2.2.10. Ағымдағы шотта және Клиенттің Банкте ашылған басқа банктік шотында ақша болмаған-жеткіліксіз болған жағдайда, сондай-ақ Ағымдағы шотты жабу кезінде, Банктің талабы бойынша тиісті талапты алған күннен бастап 5 (бес) күнтізбелік күні ішінде Банкке Шартқа сәйкес барлық тиесілі сомаларды/берешекті (соның ішінде тұрақсыздық төлемді (айыппұлдарды, өсімпұлды), үшінші тұлғалардың қызметтері үшін Банктің шығыстарын, сондай-ақ Клиенттің Шарт бойынша берешегін өндіріп алу процесінде Банкте туындайтын және/немесе Клиенттің Шарт бойынша міндеттемелерін бұзуының немесе тиіссіз орындауының нәтижесінде Банк ұшыраған кез келген басқа шығындарды төлеуге.</w:t>
            </w:r>
          </w:p>
        </w:tc>
        <w:tc>
          <w:tcPr>
            <w:tcW w:w="5111" w:type="dxa"/>
            <w:gridSpan w:val="4"/>
            <w:tcBorders>
              <w:top w:val="single" w:sz="4" w:space="0" w:color="000000"/>
              <w:left w:val="single" w:sz="4" w:space="0" w:color="000000"/>
              <w:bottom w:val="single" w:sz="4" w:space="0" w:color="000000"/>
              <w:right w:val="single" w:sz="4" w:space="0" w:color="000000"/>
            </w:tcBorders>
          </w:tcPr>
          <w:p w14:paraId="172F00B4" w14:textId="77777777" w:rsidR="00B11C15" w:rsidRPr="00A91803" w:rsidRDefault="00B11C15" w:rsidP="00B11C15">
            <w:pPr>
              <w:tabs>
                <w:tab w:val="left" w:pos="284"/>
                <w:tab w:val="left" w:pos="567"/>
              </w:tabs>
              <w:jc w:val="both"/>
              <w:rPr>
                <w:sz w:val="22"/>
                <w:szCs w:val="22"/>
              </w:rPr>
            </w:pPr>
            <w:r w:rsidRPr="00A91803">
              <w:rPr>
                <w:sz w:val="22"/>
                <w:szCs w:val="22"/>
              </w:rPr>
              <w:t>2.2.10. В случае отсутствия/недостаточности денег на Текущем счете и иных банковских счетах Клиента, открытых в Банке, а также при закрытии Текущего счета, по требованию Банка в течение 5</w:t>
            </w:r>
            <w:r w:rsidRPr="00A91803">
              <w:rPr>
                <w:sz w:val="22"/>
                <w:szCs w:val="22"/>
                <w:lang w:eastAsia="ko-KR"/>
              </w:rPr>
              <w:t xml:space="preserve"> </w:t>
            </w:r>
            <w:r w:rsidRPr="00A91803">
              <w:rPr>
                <w:sz w:val="22"/>
                <w:szCs w:val="22"/>
              </w:rPr>
              <w:t>(пяти) календарных дней с даты получения соответствующего требования, оплатить все причитающиеся Банку в соответствии с Договором суммы/задолженность (в  том числе, неустойку (штрафы, пеню), расходы Банка за услуги третьих лиц, а также любые другие убытки, возникшие у Банка в процессе взыскания с Клиента задолженности по Договору и/или понесенные Банком в результате нарушения или ненадлежащего исполнения Клиентом обязательств по Договору).</w:t>
            </w:r>
          </w:p>
        </w:tc>
      </w:tr>
      <w:tr w:rsidR="00B11C15" w:rsidRPr="00A91803" w14:paraId="64E1645B"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193EB865" w14:textId="08FC8547" w:rsidR="00B11C15" w:rsidRPr="00A91803" w:rsidRDefault="00B11C15" w:rsidP="00BB38B5">
            <w:pPr>
              <w:tabs>
                <w:tab w:val="left" w:pos="284"/>
                <w:tab w:val="left" w:pos="567"/>
              </w:tabs>
              <w:jc w:val="both"/>
              <w:rPr>
                <w:sz w:val="22"/>
                <w:szCs w:val="22"/>
                <w:lang w:val="kk-KZ"/>
              </w:rPr>
            </w:pPr>
            <w:r w:rsidRPr="00A91803">
              <w:rPr>
                <w:sz w:val="22"/>
                <w:szCs w:val="22"/>
                <w:lang w:val="kk-KZ"/>
              </w:rPr>
              <w:t xml:space="preserve">2.2.11. </w:t>
            </w:r>
            <w:r w:rsidR="006D766D" w:rsidRPr="00A91803">
              <w:rPr>
                <w:sz w:val="22"/>
                <w:szCs w:val="22"/>
                <w:lang w:val="kk-KZ"/>
              </w:rPr>
              <w:t>Шарттың 4.4</w:t>
            </w:r>
            <w:r w:rsidR="00DE6B48" w:rsidRPr="00A91803">
              <w:rPr>
                <w:sz w:val="22"/>
                <w:szCs w:val="22"/>
                <w:lang w:val="kk-KZ"/>
              </w:rPr>
              <w:t>.</w:t>
            </w:r>
            <w:r w:rsidR="006D766D" w:rsidRPr="00A91803">
              <w:rPr>
                <w:sz w:val="22"/>
                <w:szCs w:val="22"/>
                <w:lang w:val="kk-KZ"/>
              </w:rPr>
              <w:t>т</w:t>
            </w:r>
            <w:r w:rsidR="00DE6B48" w:rsidRPr="00A91803">
              <w:rPr>
                <w:sz w:val="22"/>
                <w:szCs w:val="22"/>
                <w:lang w:val="kk-KZ"/>
              </w:rPr>
              <w:t>.</w:t>
            </w:r>
            <w:r w:rsidR="006D766D" w:rsidRPr="00A91803">
              <w:rPr>
                <w:sz w:val="22"/>
                <w:szCs w:val="22"/>
                <w:lang w:val="kk-KZ"/>
              </w:rPr>
              <w:t xml:space="preserve"> көзделген талаптарды сақтай отырып, </w:t>
            </w:r>
            <w:r w:rsidR="003D51C8" w:rsidRPr="00A91803">
              <w:rPr>
                <w:sz w:val="22"/>
                <w:szCs w:val="22"/>
                <w:lang w:val="kk-KZ"/>
              </w:rPr>
              <w:t>Б</w:t>
            </w:r>
            <w:r w:rsidR="006D766D" w:rsidRPr="00A91803">
              <w:rPr>
                <w:sz w:val="22"/>
                <w:szCs w:val="22"/>
                <w:lang w:val="kk-KZ"/>
              </w:rPr>
              <w:t xml:space="preserve">анкке </w:t>
            </w:r>
            <w:r w:rsidR="003D51C8" w:rsidRPr="00A91803">
              <w:rPr>
                <w:sz w:val="22"/>
                <w:szCs w:val="22"/>
                <w:lang w:val="kk-KZ"/>
              </w:rPr>
              <w:t>А</w:t>
            </w:r>
            <w:r w:rsidR="006D766D" w:rsidRPr="00A91803">
              <w:rPr>
                <w:sz w:val="22"/>
                <w:szCs w:val="22"/>
                <w:lang w:val="kk-KZ"/>
              </w:rPr>
              <w:t xml:space="preserve">ғымдағы шоттан қолма – қол ақша алуға арналған өтінімді (бұдан әрі-өтінім) Клиенттің </w:t>
            </w:r>
            <w:r w:rsidR="00DE6B48" w:rsidRPr="00A91803">
              <w:rPr>
                <w:sz w:val="22"/>
                <w:szCs w:val="22"/>
                <w:lang w:val="kk-KZ"/>
              </w:rPr>
              <w:t>А</w:t>
            </w:r>
            <w:r w:rsidR="006D766D" w:rsidRPr="00A91803">
              <w:rPr>
                <w:sz w:val="22"/>
                <w:szCs w:val="22"/>
                <w:lang w:val="kk-KZ"/>
              </w:rPr>
              <w:t>ғымдағы шоттан қолма-қол ақша алуының болжамды күніне дейін 1 (бір) жұмыс күні бұрын банк кассасы арқылы беруге міндетті.</w:t>
            </w:r>
          </w:p>
          <w:p w14:paraId="4C5D4A3B" w14:textId="3DAB333B" w:rsidR="006D766D" w:rsidRPr="00A91803" w:rsidRDefault="006D766D" w:rsidP="006D766D">
            <w:pPr>
              <w:tabs>
                <w:tab w:val="left" w:pos="284"/>
                <w:tab w:val="left" w:pos="567"/>
              </w:tabs>
              <w:jc w:val="both"/>
              <w:rPr>
                <w:sz w:val="22"/>
                <w:szCs w:val="22"/>
                <w:lang w:val="kk-KZ"/>
              </w:rPr>
            </w:pPr>
            <w:r w:rsidRPr="00A91803">
              <w:rPr>
                <w:sz w:val="22"/>
                <w:szCs w:val="22"/>
                <w:lang w:val="kk-KZ"/>
              </w:rPr>
              <w:t xml:space="preserve">Клиент өтінімді ағымдағы жұмыс күні сағат 12 сағат 00 минутқа дейін берген кезде өтінімді </w:t>
            </w:r>
            <w:r w:rsidR="00DE6B48" w:rsidRPr="00A91803">
              <w:rPr>
                <w:sz w:val="22"/>
                <w:szCs w:val="22"/>
                <w:lang w:val="kk-KZ"/>
              </w:rPr>
              <w:t>Б</w:t>
            </w:r>
            <w:r w:rsidRPr="00A91803">
              <w:rPr>
                <w:sz w:val="22"/>
                <w:szCs w:val="22"/>
                <w:lang w:val="kk-KZ"/>
              </w:rPr>
              <w:t>анк келесі жұмыс күні орындайды.</w:t>
            </w:r>
          </w:p>
          <w:p w14:paraId="4ACE5C14" w14:textId="06DACC68" w:rsidR="006D766D" w:rsidRPr="00A91803" w:rsidRDefault="006D766D" w:rsidP="006D766D">
            <w:pPr>
              <w:tabs>
                <w:tab w:val="left" w:pos="284"/>
                <w:tab w:val="left" w:pos="567"/>
              </w:tabs>
              <w:jc w:val="both"/>
              <w:rPr>
                <w:sz w:val="22"/>
                <w:szCs w:val="22"/>
                <w:lang w:val="kk-KZ"/>
              </w:rPr>
            </w:pPr>
            <w:r w:rsidRPr="00A91803">
              <w:rPr>
                <w:sz w:val="22"/>
                <w:szCs w:val="22"/>
                <w:lang w:val="kk-KZ"/>
              </w:rPr>
              <w:t xml:space="preserve">Клиент өтінім берген кезде ағымдағы жұмыс күнінің 12 сағат 00 минуттан 17 сағат 00 минутқа дейін өтінімді </w:t>
            </w:r>
            <w:r w:rsidR="00DE6B48" w:rsidRPr="00A91803">
              <w:rPr>
                <w:sz w:val="22"/>
                <w:szCs w:val="22"/>
                <w:lang w:val="kk-KZ"/>
              </w:rPr>
              <w:t>Б</w:t>
            </w:r>
            <w:r w:rsidRPr="00A91803">
              <w:rPr>
                <w:sz w:val="22"/>
                <w:szCs w:val="22"/>
                <w:lang w:val="kk-KZ"/>
              </w:rPr>
              <w:t>анк өтінім берілген күннен бастап бір жұмыс күнінен кейін орындайды.</w:t>
            </w:r>
          </w:p>
          <w:p w14:paraId="42DB7443" w14:textId="47DE0C86" w:rsidR="006D766D" w:rsidRPr="00A91803" w:rsidRDefault="006D766D" w:rsidP="006D766D">
            <w:pPr>
              <w:tabs>
                <w:tab w:val="left" w:pos="284"/>
                <w:tab w:val="left" w:pos="567"/>
              </w:tabs>
              <w:jc w:val="both"/>
              <w:rPr>
                <w:sz w:val="22"/>
                <w:szCs w:val="22"/>
                <w:lang w:val="kk-KZ"/>
              </w:rPr>
            </w:pPr>
            <w:r w:rsidRPr="00A91803">
              <w:rPr>
                <w:sz w:val="22"/>
                <w:szCs w:val="22"/>
                <w:lang w:val="kk-KZ"/>
              </w:rPr>
              <w:t xml:space="preserve">Қолма-қол ақшаны </w:t>
            </w:r>
            <w:r w:rsidR="00DE6B48" w:rsidRPr="00A91803">
              <w:rPr>
                <w:sz w:val="22"/>
                <w:szCs w:val="22"/>
                <w:lang w:val="kk-KZ"/>
              </w:rPr>
              <w:t>Б</w:t>
            </w:r>
            <w:r w:rsidRPr="00A91803">
              <w:rPr>
                <w:sz w:val="22"/>
                <w:szCs w:val="22"/>
                <w:lang w:val="kk-KZ"/>
              </w:rPr>
              <w:t>анк кассасы арқылы беру Қазақстан Республикасының заңнамасында, Банктің ішкі құжаттарында және Банктің жұмыс кестесіне сәйкес белгіленген тәртіппен жүзеге асырылады.</w:t>
            </w:r>
          </w:p>
        </w:tc>
        <w:tc>
          <w:tcPr>
            <w:tcW w:w="5111" w:type="dxa"/>
            <w:gridSpan w:val="4"/>
            <w:tcBorders>
              <w:top w:val="single" w:sz="4" w:space="0" w:color="000000"/>
              <w:left w:val="single" w:sz="4" w:space="0" w:color="000000"/>
              <w:bottom w:val="single" w:sz="4" w:space="0" w:color="000000"/>
              <w:right w:val="single" w:sz="4" w:space="0" w:color="000000"/>
            </w:tcBorders>
          </w:tcPr>
          <w:p w14:paraId="313FABFE" w14:textId="5044381F" w:rsidR="00BC3876" w:rsidRPr="00A91803" w:rsidRDefault="00B11C15" w:rsidP="00B11C15">
            <w:pPr>
              <w:jc w:val="both"/>
              <w:rPr>
                <w:sz w:val="22"/>
                <w:szCs w:val="22"/>
                <w:lang w:val="kk-KZ"/>
              </w:rPr>
            </w:pPr>
            <w:r w:rsidRPr="00A91803">
              <w:rPr>
                <w:sz w:val="22"/>
                <w:szCs w:val="22"/>
                <w:lang w:val="kk-KZ"/>
              </w:rPr>
              <w:t xml:space="preserve">2.2.11. </w:t>
            </w:r>
            <w:r w:rsidR="002D2A1D" w:rsidRPr="00A91803">
              <w:rPr>
                <w:sz w:val="22"/>
                <w:szCs w:val="22"/>
                <w:lang w:val="kk-KZ"/>
              </w:rPr>
              <w:t>С соблюдением условий, предусмотренных п. 4.4. Договора, п</w:t>
            </w:r>
            <w:r w:rsidRPr="00A91803">
              <w:rPr>
                <w:sz w:val="22"/>
                <w:szCs w:val="22"/>
                <w:lang w:val="kk-KZ"/>
              </w:rPr>
              <w:t xml:space="preserve">редоставлять Банку заявку на </w:t>
            </w:r>
            <w:r w:rsidR="002D2A1D" w:rsidRPr="00A91803">
              <w:rPr>
                <w:sz w:val="22"/>
                <w:szCs w:val="22"/>
                <w:lang w:val="kk-KZ"/>
              </w:rPr>
              <w:t>снятие</w:t>
            </w:r>
            <w:r w:rsidR="00F91BEC" w:rsidRPr="00A91803">
              <w:rPr>
                <w:sz w:val="22"/>
                <w:szCs w:val="22"/>
                <w:lang w:val="kk-KZ"/>
              </w:rPr>
              <w:t xml:space="preserve"> </w:t>
            </w:r>
            <w:r w:rsidRPr="00A91803">
              <w:rPr>
                <w:sz w:val="22"/>
                <w:szCs w:val="22"/>
                <w:lang w:val="kk-KZ"/>
              </w:rPr>
              <w:t xml:space="preserve">наличных денег </w:t>
            </w:r>
            <w:r w:rsidR="00E80E2F" w:rsidRPr="00A91803">
              <w:rPr>
                <w:sz w:val="22"/>
                <w:szCs w:val="22"/>
                <w:lang w:val="kk-KZ"/>
              </w:rPr>
              <w:t xml:space="preserve">с </w:t>
            </w:r>
            <w:r w:rsidR="002D2A1D" w:rsidRPr="00A91803">
              <w:rPr>
                <w:sz w:val="22"/>
                <w:szCs w:val="22"/>
                <w:lang w:val="kk-KZ"/>
              </w:rPr>
              <w:t xml:space="preserve">Текущего счета через кассу Банка (далее – заявка) </w:t>
            </w:r>
            <w:r w:rsidR="00A870AE" w:rsidRPr="00A91803">
              <w:rPr>
                <w:sz w:val="22"/>
                <w:szCs w:val="22"/>
                <w:lang w:val="kk-KZ"/>
              </w:rPr>
              <w:t xml:space="preserve">за </w:t>
            </w:r>
            <w:r w:rsidRPr="00A91803">
              <w:rPr>
                <w:sz w:val="22"/>
                <w:szCs w:val="22"/>
                <w:lang w:val="kk-KZ"/>
              </w:rPr>
              <w:t xml:space="preserve">1 (один) рабочий день до предполагаемого дня </w:t>
            </w:r>
            <w:r w:rsidR="002D2A1D" w:rsidRPr="00A91803">
              <w:rPr>
                <w:sz w:val="22"/>
                <w:szCs w:val="22"/>
                <w:lang w:val="kk-KZ"/>
              </w:rPr>
              <w:t xml:space="preserve"> снятия</w:t>
            </w:r>
            <w:r w:rsidRPr="00A91803">
              <w:rPr>
                <w:sz w:val="22"/>
                <w:szCs w:val="22"/>
                <w:lang w:val="kk-KZ"/>
              </w:rPr>
              <w:t xml:space="preserve"> Клиентом </w:t>
            </w:r>
            <w:r w:rsidR="00F40DA4" w:rsidRPr="00A91803">
              <w:rPr>
                <w:sz w:val="22"/>
                <w:szCs w:val="22"/>
                <w:lang w:val="kk-KZ"/>
              </w:rPr>
              <w:t>наличных денег</w:t>
            </w:r>
            <w:r w:rsidR="002D2A1D" w:rsidRPr="00A91803">
              <w:rPr>
                <w:sz w:val="22"/>
                <w:szCs w:val="22"/>
                <w:lang w:val="kk-KZ"/>
              </w:rPr>
              <w:t xml:space="preserve"> с Текущего счета</w:t>
            </w:r>
            <w:r w:rsidRPr="00A91803">
              <w:rPr>
                <w:sz w:val="22"/>
                <w:szCs w:val="22"/>
                <w:lang w:val="kk-KZ"/>
              </w:rPr>
              <w:t>.</w:t>
            </w:r>
          </w:p>
          <w:p w14:paraId="4640C7CD" w14:textId="3FC5E21B" w:rsidR="00BC3876" w:rsidRPr="00A91803" w:rsidRDefault="00BC3876" w:rsidP="00B11C15">
            <w:pPr>
              <w:jc w:val="both"/>
              <w:rPr>
                <w:sz w:val="22"/>
                <w:szCs w:val="22"/>
                <w:lang w:val="kk-KZ"/>
              </w:rPr>
            </w:pPr>
            <w:r w:rsidRPr="00A91803">
              <w:rPr>
                <w:sz w:val="22"/>
                <w:szCs w:val="22"/>
                <w:lang w:val="kk-KZ"/>
              </w:rPr>
              <w:t xml:space="preserve"> При подаче </w:t>
            </w:r>
            <w:r w:rsidR="00A870AE" w:rsidRPr="00A91803">
              <w:rPr>
                <w:sz w:val="22"/>
                <w:szCs w:val="22"/>
                <w:lang w:val="kk-KZ"/>
              </w:rPr>
              <w:t xml:space="preserve">Клиентом </w:t>
            </w:r>
            <w:r w:rsidRPr="00A91803">
              <w:rPr>
                <w:sz w:val="22"/>
                <w:szCs w:val="22"/>
                <w:lang w:val="kk-KZ"/>
              </w:rPr>
              <w:t xml:space="preserve">заявки до 12 часов 00 минут текущего </w:t>
            </w:r>
            <w:r w:rsidR="00104575" w:rsidRPr="00A91803">
              <w:rPr>
                <w:sz w:val="22"/>
                <w:szCs w:val="22"/>
                <w:lang w:val="kk-KZ"/>
              </w:rPr>
              <w:t xml:space="preserve">рабочего </w:t>
            </w:r>
            <w:r w:rsidRPr="00A91803">
              <w:rPr>
                <w:sz w:val="22"/>
                <w:szCs w:val="22"/>
                <w:lang w:val="kk-KZ"/>
              </w:rPr>
              <w:t>дня заявка исполн</w:t>
            </w:r>
            <w:r w:rsidR="002D642F" w:rsidRPr="00A91803">
              <w:rPr>
                <w:sz w:val="22"/>
                <w:szCs w:val="22"/>
                <w:lang w:val="kk-KZ"/>
              </w:rPr>
              <w:t>яется Банком на следующий рабочий день</w:t>
            </w:r>
            <w:r w:rsidR="00603957" w:rsidRPr="00A91803">
              <w:rPr>
                <w:sz w:val="22"/>
                <w:szCs w:val="22"/>
                <w:lang w:val="kk-KZ"/>
              </w:rPr>
              <w:t>.</w:t>
            </w:r>
          </w:p>
          <w:p w14:paraId="46D26375" w14:textId="076C92BE" w:rsidR="00BC0B66" w:rsidRPr="00A91803" w:rsidRDefault="00BC3876" w:rsidP="00BC0B66">
            <w:pPr>
              <w:jc w:val="both"/>
              <w:rPr>
                <w:sz w:val="22"/>
                <w:szCs w:val="22"/>
                <w:lang w:val="kk-KZ"/>
              </w:rPr>
            </w:pPr>
            <w:r w:rsidRPr="00A91803">
              <w:rPr>
                <w:sz w:val="22"/>
                <w:szCs w:val="22"/>
                <w:lang w:val="kk-KZ"/>
              </w:rPr>
              <w:t xml:space="preserve">При подаче </w:t>
            </w:r>
            <w:r w:rsidR="00A870AE" w:rsidRPr="00A91803">
              <w:rPr>
                <w:sz w:val="22"/>
                <w:szCs w:val="22"/>
                <w:lang w:val="kk-KZ"/>
              </w:rPr>
              <w:t xml:space="preserve">Клиентом </w:t>
            </w:r>
            <w:r w:rsidRPr="00A91803">
              <w:rPr>
                <w:sz w:val="22"/>
                <w:szCs w:val="22"/>
                <w:lang w:val="kk-KZ"/>
              </w:rPr>
              <w:t xml:space="preserve">заявки </w:t>
            </w:r>
            <w:r w:rsidR="00BC0B66" w:rsidRPr="00A91803">
              <w:rPr>
                <w:sz w:val="22"/>
                <w:szCs w:val="22"/>
                <w:lang w:val="kk-KZ"/>
              </w:rPr>
              <w:t xml:space="preserve">с </w:t>
            </w:r>
            <w:r w:rsidR="002D642F" w:rsidRPr="00A91803">
              <w:rPr>
                <w:sz w:val="22"/>
                <w:szCs w:val="22"/>
                <w:lang w:val="kk-KZ"/>
              </w:rPr>
              <w:t>12 часов 00 минут до 17 часов 00  минут</w:t>
            </w:r>
            <w:r w:rsidR="00B11C15" w:rsidRPr="00A91803">
              <w:rPr>
                <w:sz w:val="22"/>
                <w:szCs w:val="22"/>
                <w:lang w:val="kk-KZ"/>
              </w:rPr>
              <w:t xml:space="preserve"> </w:t>
            </w:r>
            <w:r w:rsidR="00BC0B66" w:rsidRPr="00A91803">
              <w:rPr>
                <w:sz w:val="22"/>
                <w:szCs w:val="22"/>
                <w:lang w:val="kk-KZ"/>
              </w:rPr>
              <w:t xml:space="preserve"> </w:t>
            </w:r>
            <w:r w:rsidR="00104575" w:rsidRPr="00A91803">
              <w:rPr>
                <w:sz w:val="22"/>
                <w:szCs w:val="22"/>
                <w:lang w:val="kk-KZ"/>
              </w:rPr>
              <w:t xml:space="preserve">текущего рабочего дня </w:t>
            </w:r>
            <w:r w:rsidR="00BC0B66" w:rsidRPr="00A91803">
              <w:rPr>
                <w:sz w:val="22"/>
                <w:szCs w:val="22"/>
                <w:lang w:val="kk-KZ"/>
              </w:rPr>
              <w:t>заявка исполняется</w:t>
            </w:r>
            <w:r w:rsidR="001F7E8D" w:rsidRPr="00A91803">
              <w:rPr>
                <w:sz w:val="22"/>
                <w:szCs w:val="22"/>
                <w:lang w:val="kk-KZ"/>
              </w:rPr>
              <w:t xml:space="preserve"> Банком через один рабочий день со дня подачи заявки.</w:t>
            </w:r>
          </w:p>
          <w:p w14:paraId="7807F8D1" w14:textId="35091C72" w:rsidR="00B11C15" w:rsidRPr="00A91803" w:rsidRDefault="00B11C15" w:rsidP="00A870AE">
            <w:pPr>
              <w:jc w:val="both"/>
              <w:rPr>
                <w:sz w:val="22"/>
                <w:szCs w:val="22"/>
              </w:rPr>
            </w:pPr>
            <w:r w:rsidRPr="00A91803">
              <w:rPr>
                <w:sz w:val="22"/>
                <w:szCs w:val="22"/>
                <w:lang w:val="kk-KZ"/>
              </w:rPr>
              <w:t xml:space="preserve">Выдача наличных денег </w:t>
            </w:r>
            <w:r w:rsidR="002D2A1D" w:rsidRPr="00A91803">
              <w:rPr>
                <w:sz w:val="22"/>
                <w:szCs w:val="22"/>
                <w:lang w:val="kk-KZ"/>
              </w:rPr>
              <w:t xml:space="preserve">через кассу Банка </w:t>
            </w:r>
            <w:r w:rsidRPr="00A91803">
              <w:rPr>
                <w:sz w:val="22"/>
                <w:szCs w:val="22"/>
                <w:lang w:val="kk-KZ"/>
              </w:rPr>
              <w:t>осуществляется в порядке, установленном законодательством Республики Казахстан,  внутренними документами Банка</w:t>
            </w:r>
            <w:r w:rsidR="002D2A1D" w:rsidRPr="00A91803">
              <w:rPr>
                <w:sz w:val="22"/>
                <w:szCs w:val="22"/>
                <w:lang w:val="kk-KZ"/>
              </w:rPr>
              <w:t xml:space="preserve"> и в соответствии с графиком работы Банка.</w:t>
            </w:r>
          </w:p>
        </w:tc>
      </w:tr>
      <w:tr w:rsidR="00B11C15" w:rsidRPr="00A91803" w14:paraId="4D49CA6A" w14:textId="77777777" w:rsidTr="00A57837">
        <w:trPr>
          <w:gridAfter w:val="1"/>
          <w:wAfter w:w="34" w:type="dxa"/>
          <w:trHeight w:val="351"/>
        </w:trPr>
        <w:tc>
          <w:tcPr>
            <w:tcW w:w="4954" w:type="dxa"/>
            <w:gridSpan w:val="2"/>
            <w:tcBorders>
              <w:top w:val="single" w:sz="4" w:space="0" w:color="000000"/>
              <w:left w:val="single" w:sz="4" w:space="0" w:color="000000"/>
              <w:bottom w:val="single" w:sz="4" w:space="0" w:color="000000"/>
              <w:right w:val="single" w:sz="4" w:space="0" w:color="000000"/>
            </w:tcBorders>
          </w:tcPr>
          <w:p w14:paraId="35D3EFC5" w14:textId="77777777" w:rsidR="00B11C15" w:rsidRPr="00A91803" w:rsidRDefault="00B11C15" w:rsidP="00B11C15">
            <w:pPr>
              <w:tabs>
                <w:tab w:val="left" w:pos="284"/>
                <w:tab w:val="left" w:pos="567"/>
              </w:tabs>
              <w:jc w:val="both"/>
              <w:rPr>
                <w:sz w:val="22"/>
                <w:szCs w:val="22"/>
                <w:lang w:val="kk-KZ" w:eastAsia="en-US"/>
              </w:rPr>
            </w:pPr>
            <w:r w:rsidRPr="00A91803">
              <w:rPr>
                <w:color w:val="000000"/>
                <w:sz w:val="22"/>
                <w:szCs w:val="22"/>
                <w:lang w:val="kk-KZ"/>
              </w:rPr>
              <w:t xml:space="preserve">2.2.12. </w:t>
            </w:r>
            <w:r w:rsidRPr="00A91803">
              <w:rPr>
                <w:sz w:val="22"/>
                <w:szCs w:val="22"/>
                <w:lang w:val="kk-KZ"/>
              </w:rPr>
              <w:t>Банк алдында кредиторлық берешек болған кезде Банкті басқа банкілерде банктік шоттарды ашу туралы оларды ашқан күннен бастап 5 (бес) күнтізбелік күні ішінде ескертуге.</w:t>
            </w:r>
          </w:p>
        </w:tc>
        <w:tc>
          <w:tcPr>
            <w:tcW w:w="5111" w:type="dxa"/>
            <w:gridSpan w:val="4"/>
            <w:tcBorders>
              <w:top w:val="single" w:sz="4" w:space="0" w:color="000000"/>
              <w:left w:val="single" w:sz="4" w:space="0" w:color="000000"/>
              <w:bottom w:val="single" w:sz="4" w:space="0" w:color="000000"/>
              <w:right w:val="single" w:sz="4" w:space="0" w:color="000000"/>
            </w:tcBorders>
          </w:tcPr>
          <w:p w14:paraId="1EA223F2" w14:textId="77777777" w:rsidR="00B11C15" w:rsidRPr="00A91803" w:rsidRDefault="00B11C15" w:rsidP="00B11C15">
            <w:pPr>
              <w:tabs>
                <w:tab w:val="left" w:pos="284"/>
                <w:tab w:val="left" w:pos="567"/>
              </w:tabs>
              <w:jc w:val="both"/>
              <w:rPr>
                <w:sz w:val="22"/>
                <w:szCs w:val="22"/>
              </w:rPr>
            </w:pPr>
            <w:r w:rsidRPr="00A91803">
              <w:rPr>
                <w:color w:val="000000"/>
                <w:sz w:val="22"/>
                <w:szCs w:val="22"/>
              </w:rPr>
              <w:t xml:space="preserve">2.2.12. </w:t>
            </w:r>
            <w:r w:rsidRPr="00A91803">
              <w:rPr>
                <w:sz w:val="22"/>
                <w:szCs w:val="22"/>
              </w:rPr>
              <w:t>При наличии кредиторской  задолженности перед Банком уведомлять Банк об открытии банковских счетов в других банках в течение 5 (пяти) календарных дней со дня их открытия.</w:t>
            </w:r>
          </w:p>
        </w:tc>
      </w:tr>
      <w:tr w:rsidR="00B11C15" w:rsidRPr="00A91803" w14:paraId="26C4EF64" w14:textId="77777777" w:rsidTr="00A57837">
        <w:trPr>
          <w:gridAfter w:val="1"/>
          <w:wAfter w:w="34" w:type="dxa"/>
          <w:trHeight w:val="272"/>
        </w:trPr>
        <w:tc>
          <w:tcPr>
            <w:tcW w:w="4954" w:type="dxa"/>
            <w:gridSpan w:val="2"/>
            <w:tcBorders>
              <w:top w:val="single" w:sz="4" w:space="0" w:color="000000"/>
              <w:left w:val="single" w:sz="4" w:space="0" w:color="000000"/>
              <w:bottom w:val="single" w:sz="4" w:space="0" w:color="000000"/>
              <w:right w:val="single" w:sz="4" w:space="0" w:color="000000"/>
            </w:tcBorders>
          </w:tcPr>
          <w:p w14:paraId="22E713A2" w14:textId="77777777" w:rsidR="00B11C15" w:rsidRPr="00A91803" w:rsidRDefault="00B11C15" w:rsidP="00B11C15">
            <w:pPr>
              <w:tabs>
                <w:tab w:val="left" w:pos="284"/>
                <w:tab w:val="left" w:pos="567"/>
              </w:tabs>
              <w:jc w:val="both"/>
              <w:rPr>
                <w:sz w:val="22"/>
                <w:szCs w:val="22"/>
                <w:lang w:val="kk-KZ"/>
              </w:rPr>
            </w:pPr>
            <w:r w:rsidRPr="00A91803">
              <w:rPr>
                <w:sz w:val="22"/>
                <w:szCs w:val="22"/>
                <w:lang w:val="kk-KZ"/>
              </w:rPr>
              <w:t xml:space="preserve">2.2.13. </w:t>
            </w:r>
            <w:r w:rsidRPr="00A91803">
              <w:rPr>
                <w:rStyle w:val="apple-style-span"/>
                <w:color w:val="000000"/>
                <w:sz w:val="22"/>
                <w:szCs w:val="22"/>
                <w:shd w:val="clear" w:color="auto" w:fill="FFFFFF"/>
                <w:lang w:val="kk-KZ"/>
              </w:rPr>
              <w:t>Ағымдағы шоттағы ақша Клиентпен Банк алдындағы міндеттемелерді орындауды қамтамасыз етуге ұсынылған жағдайда не Банк пен Клиенттің арасында жасалған жеке шарттардың/келісімдердің талаптарында белгілі мақсаттарда Ағымдағы шот бойынша шығыс операцияларды жүзеге асыру көзделген жағдайда – Ағымдағы шот бойынша шығыс операцияларды Банктің жазбаша келісім болған кезде ғана жүзеге асыруға.</w:t>
            </w:r>
          </w:p>
        </w:tc>
        <w:tc>
          <w:tcPr>
            <w:tcW w:w="5111" w:type="dxa"/>
            <w:gridSpan w:val="4"/>
            <w:tcBorders>
              <w:top w:val="single" w:sz="4" w:space="0" w:color="000000"/>
              <w:left w:val="single" w:sz="4" w:space="0" w:color="000000"/>
              <w:bottom w:val="single" w:sz="4" w:space="0" w:color="000000"/>
              <w:right w:val="single" w:sz="4" w:space="0" w:color="000000"/>
            </w:tcBorders>
          </w:tcPr>
          <w:p w14:paraId="15E90080" w14:textId="77777777" w:rsidR="00B11C15" w:rsidRPr="00A91803" w:rsidRDefault="00B11C15" w:rsidP="00B11C15">
            <w:pPr>
              <w:tabs>
                <w:tab w:val="left" w:pos="284"/>
                <w:tab w:val="left" w:pos="567"/>
              </w:tabs>
              <w:jc w:val="both"/>
              <w:rPr>
                <w:sz w:val="22"/>
                <w:szCs w:val="22"/>
              </w:rPr>
            </w:pPr>
            <w:r w:rsidRPr="00A91803">
              <w:rPr>
                <w:sz w:val="22"/>
                <w:szCs w:val="22"/>
              </w:rPr>
              <w:t>2.2.13. В случае, когда деньги, находящиеся на Текущем счете, предоставлены Клиентом в обеспечение исполнения обязательств перед Банком, либо в случае, когда условиями отдельных договоров/соглашений, заключенных между Банком и Клиентом, предусмотрено осуществление расходных операций по Текущему счету в определенных целях - расходные операции по Текущему счету осуществлять только при наличии письменного согласия Банка.</w:t>
            </w:r>
          </w:p>
        </w:tc>
      </w:tr>
      <w:tr w:rsidR="00B11C15" w:rsidRPr="00A91803" w14:paraId="2FFB09C8" w14:textId="77777777" w:rsidTr="00A57837">
        <w:trPr>
          <w:gridAfter w:val="1"/>
          <w:wAfter w:w="34" w:type="dxa"/>
          <w:trHeight w:val="271"/>
        </w:trPr>
        <w:tc>
          <w:tcPr>
            <w:tcW w:w="4954" w:type="dxa"/>
            <w:gridSpan w:val="2"/>
            <w:tcBorders>
              <w:top w:val="single" w:sz="4" w:space="0" w:color="000000"/>
              <w:left w:val="single" w:sz="4" w:space="0" w:color="000000"/>
              <w:bottom w:val="single" w:sz="4" w:space="0" w:color="000000"/>
              <w:right w:val="single" w:sz="4" w:space="0" w:color="000000"/>
            </w:tcBorders>
          </w:tcPr>
          <w:p w14:paraId="6C208E57" w14:textId="77777777" w:rsidR="00B11C15" w:rsidRPr="00A91803" w:rsidRDefault="00B11C15" w:rsidP="00B11C15">
            <w:pPr>
              <w:pStyle w:val="a4"/>
              <w:tabs>
                <w:tab w:val="left" w:pos="0"/>
                <w:tab w:val="left" w:pos="284"/>
              </w:tabs>
              <w:spacing w:before="0"/>
              <w:rPr>
                <w:sz w:val="22"/>
                <w:szCs w:val="22"/>
                <w:lang w:val="kk-KZ"/>
              </w:rPr>
            </w:pPr>
            <w:r w:rsidRPr="00A91803">
              <w:rPr>
                <w:sz w:val="22"/>
                <w:szCs w:val="22"/>
                <w:lang w:val="kk-KZ"/>
              </w:rPr>
              <w:t>2.2.14. Үшінші тұлғалармен Ағымдағы шотқа ұсынылған, Клиенттің талап ететін төлем талапты не оны Клиенттің аталған нұсқауын алған күннен бастап 3 (үш) жұмыс күні ішінде дәлелді бас тартуға.</w:t>
            </w:r>
          </w:p>
        </w:tc>
        <w:tc>
          <w:tcPr>
            <w:tcW w:w="5111" w:type="dxa"/>
            <w:gridSpan w:val="4"/>
            <w:tcBorders>
              <w:top w:val="single" w:sz="4" w:space="0" w:color="000000"/>
              <w:left w:val="single" w:sz="4" w:space="0" w:color="000000"/>
              <w:bottom w:val="single" w:sz="4" w:space="0" w:color="000000"/>
              <w:right w:val="single" w:sz="4" w:space="0" w:color="000000"/>
            </w:tcBorders>
          </w:tcPr>
          <w:p w14:paraId="38019698" w14:textId="77777777" w:rsidR="00B11C15" w:rsidRPr="00A91803" w:rsidRDefault="00B11C15" w:rsidP="00B11C15">
            <w:pPr>
              <w:pStyle w:val="a4"/>
              <w:tabs>
                <w:tab w:val="left" w:pos="0"/>
                <w:tab w:val="left" w:pos="284"/>
              </w:tabs>
              <w:spacing w:before="0"/>
              <w:rPr>
                <w:sz w:val="22"/>
                <w:szCs w:val="22"/>
              </w:rPr>
            </w:pPr>
            <w:r w:rsidRPr="00A91803">
              <w:rPr>
                <w:sz w:val="22"/>
                <w:szCs w:val="22"/>
              </w:rPr>
              <w:t>2.2.14. Принять платежные требования, требующие согласия Клиента, предъявленные к  Текущему счету третьими лицами, либо мотивированно отказать в их принятии в течение 3 (трех) операционных дней со дня получения такого указания Клиентом.</w:t>
            </w:r>
          </w:p>
        </w:tc>
      </w:tr>
      <w:tr w:rsidR="00B11C15" w:rsidRPr="00A91803" w14:paraId="1B0C954F"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4CB2F8D9" w14:textId="77777777" w:rsidR="00B11C15" w:rsidRPr="00A91803" w:rsidRDefault="00B11C15" w:rsidP="00B11C15">
            <w:pPr>
              <w:pStyle w:val="a4"/>
              <w:tabs>
                <w:tab w:val="left" w:pos="0"/>
                <w:tab w:val="left" w:pos="284"/>
              </w:tabs>
              <w:spacing w:before="0"/>
              <w:rPr>
                <w:b/>
                <w:sz w:val="22"/>
                <w:szCs w:val="22"/>
                <w:lang w:val="kk-KZ"/>
              </w:rPr>
            </w:pPr>
            <w:r w:rsidRPr="00A91803">
              <w:rPr>
                <w:sz w:val="22"/>
                <w:szCs w:val="22"/>
                <w:lang w:val="kk-KZ"/>
              </w:rPr>
              <w:t>2.2.15. Банкпен тұрақты байланысты қолдауға.</w:t>
            </w:r>
          </w:p>
        </w:tc>
        <w:tc>
          <w:tcPr>
            <w:tcW w:w="5111" w:type="dxa"/>
            <w:gridSpan w:val="4"/>
            <w:tcBorders>
              <w:top w:val="single" w:sz="4" w:space="0" w:color="000000"/>
              <w:left w:val="single" w:sz="4" w:space="0" w:color="000000"/>
              <w:bottom w:val="single" w:sz="4" w:space="0" w:color="000000"/>
              <w:right w:val="single" w:sz="4" w:space="0" w:color="000000"/>
            </w:tcBorders>
          </w:tcPr>
          <w:p w14:paraId="090189B5" w14:textId="77777777" w:rsidR="00B11C15" w:rsidRPr="00A91803" w:rsidRDefault="00B11C15" w:rsidP="00B11C15">
            <w:pPr>
              <w:pStyle w:val="a4"/>
              <w:tabs>
                <w:tab w:val="left" w:pos="0"/>
                <w:tab w:val="left" w:pos="284"/>
              </w:tabs>
              <w:spacing w:before="0"/>
              <w:rPr>
                <w:sz w:val="22"/>
                <w:szCs w:val="22"/>
              </w:rPr>
            </w:pPr>
            <w:r w:rsidRPr="00A91803">
              <w:rPr>
                <w:sz w:val="22"/>
                <w:szCs w:val="22"/>
              </w:rPr>
              <w:t>2.2.15. Поддерживать постоянную связь с Банком.</w:t>
            </w:r>
          </w:p>
        </w:tc>
      </w:tr>
      <w:tr w:rsidR="00B11C15" w:rsidRPr="00A91803" w14:paraId="60B31B4E"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4CC8C626" w14:textId="77777777" w:rsidR="00B11C15" w:rsidRPr="007C1253" w:rsidRDefault="00B11C15" w:rsidP="00B11C15">
            <w:pPr>
              <w:pStyle w:val="a4"/>
              <w:tabs>
                <w:tab w:val="left" w:pos="0"/>
                <w:tab w:val="left" w:pos="284"/>
              </w:tabs>
              <w:spacing w:before="0"/>
              <w:rPr>
                <w:sz w:val="22"/>
                <w:szCs w:val="22"/>
                <w:lang w:val="kk-KZ"/>
              </w:rPr>
            </w:pPr>
            <w:r w:rsidRPr="007C1253">
              <w:rPr>
                <w:sz w:val="22"/>
                <w:szCs w:val="22"/>
                <w:lang w:val="kk-KZ"/>
              </w:rPr>
              <w:t>2.2.16. Банкті Салымшының немесе оның жұбайының (зайыбының), жақын туысының Банкпен ерекше қатынастар арқылы байланысты тұлғалар санатына, жария лауазымды тұлға мәртебесіне жататындығы туралы, сондай-ақ азаматтығы, салық резиденттігі, АҚШ тұлғасына қатыстылығын/қатыссыздығын растайтын өзге белгілері туралы жазбаша түрде Шарттың 2.2. тармағының 2.2.5. тармақшасында көрсетілген мерзімдерді есепкере отырып хабардар ету. Банк көрсетілген ақпаратты тексеру және нақтылау үшін ақпараттың ресми көздерін пайдалануға құқылы (Жария лауазымды тұлға – бұл:</w:t>
            </w:r>
          </w:p>
          <w:p w14:paraId="4D668076" w14:textId="77777777" w:rsidR="00B11C15" w:rsidRPr="007C1253" w:rsidRDefault="00B11C15" w:rsidP="00B11C15">
            <w:pPr>
              <w:pStyle w:val="a4"/>
              <w:tabs>
                <w:tab w:val="left" w:pos="0"/>
                <w:tab w:val="left" w:pos="284"/>
              </w:tabs>
              <w:spacing w:before="0"/>
              <w:rPr>
                <w:sz w:val="22"/>
                <w:szCs w:val="22"/>
                <w:lang w:val="kk-KZ"/>
              </w:rPr>
            </w:pPr>
            <w:r w:rsidRPr="007C1253">
              <w:rPr>
                <w:sz w:val="22"/>
                <w:szCs w:val="22"/>
                <w:lang w:val="kk-KZ"/>
              </w:rPr>
              <w:t>(1) жауапты мемлекеттік қызметтегі тұлға;</w:t>
            </w:r>
          </w:p>
          <w:p w14:paraId="705B14D8" w14:textId="77777777" w:rsidR="00B11C15" w:rsidRPr="007C1253" w:rsidRDefault="00B11C15" w:rsidP="00B11C15">
            <w:pPr>
              <w:pStyle w:val="a4"/>
              <w:tabs>
                <w:tab w:val="left" w:pos="0"/>
                <w:tab w:val="left" w:pos="284"/>
              </w:tabs>
              <w:spacing w:before="0"/>
              <w:rPr>
                <w:sz w:val="22"/>
                <w:szCs w:val="22"/>
                <w:lang w:val="kk-KZ"/>
              </w:rPr>
            </w:pPr>
            <w:r w:rsidRPr="007C1253">
              <w:rPr>
                <w:sz w:val="22"/>
                <w:szCs w:val="22"/>
                <w:lang w:val="kk-KZ"/>
              </w:rPr>
              <w:t>(2) лауазымды тұлға;</w:t>
            </w:r>
          </w:p>
          <w:p w14:paraId="713B8479" w14:textId="77777777" w:rsidR="00B11C15" w:rsidRPr="007C1253" w:rsidRDefault="00B11C15" w:rsidP="00B11C15">
            <w:pPr>
              <w:pStyle w:val="a4"/>
              <w:tabs>
                <w:tab w:val="left" w:pos="0"/>
                <w:tab w:val="left" w:pos="284"/>
              </w:tabs>
              <w:spacing w:before="0"/>
              <w:rPr>
                <w:sz w:val="22"/>
                <w:szCs w:val="22"/>
                <w:lang w:val="kk-KZ"/>
              </w:rPr>
            </w:pPr>
            <w:r w:rsidRPr="007C1253">
              <w:rPr>
                <w:sz w:val="22"/>
                <w:szCs w:val="22"/>
                <w:lang w:val="kk-KZ"/>
              </w:rPr>
              <w:t>(3) мемлекеттік функцияларды орындауға уәкілетті тұлға;</w:t>
            </w:r>
          </w:p>
          <w:p w14:paraId="13560647" w14:textId="77777777" w:rsidR="00B11C15" w:rsidRPr="007C1253" w:rsidRDefault="00B11C15" w:rsidP="00B11C15">
            <w:pPr>
              <w:pStyle w:val="a4"/>
              <w:tabs>
                <w:tab w:val="left" w:pos="0"/>
                <w:tab w:val="left" w:pos="284"/>
              </w:tabs>
              <w:spacing w:before="0"/>
              <w:rPr>
                <w:sz w:val="22"/>
                <w:szCs w:val="22"/>
                <w:lang w:val="kk-KZ"/>
              </w:rPr>
            </w:pPr>
            <w:r w:rsidRPr="007C1253">
              <w:rPr>
                <w:sz w:val="22"/>
                <w:szCs w:val="22"/>
                <w:lang w:val="kk-KZ"/>
              </w:rPr>
              <w:t>(4) мемлекеттік ұйымда немесе квазимемлекеттік сектор субъектісінде басқарушылық функцияларды атқаратын тұлға;</w:t>
            </w:r>
          </w:p>
          <w:p w14:paraId="663B900E" w14:textId="77777777" w:rsidR="00B11C15" w:rsidRPr="007C1253" w:rsidRDefault="00B11C15" w:rsidP="00B11C15">
            <w:pPr>
              <w:pStyle w:val="a4"/>
              <w:tabs>
                <w:tab w:val="left" w:pos="0"/>
                <w:tab w:val="left" w:pos="284"/>
              </w:tabs>
              <w:spacing w:before="0"/>
              <w:rPr>
                <w:sz w:val="22"/>
                <w:szCs w:val="22"/>
                <w:lang w:val="kk-KZ"/>
              </w:rPr>
            </w:pPr>
            <w:r w:rsidRPr="007C1253">
              <w:rPr>
                <w:sz w:val="22"/>
                <w:szCs w:val="22"/>
                <w:lang w:val="kk-KZ"/>
              </w:rPr>
              <w:t>(5) шет мемлекеттің заң шығарушы, атқарушы, әкімшілік, сот органдарында немесе қарулы күштерінде қандай да бір лауазымдағы тағайындалатын немесе сайланатын тұлға;</w:t>
            </w:r>
          </w:p>
          <w:p w14:paraId="1612671E" w14:textId="77777777" w:rsidR="00B11C15" w:rsidRPr="007C1253" w:rsidRDefault="00B11C15" w:rsidP="00B11C15">
            <w:pPr>
              <w:pStyle w:val="a4"/>
              <w:tabs>
                <w:tab w:val="left" w:pos="0"/>
                <w:tab w:val="left" w:pos="284"/>
              </w:tabs>
              <w:spacing w:before="0"/>
              <w:rPr>
                <w:sz w:val="22"/>
                <w:szCs w:val="22"/>
                <w:lang w:val="kk-KZ"/>
              </w:rPr>
            </w:pPr>
            <w:r w:rsidRPr="007C1253">
              <w:rPr>
                <w:sz w:val="22"/>
                <w:szCs w:val="22"/>
                <w:lang w:val="kk-KZ"/>
              </w:rPr>
              <w:t>(6) шет мемлекет үшін қандай да бір жария функцияны орындайтын тұлға;</w:t>
            </w:r>
          </w:p>
          <w:p w14:paraId="5B0AB14E" w14:textId="2198F156" w:rsidR="00B11C15" w:rsidRPr="007C1253" w:rsidRDefault="00B11C15" w:rsidP="00B11C15">
            <w:pPr>
              <w:pStyle w:val="a4"/>
              <w:tabs>
                <w:tab w:val="left" w:pos="0"/>
                <w:tab w:val="left" w:pos="284"/>
              </w:tabs>
              <w:spacing w:before="0"/>
              <w:rPr>
                <w:sz w:val="22"/>
                <w:szCs w:val="22"/>
                <w:lang w:val="kk-KZ"/>
              </w:rPr>
            </w:pPr>
            <w:r w:rsidRPr="007C1253">
              <w:rPr>
                <w:sz w:val="22"/>
                <w:szCs w:val="22"/>
                <w:lang w:val="kk-KZ"/>
              </w:rPr>
              <w:t xml:space="preserve">(7) халықаралық шарттар мәртебесі бар келісімдер негізінде </w:t>
            </w:r>
            <w:r w:rsidR="00ED2CD9" w:rsidRPr="007C1253">
              <w:rPr>
                <w:sz w:val="22"/>
                <w:szCs w:val="22"/>
                <w:lang w:val="kk-KZ"/>
              </w:rPr>
              <w:t xml:space="preserve">мемлекеттер </w:t>
            </w:r>
            <w:r w:rsidRPr="007C1253">
              <w:rPr>
                <w:sz w:val="22"/>
                <w:szCs w:val="22"/>
                <w:lang w:val="kk-KZ"/>
              </w:rPr>
              <w:t>құрған ұйымдарда басшы лауазымындағы тұлға).</w:t>
            </w:r>
          </w:p>
        </w:tc>
        <w:tc>
          <w:tcPr>
            <w:tcW w:w="5111" w:type="dxa"/>
            <w:gridSpan w:val="4"/>
            <w:tcBorders>
              <w:top w:val="single" w:sz="4" w:space="0" w:color="000000"/>
              <w:left w:val="single" w:sz="4" w:space="0" w:color="000000"/>
              <w:bottom w:val="single" w:sz="4" w:space="0" w:color="000000"/>
              <w:right w:val="single" w:sz="4" w:space="0" w:color="000000"/>
            </w:tcBorders>
          </w:tcPr>
          <w:p w14:paraId="4440DB25" w14:textId="77777777" w:rsidR="00B11C15" w:rsidRPr="007C1253" w:rsidRDefault="00B11C15" w:rsidP="00B11C15">
            <w:pPr>
              <w:pStyle w:val="a4"/>
              <w:tabs>
                <w:tab w:val="left" w:pos="0"/>
                <w:tab w:val="left" w:pos="284"/>
              </w:tabs>
              <w:spacing w:before="0"/>
              <w:rPr>
                <w:spacing w:val="-5"/>
                <w:sz w:val="22"/>
                <w:szCs w:val="22"/>
              </w:rPr>
            </w:pPr>
            <w:r w:rsidRPr="007C1253">
              <w:rPr>
                <w:sz w:val="22"/>
                <w:szCs w:val="22"/>
              </w:rPr>
              <w:t xml:space="preserve">2.2.16. </w:t>
            </w:r>
            <w:r w:rsidRPr="007C1253">
              <w:rPr>
                <w:spacing w:val="-5"/>
                <w:sz w:val="22"/>
                <w:szCs w:val="22"/>
              </w:rPr>
              <w:t>Уведомлять Банк в письменной форме о принадлежности к категории лиц, связанных с Банком особыми отношениями, статусу публичного должностного лица, либо его супруга (-и), близкого родственника, а также о гражданстве, налоговом резидентстве, иных признаков, подтверждающих принадлежность/непринадлежность к персоне США с учетом сроков, указанных в пп. 2.2.5. п. 2.2. Договора. Банк вправе пользоваться официальными источниками информации для проверки и уточнения указанной информации (Публичное должностное лицо – это:</w:t>
            </w:r>
          </w:p>
          <w:p w14:paraId="0724042B" w14:textId="77777777" w:rsidR="00B11C15" w:rsidRPr="007C1253" w:rsidRDefault="00B11C15" w:rsidP="00B11C15">
            <w:pPr>
              <w:pStyle w:val="a4"/>
              <w:tabs>
                <w:tab w:val="left" w:pos="0"/>
                <w:tab w:val="left" w:pos="284"/>
              </w:tabs>
              <w:spacing w:before="0"/>
              <w:rPr>
                <w:spacing w:val="-5"/>
                <w:sz w:val="22"/>
                <w:szCs w:val="22"/>
              </w:rPr>
            </w:pPr>
            <w:r w:rsidRPr="007C1253">
              <w:rPr>
                <w:spacing w:val="-5"/>
                <w:sz w:val="22"/>
                <w:szCs w:val="22"/>
              </w:rPr>
              <w:t>(1) лицо, занимающее ответственную государственную должность;</w:t>
            </w:r>
          </w:p>
          <w:p w14:paraId="0BC0A46A" w14:textId="77777777" w:rsidR="00B11C15" w:rsidRPr="007C1253" w:rsidRDefault="00B11C15" w:rsidP="00B11C15">
            <w:pPr>
              <w:pStyle w:val="a4"/>
              <w:tabs>
                <w:tab w:val="left" w:pos="0"/>
                <w:tab w:val="left" w:pos="284"/>
              </w:tabs>
              <w:spacing w:before="0"/>
              <w:rPr>
                <w:spacing w:val="-5"/>
                <w:sz w:val="22"/>
                <w:szCs w:val="22"/>
              </w:rPr>
            </w:pPr>
            <w:r w:rsidRPr="007C1253">
              <w:rPr>
                <w:spacing w:val="-5"/>
                <w:sz w:val="22"/>
                <w:szCs w:val="22"/>
              </w:rPr>
              <w:t>(2) должностное лицо;</w:t>
            </w:r>
          </w:p>
          <w:p w14:paraId="78703239" w14:textId="77777777" w:rsidR="00B11C15" w:rsidRPr="007C1253" w:rsidRDefault="00B11C15" w:rsidP="00B11C15">
            <w:pPr>
              <w:pStyle w:val="a4"/>
              <w:tabs>
                <w:tab w:val="left" w:pos="0"/>
                <w:tab w:val="left" w:pos="284"/>
              </w:tabs>
              <w:spacing w:before="0"/>
              <w:rPr>
                <w:spacing w:val="-5"/>
                <w:sz w:val="22"/>
                <w:szCs w:val="22"/>
              </w:rPr>
            </w:pPr>
            <w:r w:rsidRPr="007C1253">
              <w:rPr>
                <w:spacing w:val="-5"/>
                <w:sz w:val="22"/>
                <w:szCs w:val="22"/>
              </w:rPr>
              <w:t>(3) лицо, уполномоченное на выполнение государственных функций;</w:t>
            </w:r>
          </w:p>
          <w:p w14:paraId="0343ABFF" w14:textId="77777777" w:rsidR="00B11C15" w:rsidRPr="007C1253" w:rsidRDefault="00B11C15" w:rsidP="00B11C15">
            <w:pPr>
              <w:pStyle w:val="a4"/>
              <w:tabs>
                <w:tab w:val="left" w:pos="0"/>
                <w:tab w:val="left" w:pos="284"/>
              </w:tabs>
              <w:spacing w:before="0"/>
              <w:rPr>
                <w:spacing w:val="-5"/>
                <w:sz w:val="22"/>
                <w:szCs w:val="22"/>
              </w:rPr>
            </w:pPr>
            <w:r w:rsidRPr="007C1253">
              <w:rPr>
                <w:spacing w:val="-5"/>
                <w:sz w:val="22"/>
                <w:szCs w:val="22"/>
              </w:rPr>
              <w:t>(4) лицо, исполняющее управленческие функции в государственной организации или субъекте квазигосударственного сектора;</w:t>
            </w:r>
          </w:p>
          <w:p w14:paraId="562A0FB5" w14:textId="77777777" w:rsidR="00B11C15" w:rsidRPr="007C1253" w:rsidRDefault="00B11C15" w:rsidP="00B11C15">
            <w:pPr>
              <w:pStyle w:val="a4"/>
              <w:tabs>
                <w:tab w:val="left" w:pos="0"/>
                <w:tab w:val="left" w:pos="284"/>
              </w:tabs>
              <w:spacing w:before="0"/>
              <w:rPr>
                <w:spacing w:val="-5"/>
                <w:sz w:val="22"/>
                <w:szCs w:val="22"/>
              </w:rPr>
            </w:pPr>
            <w:r w:rsidRPr="007C1253">
              <w:rPr>
                <w:spacing w:val="-5"/>
                <w:sz w:val="22"/>
                <w:szCs w:val="22"/>
              </w:rPr>
              <w:t>(5) лицо, назначаемое или избираемое, занимающее какую-либо должность в законодательном, исполнительном, административном, судебном органах или вооруженных силах иностранного государства;</w:t>
            </w:r>
          </w:p>
          <w:p w14:paraId="26A963D5" w14:textId="77777777" w:rsidR="00B11C15" w:rsidRPr="007C1253" w:rsidRDefault="00B11C15" w:rsidP="00B11C15">
            <w:pPr>
              <w:pStyle w:val="a4"/>
              <w:tabs>
                <w:tab w:val="left" w:pos="0"/>
                <w:tab w:val="left" w:pos="284"/>
              </w:tabs>
              <w:spacing w:before="0"/>
              <w:rPr>
                <w:spacing w:val="-5"/>
                <w:sz w:val="22"/>
                <w:szCs w:val="22"/>
              </w:rPr>
            </w:pPr>
            <w:r w:rsidRPr="007C1253">
              <w:rPr>
                <w:spacing w:val="-5"/>
                <w:sz w:val="22"/>
                <w:szCs w:val="22"/>
              </w:rPr>
              <w:t>(6) лицо, выполняющее какую-либо публичную функцию для иностранного государства;</w:t>
            </w:r>
          </w:p>
          <w:p w14:paraId="4B679B06" w14:textId="036F3E65" w:rsidR="00B11C15" w:rsidRPr="00A91803" w:rsidRDefault="00B11C15" w:rsidP="00B11C15">
            <w:pPr>
              <w:pStyle w:val="a4"/>
              <w:tabs>
                <w:tab w:val="left" w:pos="0"/>
                <w:tab w:val="left" w:pos="284"/>
              </w:tabs>
              <w:spacing w:before="0"/>
              <w:rPr>
                <w:sz w:val="22"/>
                <w:szCs w:val="22"/>
              </w:rPr>
            </w:pPr>
            <w:r w:rsidRPr="007C1253">
              <w:rPr>
                <w:spacing w:val="-5"/>
                <w:sz w:val="22"/>
                <w:szCs w:val="22"/>
              </w:rPr>
              <w:t xml:space="preserve">(7) лицо, занимающее руководящую должность в организациях, созданных </w:t>
            </w:r>
            <w:r w:rsidR="00D649BA" w:rsidRPr="007C1253">
              <w:rPr>
                <w:spacing w:val="-5"/>
                <w:sz w:val="22"/>
                <w:szCs w:val="22"/>
              </w:rPr>
              <w:t>государствами</w:t>
            </w:r>
            <w:r w:rsidRPr="007C1253">
              <w:rPr>
                <w:spacing w:val="-5"/>
                <w:sz w:val="22"/>
                <w:szCs w:val="22"/>
              </w:rPr>
              <w:t xml:space="preserve"> на основе соглашений, которые имеют статус международных договоров).</w:t>
            </w:r>
          </w:p>
        </w:tc>
      </w:tr>
      <w:tr w:rsidR="00B11C15" w:rsidRPr="00A91803" w14:paraId="576ACFF3"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522B6F47" w14:textId="77777777" w:rsidR="00B11C15" w:rsidRPr="00A91803" w:rsidRDefault="00B11C15" w:rsidP="00B11C15">
            <w:pPr>
              <w:tabs>
                <w:tab w:val="left" w:pos="461"/>
                <w:tab w:val="left" w:pos="603"/>
              </w:tabs>
              <w:jc w:val="both"/>
              <w:rPr>
                <w:sz w:val="22"/>
                <w:szCs w:val="22"/>
                <w:lang w:val="kk-KZ"/>
              </w:rPr>
            </w:pPr>
            <w:r w:rsidRPr="00A91803">
              <w:rPr>
                <w:sz w:val="22"/>
                <w:szCs w:val="22"/>
                <w:lang w:val="kk-KZ"/>
              </w:rPr>
              <w:t>2.2.17. Банк қызметкерлерінің олардан не Банктен Клиентке түсетін дербес деректерінің құпиялылығы мен қауіпсіздігін және Қазақстан Республикасының нормативтік құқықтық актілерінің талаптарына сәйкес Шартты орындау мақсаттары үшін және байланысты оларды өңдеген кезде қауіпсіздігін қамтамасыз етуге.  Және Клиент (Клиенттің өкілдері/уәкілетті тұлғалары) Банк қызметкерлерінің алынған дербес деректерін өздерінің Шарт бойынша міндеттемелерін орындаумен байланысты емес мақсаттарда пайдалануға және қандай да бір түрде Шарт бойынша алынған Банк қызметкерлерінің дербес деректерін өзінің Шарт бойынша міндеттемелерін орындаумен байланысты емес мақсаттарда кез келген үшінші тұлғаларға тапсыруға құқығы жоқ, сондай-ақ Шартты орындау шеңберінде Қазақстан Республикасының дербес деректерді қорғау туралы заңнамасының басқа талаптарын орындауға міндеттенеді</w:t>
            </w:r>
            <w:r w:rsidRPr="00A91803">
              <w:rPr>
                <w:color w:val="000000"/>
                <w:sz w:val="22"/>
                <w:szCs w:val="22"/>
                <w:lang w:val="kk-KZ"/>
              </w:rPr>
              <w:t>.</w:t>
            </w:r>
          </w:p>
        </w:tc>
        <w:tc>
          <w:tcPr>
            <w:tcW w:w="5111" w:type="dxa"/>
            <w:gridSpan w:val="4"/>
            <w:tcBorders>
              <w:top w:val="single" w:sz="4" w:space="0" w:color="000000"/>
              <w:left w:val="single" w:sz="4" w:space="0" w:color="000000"/>
              <w:bottom w:val="single" w:sz="4" w:space="0" w:color="000000"/>
              <w:right w:val="single" w:sz="4" w:space="0" w:color="000000"/>
            </w:tcBorders>
          </w:tcPr>
          <w:p w14:paraId="6758DEDE" w14:textId="77777777" w:rsidR="00B11C15" w:rsidRPr="00A91803" w:rsidRDefault="00B11C15" w:rsidP="00B11C15">
            <w:pPr>
              <w:tabs>
                <w:tab w:val="left" w:pos="461"/>
                <w:tab w:val="left" w:pos="603"/>
              </w:tabs>
              <w:jc w:val="both"/>
              <w:rPr>
                <w:color w:val="000000"/>
                <w:sz w:val="22"/>
                <w:szCs w:val="22"/>
              </w:rPr>
            </w:pPr>
            <w:r w:rsidRPr="00A91803">
              <w:rPr>
                <w:sz w:val="22"/>
                <w:szCs w:val="22"/>
              </w:rPr>
              <w:t>2.2.17. Обеспечить конфиденциальность и безопасность персональных данных работников Банка, поступающих к Клиенту от них либо от Банка и безопасность при их обработке для целей и в связи с исполнением Договора в соответствии с требованиями нормативных правовых актов Республики Казахстан. Также Клиент (представители/уполномоченные лица Клиента) не имеет (-ют) права использовать полученные персональные данные работников Банка, в целях не связанных с выполнением своих обязательств по Договору, и каким-либо образом передавать полученные по Договору персональные данные работников Банка, любым третьим лицам в целях, не связанных с выполнением своих обязательств по Договору, а также выполнять иные требования законодательства Республики Казахстан о защите персональных данных в рамках исполнения</w:t>
            </w:r>
            <w:r w:rsidRPr="00A91803">
              <w:rPr>
                <w:color w:val="000000"/>
                <w:sz w:val="22"/>
                <w:szCs w:val="22"/>
              </w:rPr>
              <w:t xml:space="preserve"> Договора.</w:t>
            </w:r>
          </w:p>
        </w:tc>
      </w:tr>
      <w:tr w:rsidR="00B11C15" w:rsidRPr="00A91803" w14:paraId="3C67A911"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37B88D4C" w14:textId="77777777" w:rsidR="00B11C15" w:rsidRPr="00A91803" w:rsidRDefault="00B11C15" w:rsidP="00B11C15">
            <w:pPr>
              <w:pStyle w:val="a4"/>
              <w:tabs>
                <w:tab w:val="left" w:pos="0"/>
                <w:tab w:val="left" w:pos="284"/>
              </w:tabs>
              <w:spacing w:before="0"/>
              <w:rPr>
                <w:sz w:val="22"/>
                <w:szCs w:val="22"/>
                <w:lang w:val="kk-KZ"/>
              </w:rPr>
            </w:pPr>
            <w:r w:rsidRPr="00A91803">
              <w:rPr>
                <w:rStyle w:val="s0"/>
                <w:sz w:val="22"/>
                <w:szCs w:val="22"/>
                <w:lang w:val="kk-KZ"/>
              </w:rPr>
              <w:t xml:space="preserve">2.2.18. </w:t>
            </w:r>
            <w:r w:rsidRPr="00A91803">
              <w:rPr>
                <w:spacing w:val="-6"/>
                <w:sz w:val="22"/>
                <w:szCs w:val="22"/>
                <w:lang w:val="kk-KZ"/>
              </w:rPr>
              <w:t xml:space="preserve">Шарттың және/немесе Қазақстан Республикасының қолданыстағы заңнамасының ережелерімен белгіленген басқа міндеттерді орындауға </w:t>
            </w:r>
            <w:r w:rsidRPr="00A91803">
              <w:rPr>
                <w:rStyle w:val="s0"/>
                <w:sz w:val="22"/>
                <w:szCs w:val="22"/>
                <w:lang w:val="kk-KZ"/>
              </w:rPr>
              <w:t>міндеттенеді</w:t>
            </w:r>
            <w:r w:rsidRPr="00A91803">
              <w:rPr>
                <w:sz w:val="22"/>
                <w:szCs w:val="22"/>
                <w:lang w:val="kk-KZ"/>
              </w:rPr>
              <w:t>.</w:t>
            </w:r>
          </w:p>
        </w:tc>
        <w:tc>
          <w:tcPr>
            <w:tcW w:w="5111" w:type="dxa"/>
            <w:gridSpan w:val="4"/>
            <w:tcBorders>
              <w:top w:val="single" w:sz="4" w:space="0" w:color="000000"/>
              <w:left w:val="single" w:sz="4" w:space="0" w:color="000000"/>
              <w:bottom w:val="single" w:sz="4" w:space="0" w:color="000000"/>
              <w:right w:val="single" w:sz="4" w:space="0" w:color="000000"/>
            </w:tcBorders>
          </w:tcPr>
          <w:p w14:paraId="3E11654A" w14:textId="77777777" w:rsidR="00B11C15" w:rsidRPr="00A91803" w:rsidRDefault="00B11C15" w:rsidP="00B11C15">
            <w:pPr>
              <w:pStyle w:val="a4"/>
              <w:tabs>
                <w:tab w:val="left" w:pos="0"/>
                <w:tab w:val="left" w:pos="284"/>
              </w:tabs>
              <w:spacing w:before="0"/>
              <w:rPr>
                <w:sz w:val="22"/>
                <w:szCs w:val="22"/>
              </w:rPr>
            </w:pPr>
            <w:r w:rsidRPr="00A91803">
              <w:rPr>
                <w:rStyle w:val="s0"/>
                <w:sz w:val="22"/>
                <w:szCs w:val="22"/>
              </w:rPr>
              <w:t>2.2.18. Выполнять иные обязанности, определенные положениями Договора и/или действующего законодательства Республики Казахстан</w:t>
            </w:r>
            <w:r w:rsidRPr="00A91803">
              <w:rPr>
                <w:sz w:val="22"/>
                <w:szCs w:val="22"/>
              </w:rPr>
              <w:t>.</w:t>
            </w:r>
          </w:p>
        </w:tc>
      </w:tr>
      <w:tr w:rsidR="00B11C15" w:rsidRPr="00A91803" w14:paraId="353DA029"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6FCDBB34" w14:textId="77777777" w:rsidR="00B11C15" w:rsidRPr="00A91803" w:rsidRDefault="00B11C15" w:rsidP="00B11C15">
            <w:pPr>
              <w:pStyle w:val="a4"/>
              <w:tabs>
                <w:tab w:val="left" w:pos="284"/>
              </w:tabs>
              <w:spacing w:before="0"/>
              <w:ind w:firstLine="567"/>
              <w:jc w:val="center"/>
              <w:rPr>
                <w:sz w:val="22"/>
                <w:szCs w:val="22"/>
                <w:lang w:val="kk-KZ"/>
              </w:rPr>
            </w:pPr>
            <w:r w:rsidRPr="00A91803">
              <w:rPr>
                <w:b/>
                <w:sz w:val="22"/>
                <w:szCs w:val="22"/>
                <w:lang w:val="kk-KZ"/>
              </w:rPr>
              <w:t>3. ТАРАПТАРДЫҢ ҚҰҚЫҚТАРЫ</w:t>
            </w:r>
          </w:p>
        </w:tc>
        <w:tc>
          <w:tcPr>
            <w:tcW w:w="5111" w:type="dxa"/>
            <w:gridSpan w:val="4"/>
            <w:tcBorders>
              <w:top w:val="single" w:sz="4" w:space="0" w:color="000000"/>
              <w:left w:val="single" w:sz="4" w:space="0" w:color="000000"/>
              <w:bottom w:val="single" w:sz="4" w:space="0" w:color="000000"/>
              <w:right w:val="single" w:sz="4" w:space="0" w:color="000000"/>
            </w:tcBorders>
          </w:tcPr>
          <w:p w14:paraId="4293A56A" w14:textId="77777777" w:rsidR="00B11C15" w:rsidRPr="00A91803" w:rsidRDefault="00B11C15" w:rsidP="00B11C15">
            <w:pPr>
              <w:pStyle w:val="a4"/>
              <w:tabs>
                <w:tab w:val="left" w:pos="284"/>
              </w:tabs>
              <w:spacing w:before="0"/>
              <w:ind w:firstLine="567"/>
              <w:jc w:val="center"/>
              <w:rPr>
                <w:b/>
                <w:sz w:val="22"/>
                <w:szCs w:val="22"/>
              </w:rPr>
            </w:pPr>
            <w:r w:rsidRPr="00A91803">
              <w:rPr>
                <w:b/>
                <w:sz w:val="22"/>
                <w:szCs w:val="22"/>
              </w:rPr>
              <w:t>3. ПРАВА СТОРОН</w:t>
            </w:r>
          </w:p>
        </w:tc>
      </w:tr>
      <w:tr w:rsidR="00B11C15" w:rsidRPr="00A91803" w14:paraId="57B302A7"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183617C5" w14:textId="77777777" w:rsidR="00B11C15" w:rsidRPr="00A91803" w:rsidRDefault="00B11C15" w:rsidP="00B11C15">
            <w:pPr>
              <w:pStyle w:val="a4"/>
              <w:tabs>
                <w:tab w:val="left" w:pos="284"/>
              </w:tabs>
              <w:spacing w:before="0"/>
              <w:rPr>
                <w:b/>
                <w:sz w:val="22"/>
                <w:szCs w:val="22"/>
                <w:lang w:val="kk-KZ"/>
              </w:rPr>
            </w:pPr>
            <w:r w:rsidRPr="00A91803">
              <w:rPr>
                <w:sz w:val="22"/>
                <w:szCs w:val="22"/>
                <w:u w:val="single"/>
                <w:lang w:val="kk-KZ"/>
              </w:rPr>
              <w:t>3.1. Банк:</w:t>
            </w:r>
          </w:p>
        </w:tc>
        <w:tc>
          <w:tcPr>
            <w:tcW w:w="5111" w:type="dxa"/>
            <w:gridSpan w:val="4"/>
            <w:tcBorders>
              <w:top w:val="single" w:sz="4" w:space="0" w:color="000000"/>
              <w:left w:val="single" w:sz="4" w:space="0" w:color="000000"/>
              <w:bottom w:val="single" w:sz="4" w:space="0" w:color="000000"/>
              <w:right w:val="single" w:sz="4" w:space="0" w:color="000000"/>
            </w:tcBorders>
          </w:tcPr>
          <w:p w14:paraId="6E3A8FFE" w14:textId="77777777" w:rsidR="00B11C15" w:rsidRPr="00A91803" w:rsidRDefault="00B11C15" w:rsidP="00B11C15">
            <w:pPr>
              <w:pStyle w:val="a4"/>
              <w:tabs>
                <w:tab w:val="left" w:pos="284"/>
              </w:tabs>
              <w:spacing w:before="0"/>
              <w:rPr>
                <w:sz w:val="22"/>
                <w:szCs w:val="22"/>
                <w:u w:val="single"/>
              </w:rPr>
            </w:pPr>
            <w:r w:rsidRPr="00A91803">
              <w:rPr>
                <w:sz w:val="22"/>
                <w:szCs w:val="22"/>
                <w:u w:val="single"/>
              </w:rPr>
              <w:t>3.1. Банк вправе:</w:t>
            </w:r>
          </w:p>
        </w:tc>
      </w:tr>
      <w:tr w:rsidR="00B11C15" w:rsidRPr="00A91803" w14:paraId="58AA2AC0"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0979926B" w14:textId="77777777" w:rsidR="00B11C15" w:rsidRPr="00A91803" w:rsidRDefault="00B11C15" w:rsidP="00B11C15">
            <w:pPr>
              <w:tabs>
                <w:tab w:val="left" w:pos="284"/>
              </w:tabs>
              <w:jc w:val="both"/>
              <w:rPr>
                <w:sz w:val="22"/>
                <w:szCs w:val="22"/>
                <w:lang w:val="kk-KZ"/>
              </w:rPr>
            </w:pPr>
            <w:r w:rsidRPr="00A91803">
              <w:rPr>
                <w:sz w:val="22"/>
                <w:szCs w:val="22"/>
                <w:lang w:val="kk-KZ"/>
              </w:rPr>
              <w:t>3.1.1. Клиенттен Қазақстан Республикасының заңнамасына, соның ішінде Қазақстан Республикасының уәкілетті органдарының нормативтік құқықтық актілеріне келісімді қажет кез келген құжаттарды және/немесе төлемдер және ақша аударымдар бойынша басқа ақпаратты, сондай-ақ халықаралық-үкіметаралық келісімдерге, шетелдік заңнаманың талаптарына, соның ішінде  FATCA талаптарына, Банктің ішкі құжаттарына келісімді кез келген құжаттарды және/немесе ақпаратты сұрауға.</w:t>
            </w:r>
          </w:p>
        </w:tc>
        <w:tc>
          <w:tcPr>
            <w:tcW w:w="5111" w:type="dxa"/>
            <w:gridSpan w:val="4"/>
            <w:tcBorders>
              <w:top w:val="single" w:sz="4" w:space="0" w:color="000000"/>
              <w:left w:val="single" w:sz="4" w:space="0" w:color="000000"/>
              <w:bottom w:val="single" w:sz="4" w:space="0" w:color="000000"/>
              <w:right w:val="single" w:sz="4" w:space="0" w:color="000000"/>
            </w:tcBorders>
          </w:tcPr>
          <w:p w14:paraId="17F2CCDE" w14:textId="77777777" w:rsidR="00B11C15" w:rsidRPr="00A91803" w:rsidRDefault="00B11C15" w:rsidP="00B11C15">
            <w:pPr>
              <w:tabs>
                <w:tab w:val="left" w:pos="284"/>
              </w:tabs>
              <w:jc w:val="both"/>
              <w:rPr>
                <w:sz w:val="22"/>
                <w:szCs w:val="22"/>
                <w:lang w:val="kk-KZ"/>
              </w:rPr>
            </w:pPr>
            <w:r w:rsidRPr="00A91803">
              <w:rPr>
                <w:sz w:val="22"/>
                <w:szCs w:val="22"/>
              </w:rPr>
              <w:t xml:space="preserve">3.1.1. Запрашивать у Клиента любые документы и/или иную информацию по платежам и переводам денег, необходимую согласно законодательству Республики Казахстан, в том числе, нормативным правовым актам уполномоченных органов Республики Казахстан, а также любые документы и/или информацию согласно международным/межправительственным соглашениям, требованиям иностранного законодательства, в том числе требованиями </w:t>
            </w:r>
            <w:r w:rsidRPr="00A91803">
              <w:rPr>
                <w:sz w:val="22"/>
                <w:szCs w:val="22"/>
                <w:lang w:val="en-US"/>
              </w:rPr>
              <w:t>FATCA</w:t>
            </w:r>
            <w:r w:rsidRPr="00A91803">
              <w:rPr>
                <w:sz w:val="22"/>
                <w:szCs w:val="22"/>
              </w:rPr>
              <w:t>, внутренним документам Банка.</w:t>
            </w:r>
          </w:p>
        </w:tc>
      </w:tr>
      <w:tr w:rsidR="00B11C15" w:rsidRPr="00A91803" w14:paraId="6B9F3D75"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1336FA3E" w14:textId="77777777" w:rsidR="00B11C15" w:rsidRPr="00A91803" w:rsidRDefault="00B11C15" w:rsidP="00B11C15">
            <w:pPr>
              <w:tabs>
                <w:tab w:val="left" w:pos="284"/>
              </w:tabs>
              <w:jc w:val="both"/>
              <w:rPr>
                <w:sz w:val="22"/>
                <w:szCs w:val="22"/>
                <w:lang w:val="kk-KZ"/>
              </w:rPr>
            </w:pPr>
            <w:r w:rsidRPr="00A91803">
              <w:rPr>
                <w:sz w:val="22"/>
                <w:szCs w:val="22"/>
                <w:lang w:val="kk-KZ"/>
              </w:rPr>
              <w:t>3.1.2. Клиенттің келісімінсіз Ағымдағы шоттан ақшаны қолданудан алуды (шығынға жазуды) Қазақстан Республикасының қолданыстағы заңнамасында және/немесе Шартта көзделген тәртіппен және жағдайларда жүргізуге.</w:t>
            </w:r>
          </w:p>
        </w:tc>
        <w:tc>
          <w:tcPr>
            <w:tcW w:w="5111" w:type="dxa"/>
            <w:gridSpan w:val="4"/>
            <w:tcBorders>
              <w:top w:val="single" w:sz="4" w:space="0" w:color="000000"/>
              <w:left w:val="single" w:sz="4" w:space="0" w:color="000000"/>
              <w:bottom w:val="single" w:sz="4" w:space="0" w:color="000000"/>
              <w:right w:val="single" w:sz="4" w:space="0" w:color="000000"/>
            </w:tcBorders>
          </w:tcPr>
          <w:p w14:paraId="3F2AE4FB" w14:textId="77777777" w:rsidR="00B11C15" w:rsidRPr="00A91803" w:rsidRDefault="00B11C15" w:rsidP="00B11C15">
            <w:pPr>
              <w:tabs>
                <w:tab w:val="left" w:pos="284"/>
              </w:tabs>
              <w:jc w:val="both"/>
              <w:rPr>
                <w:sz w:val="22"/>
                <w:szCs w:val="22"/>
              </w:rPr>
            </w:pPr>
            <w:r w:rsidRPr="00A91803">
              <w:rPr>
                <w:sz w:val="22"/>
                <w:szCs w:val="22"/>
              </w:rPr>
              <w:t>3.1.2. Производить изъятие (списание) денег с Текущего счета без согласия Клиента и приостанавливать операции по Текущему счету в порядке и случаях, предусмотренных действующим законодательством Республики Казахстан и/или Договором.</w:t>
            </w:r>
          </w:p>
        </w:tc>
      </w:tr>
      <w:tr w:rsidR="00B11C15" w:rsidRPr="00A91803" w14:paraId="2BE68DE4" w14:textId="77777777" w:rsidTr="00A57837">
        <w:trPr>
          <w:gridAfter w:val="1"/>
          <w:wAfter w:w="34" w:type="dxa"/>
          <w:trHeight w:val="409"/>
        </w:trPr>
        <w:tc>
          <w:tcPr>
            <w:tcW w:w="4954" w:type="dxa"/>
            <w:gridSpan w:val="2"/>
            <w:tcBorders>
              <w:top w:val="single" w:sz="4" w:space="0" w:color="000000"/>
              <w:left w:val="single" w:sz="4" w:space="0" w:color="000000"/>
              <w:bottom w:val="single" w:sz="4" w:space="0" w:color="000000"/>
              <w:right w:val="single" w:sz="4" w:space="0" w:color="000000"/>
            </w:tcBorders>
          </w:tcPr>
          <w:p w14:paraId="5705AE42" w14:textId="77777777" w:rsidR="00B11C15" w:rsidRPr="00A91803" w:rsidRDefault="00B11C15" w:rsidP="00B11C15">
            <w:pPr>
              <w:tabs>
                <w:tab w:val="left" w:pos="284"/>
              </w:tabs>
              <w:jc w:val="both"/>
              <w:rPr>
                <w:sz w:val="22"/>
                <w:szCs w:val="22"/>
                <w:lang w:val="kk-KZ" w:eastAsia="ko-KR"/>
              </w:rPr>
            </w:pPr>
            <w:r w:rsidRPr="00A91803">
              <w:rPr>
                <w:sz w:val="22"/>
                <w:szCs w:val="22"/>
                <w:lang w:val="kk-KZ"/>
              </w:rPr>
              <w:t>3.1.3. Клиенттің Ағымдағы шоты бойынша операцияларды жасауда келесі жағдайларда бас тартуға:</w:t>
            </w:r>
          </w:p>
        </w:tc>
        <w:tc>
          <w:tcPr>
            <w:tcW w:w="5111" w:type="dxa"/>
            <w:gridSpan w:val="4"/>
            <w:tcBorders>
              <w:top w:val="single" w:sz="4" w:space="0" w:color="000000"/>
              <w:left w:val="single" w:sz="4" w:space="0" w:color="000000"/>
              <w:bottom w:val="single" w:sz="4" w:space="0" w:color="000000"/>
              <w:right w:val="single" w:sz="4" w:space="0" w:color="000000"/>
            </w:tcBorders>
          </w:tcPr>
          <w:p w14:paraId="0FFB0474" w14:textId="77777777" w:rsidR="00B11C15" w:rsidRPr="00A91803" w:rsidRDefault="00B11C15" w:rsidP="00B11C15">
            <w:pPr>
              <w:tabs>
                <w:tab w:val="left" w:pos="284"/>
              </w:tabs>
              <w:jc w:val="both"/>
              <w:rPr>
                <w:sz w:val="22"/>
                <w:szCs w:val="22"/>
              </w:rPr>
            </w:pPr>
            <w:r w:rsidRPr="00A91803">
              <w:rPr>
                <w:sz w:val="22"/>
                <w:szCs w:val="22"/>
              </w:rPr>
              <w:t>3.1.3. Отказать в совершении операций по Текущему счету в следующих случаях:</w:t>
            </w:r>
          </w:p>
        </w:tc>
      </w:tr>
      <w:tr w:rsidR="00B11C15" w:rsidRPr="00A91803" w14:paraId="5E69373E"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46DE1CB3" w14:textId="77777777" w:rsidR="00B11C15" w:rsidRPr="00A91803" w:rsidRDefault="00B11C15" w:rsidP="00B11C15">
            <w:pPr>
              <w:jc w:val="both"/>
              <w:rPr>
                <w:sz w:val="22"/>
                <w:szCs w:val="22"/>
                <w:lang w:val="kk-KZ"/>
              </w:rPr>
            </w:pPr>
            <w:r w:rsidRPr="00A91803">
              <w:rPr>
                <w:sz w:val="22"/>
                <w:szCs w:val="22"/>
                <w:lang w:val="kk-KZ"/>
              </w:rPr>
              <w:t>1)  бұл нұсқаманы орындау үшін жеткілікті Ағымдағы шоттағы ақшаның сомасы болмаған кезде (Банктің комиссиясының сомасының, Банктің пошта-телеграф шығыстарының есебімен);</w:t>
            </w:r>
          </w:p>
        </w:tc>
        <w:tc>
          <w:tcPr>
            <w:tcW w:w="5111" w:type="dxa"/>
            <w:gridSpan w:val="4"/>
            <w:tcBorders>
              <w:top w:val="single" w:sz="4" w:space="0" w:color="000000"/>
              <w:left w:val="single" w:sz="4" w:space="0" w:color="000000"/>
              <w:bottom w:val="single" w:sz="4" w:space="0" w:color="000000"/>
              <w:right w:val="single" w:sz="4" w:space="0" w:color="000000"/>
            </w:tcBorders>
          </w:tcPr>
          <w:p w14:paraId="51FFD3B2" w14:textId="77777777" w:rsidR="00B11C15" w:rsidRPr="00A91803" w:rsidRDefault="00B11C15" w:rsidP="00B11C15">
            <w:pPr>
              <w:jc w:val="both"/>
              <w:rPr>
                <w:sz w:val="22"/>
                <w:szCs w:val="22"/>
              </w:rPr>
            </w:pPr>
            <w:r w:rsidRPr="00A91803">
              <w:rPr>
                <w:sz w:val="22"/>
                <w:szCs w:val="22"/>
              </w:rPr>
              <w:t>1)  при отсутствии суммы денег на Текущем счете, достаточной для исполнения этого указания (с учетом суммы комиссии Банка, почтово-телеграфных расходов Банка);</w:t>
            </w:r>
          </w:p>
        </w:tc>
      </w:tr>
      <w:tr w:rsidR="00B11C15" w:rsidRPr="00A91803" w14:paraId="13DBA17B"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05792EBA" w14:textId="77777777" w:rsidR="00B11C15" w:rsidRPr="00A91803" w:rsidRDefault="00B11C15" w:rsidP="00B11C15">
            <w:pPr>
              <w:jc w:val="both"/>
              <w:rPr>
                <w:rFonts w:eastAsia="Batang"/>
                <w:sz w:val="22"/>
                <w:szCs w:val="22"/>
                <w:lang w:val="kk-KZ" w:eastAsia="ko-KR"/>
              </w:rPr>
            </w:pPr>
            <w:r w:rsidRPr="00A91803">
              <w:rPr>
                <w:sz w:val="22"/>
                <w:szCs w:val="22"/>
                <w:lang w:val="kk-KZ"/>
              </w:rPr>
              <w:t>2) егер оны Клиенттің нұсқауына сәйкес  жүзеге асыруы қажет операцияға Қазақстан Республикасының заңнамасында тыйым салынса;</w:t>
            </w:r>
          </w:p>
        </w:tc>
        <w:tc>
          <w:tcPr>
            <w:tcW w:w="5111" w:type="dxa"/>
            <w:gridSpan w:val="4"/>
            <w:tcBorders>
              <w:top w:val="single" w:sz="4" w:space="0" w:color="000000"/>
              <w:left w:val="single" w:sz="4" w:space="0" w:color="000000"/>
              <w:bottom w:val="single" w:sz="4" w:space="0" w:color="000000"/>
              <w:right w:val="single" w:sz="4" w:space="0" w:color="000000"/>
            </w:tcBorders>
          </w:tcPr>
          <w:p w14:paraId="150249F3" w14:textId="77777777" w:rsidR="00B11C15" w:rsidRPr="00A91803" w:rsidRDefault="00B11C15" w:rsidP="00B11C15">
            <w:pPr>
              <w:jc w:val="both"/>
              <w:rPr>
                <w:sz w:val="22"/>
                <w:szCs w:val="22"/>
              </w:rPr>
            </w:pPr>
            <w:r w:rsidRPr="00A91803">
              <w:rPr>
                <w:sz w:val="22"/>
                <w:szCs w:val="22"/>
              </w:rPr>
              <w:t>2) если операция, которую необходимо осуществить в соответствии с указанием Клиента, запрещена законодательством Республики Казахстан;</w:t>
            </w:r>
          </w:p>
        </w:tc>
      </w:tr>
      <w:tr w:rsidR="00B11C15" w:rsidRPr="00A91803" w14:paraId="499FDDEC"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6BCEB9FB" w14:textId="77777777" w:rsidR="00B11C15" w:rsidRPr="00A91803" w:rsidRDefault="00B11C15" w:rsidP="00B11C15">
            <w:pPr>
              <w:jc w:val="both"/>
              <w:rPr>
                <w:sz w:val="22"/>
                <w:szCs w:val="22"/>
                <w:lang w:val="kk-KZ"/>
              </w:rPr>
            </w:pPr>
            <w:r w:rsidRPr="00A91803">
              <w:rPr>
                <w:sz w:val="22"/>
                <w:szCs w:val="22"/>
                <w:lang w:val="kk-KZ"/>
              </w:rPr>
              <w:t>3) Клиенттің Қазақстан Республикасының қолданыстағы заңнамасының нормаларын</w:t>
            </w:r>
            <w:r w:rsidRPr="00A91803">
              <w:rPr>
                <w:sz w:val="22"/>
                <w:szCs w:val="22"/>
                <w:lang w:val="kk-KZ" w:eastAsia="ko-KR"/>
              </w:rPr>
              <w:t xml:space="preserve">, сондай-ақ банктік ережелерін, төлем құжаттарды рәсімдеу техникасын және/немесе Банк пен Клиенттің арасында жасалған келісмдердің талаптарын және оларды Банкке ұсыну мерзімдерін </w:t>
            </w:r>
            <w:r w:rsidRPr="00A91803">
              <w:rPr>
                <w:sz w:val="22"/>
                <w:szCs w:val="22"/>
                <w:lang w:val="kk-KZ"/>
              </w:rPr>
              <w:t>бұзуын куәландыратын фактілер болған кезде;</w:t>
            </w:r>
          </w:p>
        </w:tc>
        <w:tc>
          <w:tcPr>
            <w:tcW w:w="5111" w:type="dxa"/>
            <w:gridSpan w:val="4"/>
            <w:tcBorders>
              <w:top w:val="single" w:sz="4" w:space="0" w:color="000000"/>
              <w:left w:val="single" w:sz="4" w:space="0" w:color="000000"/>
              <w:bottom w:val="single" w:sz="4" w:space="0" w:color="000000"/>
              <w:right w:val="single" w:sz="4" w:space="0" w:color="000000"/>
            </w:tcBorders>
          </w:tcPr>
          <w:p w14:paraId="74C1CB44" w14:textId="7E200732" w:rsidR="00B11C15" w:rsidRPr="00A91803" w:rsidRDefault="00B11C15" w:rsidP="00D75195">
            <w:pPr>
              <w:jc w:val="both"/>
              <w:rPr>
                <w:sz w:val="22"/>
                <w:szCs w:val="22"/>
              </w:rPr>
            </w:pPr>
            <w:r w:rsidRPr="00A91803">
              <w:rPr>
                <w:sz w:val="22"/>
                <w:szCs w:val="22"/>
              </w:rPr>
              <w:t>3) при наличии фактов, свидетельствующих о нарушении Клиентом норм действующего законодательства Республики Казахстан, положений Договора, а также банковских правил, техники оформления платежных документов и/или условий соглашений, заключенных между Банком и Клиентом, и сроков их предъявления в Банк;</w:t>
            </w:r>
          </w:p>
        </w:tc>
      </w:tr>
      <w:tr w:rsidR="00B11C15" w:rsidRPr="00A91803" w14:paraId="12EFEAC0"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15118812" w14:textId="77777777" w:rsidR="00B11C15" w:rsidRPr="00A91803" w:rsidRDefault="00B11C15" w:rsidP="00B11C15">
            <w:pPr>
              <w:jc w:val="both"/>
              <w:rPr>
                <w:sz w:val="22"/>
                <w:szCs w:val="22"/>
                <w:lang w:val="kk-KZ"/>
              </w:rPr>
            </w:pPr>
            <w:r w:rsidRPr="00A91803">
              <w:rPr>
                <w:sz w:val="22"/>
                <w:szCs w:val="22"/>
                <w:lang w:val="kk-KZ"/>
              </w:rPr>
              <w:t>4) ұсынылған төлем құжаттың негізіндегі төлем санкцияланбаған болып саналады деп есептейтін жеткілікті негіздер болған кезде;</w:t>
            </w:r>
          </w:p>
          <w:p w14:paraId="5C9DCC24" w14:textId="77777777" w:rsidR="00B11C15" w:rsidRPr="00A91803" w:rsidRDefault="00B11C15" w:rsidP="00B11C15">
            <w:pPr>
              <w:tabs>
                <w:tab w:val="left" w:pos="284"/>
              </w:tabs>
              <w:jc w:val="both"/>
              <w:rPr>
                <w:sz w:val="22"/>
                <w:szCs w:val="22"/>
                <w:lang w:val="kk-KZ"/>
              </w:rPr>
            </w:pPr>
          </w:p>
        </w:tc>
        <w:tc>
          <w:tcPr>
            <w:tcW w:w="5111" w:type="dxa"/>
            <w:gridSpan w:val="4"/>
            <w:tcBorders>
              <w:top w:val="single" w:sz="4" w:space="0" w:color="000000"/>
              <w:left w:val="single" w:sz="4" w:space="0" w:color="000000"/>
              <w:bottom w:val="single" w:sz="4" w:space="0" w:color="000000"/>
              <w:right w:val="single" w:sz="4" w:space="0" w:color="000000"/>
            </w:tcBorders>
          </w:tcPr>
          <w:p w14:paraId="2CAD645C" w14:textId="77777777" w:rsidR="00B11C15" w:rsidRPr="00A91803" w:rsidRDefault="00B11C15" w:rsidP="00B11C15">
            <w:pPr>
              <w:jc w:val="both"/>
              <w:rPr>
                <w:sz w:val="22"/>
                <w:szCs w:val="22"/>
              </w:rPr>
            </w:pPr>
            <w:r w:rsidRPr="00A91803">
              <w:rPr>
                <w:sz w:val="22"/>
                <w:szCs w:val="22"/>
              </w:rPr>
              <w:t>4) при наличии достаточных оснований полагать, что платеж на основании представленного платежного документа будет расцениваться как несанкционированный;</w:t>
            </w:r>
          </w:p>
        </w:tc>
      </w:tr>
      <w:tr w:rsidR="00B11C15" w:rsidRPr="00A91803" w14:paraId="777A160B"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190D8C9D" w14:textId="77777777" w:rsidR="00B11C15" w:rsidRPr="00A91803" w:rsidRDefault="00B11C15" w:rsidP="00B11C15">
            <w:pPr>
              <w:jc w:val="both"/>
              <w:rPr>
                <w:sz w:val="22"/>
                <w:szCs w:val="22"/>
                <w:lang w:val="kk-KZ"/>
              </w:rPr>
            </w:pPr>
            <w:r w:rsidRPr="00A91803">
              <w:rPr>
                <w:sz w:val="22"/>
                <w:szCs w:val="22"/>
                <w:lang w:val="kk-KZ"/>
              </w:rPr>
              <w:t>5) Банкке төлем және басқа құжаттарды, сондай-ақ Банкпен, Шартта және/немесе Қазақстан ақпаратты ұсынған;</w:t>
            </w:r>
          </w:p>
        </w:tc>
        <w:tc>
          <w:tcPr>
            <w:tcW w:w="5111" w:type="dxa"/>
            <w:gridSpan w:val="4"/>
            <w:tcBorders>
              <w:top w:val="single" w:sz="4" w:space="0" w:color="000000"/>
              <w:left w:val="single" w:sz="4" w:space="0" w:color="000000"/>
              <w:bottom w:val="single" w:sz="4" w:space="0" w:color="000000"/>
              <w:right w:val="single" w:sz="4" w:space="0" w:color="000000"/>
            </w:tcBorders>
          </w:tcPr>
          <w:p w14:paraId="37D813BD" w14:textId="77777777" w:rsidR="00B11C15" w:rsidRPr="00A91803" w:rsidRDefault="00B11C15" w:rsidP="00B11C15">
            <w:pPr>
              <w:jc w:val="both"/>
              <w:rPr>
                <w:sz w:val="22"/>
                <w:szCs w:val="22"/>
              </w:rPr>
            </w:pPr>
            <w:r w:rsidRPr="00A91803">
              <w:rPr>
                <w:sz w:val="22"/>
                <w:szCs w:val="22"/>
              </w:rPr>
              <w:t xml:space="preserve">5) </w:t>
            </w:r>
            <w:r w:rsidRPr="00A91803">
              <w:rPr>
                <w:sz w:val="22"/>
                <w:szCs w:val="22"/>
                <w:lang w:eastAsia="ko-KR"/>
              </w:rPr>
              <w:t>представления Банку платежных и иных документов, а также информации, не соответствующих порядку и форме, установленным Банком, Договором и/или законодательством Республики Казахстан</w:t>
            </w:r>
            <w:r w:rsidRPr="00A91803">
              <w:rPr>
                <w:sz w:val="22"/>
                <w:szCs w:val="22"/>
              </w:rPr>
              <w:t>;</w:t>
            </w:r>
          </w:p>
        </w:tc>
      </w:tr>
      <w:tr w:rsidR="00B11C15" w:rsidRPr="00A91803" w14:paraId="0D6E43FF"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21ACA2C7" w14:textId="77777777" w:rsidR="00B11C15" w:rsidRPr="00A91803" w:rsidRDefault="00B11C15" w:rsidP="00B11C15">
            <w:pPr>
              <w:tabs>
                <w:tab w:val="left" w:pos="360"/>
              </w:tabs>
              <w:jc w:val="both"/>
              <w:rPr>
                <w:b/>
                <w:sz w:val="22"/>
                <w:szCs w:val="22"/>
                <w:lang w:val="kk-KZ" w:eastAsia="ko-KR"/>
              </w:rPr>
            </w:pPr>
            <w:r w:rsidRPr="00A91803">
              <w:rPr>
                <w:sz w:val="22"/>
                <w:szCs w:val="22"/>
                <w:lang w:val="kk-KZ"/>
              </w:rPr>
              <w:t>6) егер Ағымдағы шоттағы ақша Клиентпен ұсынылған, Банк алдындағы міндеттемелерді орындауға қамтамасыз ету болып табылса;</w:t>
            </w:r>
          </w:p>
        </w:tc>
        <w:tc>
          <w:tcPr>
            <w:tcW w:w="5111" w:type="dxa"/>
            <w:gridSpan w:val="4"/>
            <w:tcBorders>
              <w:top w:val="single" w:sz="4" w:space="0" w:color="000000"/>
              <w:left w:val="single" w:sz="4" w:space="0" w:color="000000"/>
              <w:bottom w:val="single" w:sz="4" w:space="0" w:color="000000"/>
              <w:right w:val="single" w:sz="4" w:space="0" w:color="000000"/>
            </w:tcBorders>
          </w:tcPr>
          <w:p w14:paraId="76ED6CA7" w14:textId="77777777" w:rsidR="00B11C15" w:rsidRPr="00A91803" w:rsidRDefault="00B11C15" w:rsidP="00B11C15">
            <w:pPr>
              <w:tabs>
                <w:tab w:val="left" w:pos="360"/>
              </w:tabs>
              <w:jc w:val="both"/>
              <w:rPr>
                <w:sz w:val="22"/>
                <w:szCs w:val="22"/>
              </w:rPr>
            </w:pPr>
            <w:r w:rsidRPr="00A91803">
              <w:rPr>
                <w:sz w:val="22"/>
                <w:szCs w:val="22"/>
              </w:rPr>
              <w:t>6) если деньги, находящиеся на Текущем счете, являются обеспечением исполнения обязательств перед Банком, предоставленным Клиентом;</w:t>
            </w:r>
          </w:p>
        </w:tc>
      </w:tr>
      <w:tr w:rsidR="00B11C15" w:rsidRPr="00A91803" w14:paraId="72E8231E"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5A3354E4" w14:textId="77777777" w:rsidR="00B11C15" w:rsidRPr="00A91803" w:rsidRDefault="00B11C15" w:rsidP="00B11C15">
            <w:pPr>
              <w:tabs>
                <w:tab w:val="left" w:pos="4925"/>
              </w:tabs>
              <w:ind w:right="175"/>
              <w:jc w:val="both"/>
              <w:rPr>
                <w:sz w:val="22"/>
                <w:szCs w:val="22"/>
                <w:lang w:val="kk-KZ"/>
              </w:rPr>
            </w:pPr>
            <w:r w:rsidRPr="00A91803">
              <w:rPr>
                <w:sz w:val="22"/>
                <w:szCs w:val="22"/>
                <w:lang w:val="kk-KZ"/>
              </w:rPr>
              <w:t>7)  егер операция қатысушылары тізімдерде немесе:</w:t>
            </w:r>
          </w:p>
          <w:p w14:paraId="7E4CA510" w14:textId="77777777" w:rsidR="00B11C15" w:rsidRPr="00A91803" w:rsidRDefault="00B11C15" w:rsidP="00B11C15">
            <w:pPr>
              <w:tabs>
                <w:tab w:val="left" w:pos="4925"/>
              </w:tabs>
              <w:ind w:right="175"/>
              <w:jc w:val="both"/>
              <w:rPr>
                <w:sz w:val="22"/>
                <w:szCs w:val="22"/>
                <w:lang w:val="kk-KZ"/>
              </w:rPr>
            </w:pPr>
            <w:r w:rsidRPr="00A91803">
              <w:rPr>
                <w:sz w:val="22"/>
                <w:szCs w:val="22"/>
                <w:lang w:val="kk-KZ"/>
              </w:rPr>
              <w:t>– халықаралық санкцияланған тізімдерде;</w:t>
            </w:r>
          </w:p>
          <w:p w14:paraId="5D6548C7" w14:textId="77777777" w:rsidR="00B11C15" w:rsidRPr="00A91803" w:rsidRDefault="00B11C15" w:rsidP="00B11C15">
            <w:pPr>
              <w:tabs>
                <w:tab w:val="left" w:pos="4925"/>
              </w:tabs>
              <w:ind w:right="175"/>
              <w:jc w:val="both"/>
              <w:rPr>
                <w:sz w:val="22"/>
                <w:szCs w:val="22"/>
                <w:lang w:val="kk-KZ"/>
              </w:rPr>
            </w:pPr>
            <w:r w:rsidRPr="00A91803">
              <w:rPr>
                <w:sz w:val="22"/>
                <w:szCs w:val="22"/>
                <w:lang w:val="kk-KZ"/>
              </w:rPr>
              <w:t>– жеке мемлекеттердің санкцияланған тізімдерінде;</w:t>
            </w:r>
          </w:p>
          <w:p w14:paraId="11A5DEC6" w14:textId="77777777" w:rsidR="00B11C15" w:rsidRPr="00A91803" w:rsidRDefault="00B11C15" w:rsidP="00B11C15">
            <w:pPr>
              <w:tabs>
                <w:tab w:val="left" w:pos="4925"/>
              </w:tabs>
              <w:ind w:right="175"/>
              <w:jc w:val="both"/>
              <w:rPr>
                <w:sz w:val="22"/>
                <w:szCs w:val="22"/>
                <w:lang w:val="kk-KZ"/>
              </w:rPr>
            </w:pPr>
            <w:r w:rsidRPr="00A91803">
              <w:rPr>
                <w:sz w:val="22"/>
                <w:szCs w:val="22"/>
                <w:lang w:val="kk-KZ"/>
              </w:rPr>
              <w:t>– жеке мемлекеттердің клиенттерінің ерекше/тыйым салынған санаттарының тізімдерінде;</w:t>
            </w:r>
          </w:p>
          <w:p w14:paraId="23601BA9" w14:textId="77777777" w:rsidR="00B11C15" w:rsidRPr="00A91803" w:rsidRDefault="00B11C15" w:rsidP="00B11C15">
            <w:pPr>
              <w:tabs>
                <w:tab w:val="left" w:pos="4925"/>
              </w:tabs>
              <w:ind w:right="175"/>
              <w:jc w:val="both"/>
              <w:rPr>
                <w:sz w:val="22"/>
                <w:szCs w:val="22"/>
                <w:u w:val="single"/>
                <w:lang w:val="kk-KZ"/>
              </w:rPr>
            </w:pPr>
            <w:r w:rsidRPr="00A91803">
              <w:rPr>
                <w:sz w:val="22"/>
                <w:szCs w:val="22"/>
                <w:lang w:val="kk-KZ"/>
              </w:rPr>
              <w:t>–корреспондент-банкілердің қызмет көрсету үшін ұнамсыз/тыйым салынған клиенттерінің тізімдерінде көрсетілген тұлғалармен байланысты/аффилирленген болса, сондай-ақ егер операция/операция қатысушылары тәуекелдің жоғары деңгейімен елдердің тізімімен байланысса;</w:t>
            </w:r>
          </w:p>
        </w:tc>
        <w:tc>
          <w:tcPr>
            <w:tcW w:w="5111" w:type="dxa"/>
            <w:gridSpan w:val="4"/>
            <w:tcBorders>
              <w:top w:val="single" w:sz="4" w:space="0" w:color="000000"/>
              <w:left w:val="single" w:sz="4" w:space="0" w:color="000000"/>
              <w:bottom w:val="single" w:sz="4" w:space="0" w:color="000000"/>
              <w:right w:val="single" w:sz="4" w:space="0" w:color="000000"/>
            </w:tcBorders>
          </w:tcPr>
          <w:p w14:paraId="3911F20B" w14:textId="77777777" w:rsidR="00B11C15" w:rsidRPr="00A91803" w:rsidRDefault="00B11C15" w:rsidP="00B11C15">
            <w:pPr>
              <w:tabs>
                <w:tab w:val="left" w:pos="4925"/>
              </w:tabs>
              <w:jc w:val="both"/>
              <w:rPr>
                <w:sz w:val="22"/>
                <w:szCs w:val="22"/>
              </w:rPr>
            </w:pPr>
            <w:r w:rsidRPr="00A91803">
              <w:rPr>
                <w:sz w:val="22"/>
                <w:szCs w:val="22"/>
              </w:rPr>
              <w:t>7)  если участники операции находятся в списках или связаны/аффилированы с лицами, указанными в:</w:t>
            </w:r>
          </w:p>
          <w:p w14:paraId="007F6D10" w14:textId="77777777" w:rsidR="00B11C15" w:rsidRPr="00A91803" w:rsidRDefault="00B11C15" w:rsidP="00B11C15">
            <w:pPr>
              <w:tabs>
                <w:tab w:val="left" w:pos="4925"/>
              </w:tabs>
              <w:ind w:right="175"/>
              <w:jc w:val="both"/>
              <w:rPr>
                <w:sz w:val="22"/>
                <w:szCs w:val="22"/>
              </w:rPr>
            </w:pPr>
            <w:r w:rsidRPr="00A91803">
              <w:rPr>
                <w:sz w:val="22"/>
                <w:szCs w:val="22"/>
              </w:rPr>
              <w:t>– международных санкционных списках;</w:t>
            </w:r>
          </w:p>
          <w:p w14:paraId="3387A2DB" w14:textId="77777777" w:rsidR="00B11C15" w:rsidRPr="00A91803" w:rsidRDefault="00B11C15" w:rsidP="00B11C15">
            <w:pPr>
              <w:tabs>
                <w:tab w:val="left" w:pos="4925"/>
              </w:tabs>
              <w:ind w:right="175"/>
              <w:jc w:val="both"/>
              <w:rPr>
                <w:sz w:val="22"/>
                <w:szCs w:val="22"/>
              </w:rPr>
            </w:pPr>
            <w:r w:rsidRPr="00A91803">
              <w:rPr>
                <w:sz w:val="22"/>
                <w:szCs w:val="22"/>
              </w:rPr>
              <w:t>– санкционных списках отдельных государств;</w:t>
            </w:r>
          </w:p>
          <w:p w14:paraId="757F6D32" w14:textId="77777777" w:rsidR="00B11C15" w:rsidRPr="00A91803" w:rsidRDefault="00B11C15" w:rsidP="00B11C15">
            <w:pPr>
              <w:tabs>
                <w:tab w:val="left" w:pos="4925"/>
              </w:tabs>
              <w:ind w:right="175"/>
              <w:jc w:val="both"/>
              <w:rPr>
                <w:sz w:val="22"/>
                <w:szCs w:val="22"/>
              </w:rPr>
            </w:pPr>
            <w:r w:rsidRPr="00A91803">
              <w:rPr>
                <w:sz w:val="22"/>
                <w:szCs w:val="22"/>
              </w:rPr>
              <w:t>– списках особых/запрещенных категорий клиентов отдельных государств;</w:t>
            </w:r>
          </w:p>
          <w:p w14:paraId="348D0100" w14:textId="77777777" w:rsidR="00B11C15" w:rsidRPr="00A91803" w:rsidRDefault="00B11C15" w:rsidP="00B11C15">
            <w:pPr>
              <w:tabs>
                <w:tab w:val="left" w:pos="4925"/>
              </w:tabs>
              <w:ind w:right="175"/>
              <w:jc w:val="both"/>
              <w:rPr>
                <w:sz w:val="22"/>
                <w:szCs w:val="22"/>
              </w:rPr>
            </w:pPr>
            <w:r w:rsidRPr="00A91803">
              <w:rPr>
                <w:sz w:val="22"/>
                <w:szCs w:val="22"/>
              </w:rPr>
              <w:t>– списках нежелательных/запрещенных для обслуживания клиентов банков-корреспондентов,</w:t>
            </w:r>
          </w:p>
          <w:p w14:paraId="206C398A" w14:textId="77777777" w:rsidR="00B11C15" w:rsidRPr="00A91803" w:rsidRDefault="00B11C15" w:rsidP="00B11C15">
            <w:pPr>
              <w:jc w:val="both"/>
              <w:rPr>
                <w:sz w:val="22"/>
                <w:szCs w:val="22"/>
              </w:rPr>
            </w:pPr>
            <w:r w:rsidRPr="00A91803">
              <w:rPr>
                <w:sz w:val="22"/>
                <w:szCs w:val="22"/>
              </w:rPr>
              <w:t>а также если операция/участники операции связаны со списком стран с высоким уровнем риска.</w:t>
            </w:r>
          </w:p>
        </w:tc>
      </w:tr>
      <w:tr w:rsidR="00B11C15" w:rsidRPr="00A91803" w14:paraId="7FBEBE60"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4E983ABF" w14:textId="77777777" w:rsidR="00B11C15" w:rsidRPr="00A91803" w:rsidRDefault="00B11C15" w:rsidP="00B11C15">
            <w:pPr>
              <w:pStyle w:val="26"/>
              <w:tabs>
                <w:tab w:val="left" w:pos="-534"/>
                <w:tab w:val="left" w:pos="284"/>
                <w:tab w:val="left" w:pos="601"/>
              </w:tabs>
              <w:spacing w:after="0"/>
              <w:ind w:left="0"/>
              <w:contextualSpacing w:val="0"/>
              <w:jc w:val="both"/>
              <w:rPr>
                <w:sz w:val="22"/>
                <w:szCs w:val="22"/>
                <w:lang w:val="kk-KZ"/>
              </w:rPr>
            </w:pPr>
            <w:r w:rsidRPr="00A91803">
              <w:rPr>
                <w:sz w:val="22"/>
                <w:szCs w:val="22"/>
                <w:lang w:val="kk-KZ" w:eastAsia="ko-KR"/>
              </w:rPr>
              <w:t>8) Клиенттің Ағымдағы шоты бойынша операцияларды жасаған кезде, Банкке тиісті түрде рәсімделген сенімхатты, сондай-ақ Банктің талаптарына, Шартқа және/немесе Қазақстан Республикасының қолданыстағы заңнамасына сәйкес басқа құжаттарды ұсынбаған;</w:t>
            </w:r>
          </w:p>
        </w:tc>
        <w:tc>
          <w:tcPr>
            <w:tcW w:w="5111" w:type="dxa"/>
            <w:gridSpan w:val="4"/>
            <w:tcBorders>
              <w:top w:val="single" w:sz="4" w:space="0" w:color="000000"/>
              <w:left w:val="single" w:sz="4" w:space="0" w:color="000000"/>
              <w:bottom w:val="single" w:sz="4" w:space="0" w:color="000000"/>
              <w:right w:val="single" w:sz="4" w:space="0" w:color="000000"/>
            </w:tcBorders>
          </w:tcPr>
          <w:p w14:paraId="41128D2D" w14:textId="77777777" w:rsidR="00B11C15" w:rsidRPr="00A91803" w:rsidRDefault="00B11C15" w:rsidP="00B11C15">
            <w:pPr>
              <w:pStyle w:val="26"/>
              <w:tabs>
                <w:tab w:val="left" w:pos="-534"/>
                <w:tab w:val="left" w:pos="176"/>
                <w:tab w:val="left" w:pos="284"/>
              </w:tabs>
              <w:spacing w:after="0"/>
              <w:ind w:left="34"/>
              <w:jc w:val="both"/>
              <w:rPr>
                <w:sz w:val="22"/>
                <w:szCs w:val="22"/>
                <w:lang w:eastAsia="ko-KR"/>
              </w:rPr>
            </w:pPr>
            <w:r w:rsidRPr="00A91803">
              <w:rPr>
                <w:sz w:val="22"/>
                <w:szCs w:val="22"/>
                <w:lang w:eastAsia="ko-KR"/>
              </w:rPr>
              <w:t>8) непредставления Банку при совершении операции по Текущему счету Клиента надлежащим образом оформленной доверенности, а также других документов в соответствии с требованиями Банка, Договором и/или действующего законодательства Республики Казахстан;</w:t>
            </w:r>
          </w:p>
        </w:tc>
      </w:tr>
      <w:tr w:rsidR="00B11C15" w:rsidRPr="00A91803" w14:paraId="57150E83"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539A7092" w14:textId="77777777" w:rsidR="00B11C15" w:rsidRPr="00A91803" w:rsidRDefault="00B11C15" w:rsidP="00B11C15">
            <w:pPr>
              <w:pStyle w:val="26"/>
              <w:tabs>
                <w:tab w:val="left" w:pos="-534"/>
                <w:tab w:val="left" w:pos="284"/>
                <w:tab w:val="left" w:pos="601"/>
              </w:tabs>
              <w:spacing w:after="0"/>
              <w:ind w:left="0"/>
              <w:contextualSpacing w:val="0"/>
              <w:jc w:val="both"/>
              <w:rPr>
                <w:sz w:val="22"/>
                <w:szCs w:val="22"/>
                <w:lang w:val="kk-KZ"/>
              </w:rPr>
            </w:pPr>
            <w:r w:rsidRPr="00A91803">
              <w:rPr>
                <w:sz w:val="22"/>
                <w:szCs w:val="22"/>
                <w:lang w:val="kk-KZ" w:eastAsia="ko-KR"/>
              </w:rPr>
              <w:t>9) төлем құжаттарын қолдан жасау белгілері болған, төлем құжаттарында түзетулер, түзетілген жері, тазартып өшірілген жері, өшірілген жері болған;</w:t>
            </w:r>
          </w:p>
        </w:tc>
        <w:tc>
          <w:tcPr>
            <w:tcW w:w="5111" w:type="dxa"/>
            <w:gridSpan w:val="4"/>
            <w:tcBorders>
              <w:top w:val="single" w:sz="4" w:space="0" w:color="000000"/>
              <w:left w:val="single" w:sz="4" w:space="0" w:color="000000"/>
              <w:bottom w:val="single" w:sz="4" w:space="0" w:color="000000"/>
              <w:right w:val="single" w:sz="4" w:space="0" w:color="000000"/>
            </w:tcBorders>
          </w:tcPr>
          <w:p w14:paraId="66DD6914" w14:textId="77777777" w:rsidR="00B11C15" w:rsidRPr="00A91803" w:rsidRDefault="00B11C15" w:rsidP="00B11C15">
            <w:pPr>
              <w:pStyle w:val="26"/>
              <w:tabs>
                <w:tab w:val="left" w:pos="-534"/>
                <w:tab w:val="left" w:pos="176"/>
                <w:tab w:val="left" w:pos="284"/>
              </w:tabs>
              <w:spacing w:after="0"/>
              <w:ind w:left="34"/>
              <w:jc w:val="both"/>
              <w:rPr>
                <w:sz w:val="22"/>
                <w:szCs w:val="22"/>
                <w:lang w:eastAsia="ko-KR"/>
              </w:rPr>
            </w:pPr>
            <w:r w:rsidRPr="00A91803">
              <w:rPr>
                <w:sz w:val="22"/>
                <w:szCs w:val="22"/>
                <w:lang w:eastAsia="ko-KR"/>
              </w:rPr>
              <w:t>9) наличия признаков подделки платежных документов, наличия в платежных документах исправлений, помарок, подчисток, зачеркиваний;</w:t>
            </w:r>
          </w:p>
        </w:tc>
      </w:tr>
      <w:tr w:rsidR="00B11C15" w:rsidRPr="00A91803" w14:paraId="76A4E688"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5DDAA728" w14:textId="77777777" w:rsidR="00B11C15" w:rsidRPr="00A91803" w:rsidRDefault="00B11C15" w:rsidP="00B11C15">
            <w:pPr>
              <w:pStyle w:val="26"/>
              <w:tabs>
                <w:tab w:val="left" w:pos="-534"/>
                <w:tab w:val="left" w:pos="34"/>
                <w:tab w:val="left" w:pos="284"/>
              </w:tabs>
              <w:spacing w:after="0"/>
              <w:ind w:left="0"/>
              <w:jc w:val="both"/>
              <w:rPr>
                <w:sz w:val="22"/>
                <w:szCs w:val="22"/>
                <w:lang w:val="kk-KZ" w:eastAsia="ko-KR"/>
              </w:rPr>
            </w:pPr>
            <w:r w:rsidRPr="00A91803">
              <w:rPr>
                <w:sz w:val="22"/>
                <w:szCs w:val="22"/>
                <w:lang w:val="kk-KZ" w:eastAsia="ko-KR"/>
              </w:rPr>
              <w:t xml:space="preserve">10) </w:t>
            </w:r>
            <w:r w:rsidRPr="00A91803">
              <w:rPr>
                <w:rStyle w:val="apple-style-span"/>
                <w:color w:val="000000"/>
                <w:sz w:val="22"/>
                <w:szCs w:val="22"/>
                <w:shd w:val="clear" w:color="auto" w:fill="FFFFFF"/>
                <w:lang w:val="kk-KZ"/>
              </w:rPr>
              <w:t>Клиенттің Ағымдағы шотындағы ақшасына тыйым салған, Қазақстан Республикасының уәкілетті органдарымен/</w:t>
            </w:r>
            <w:r w:rsidRPr="00A91803">
              <w:rPr>
                <w:sz w:val="22"/>
                <w:szCs w:val="22"/>
                <w:lang w:val="kk-KZ" w:eastAsia="ko-KR"/>
              </w:rPr>
              <w:t xml:space="preserve"> лауазымды тұлғаларымен</w:t>
            </w:r>
            <w:r w:rsidRPr="00A91803">
              <w:rPr>
                <w:rStyle w:val="apple-style-span"/>
                <w:color w:val="000000"/>
                <w:sz w:val="22"/>
                <w:szCs w:val="22"/>
                <w:shd w:val="clear" w:color="auto" w:fill="FFFFFF"/>
                <w:lang w:val="kk-KZ"/>
              </w:rPr>
              <w:t xml:space="preserve"> Ағымдағы шот бойынша операцияларды тоқтатқан, сондай-ақ Клиент Шарттың </w:t>
            </w:r>
            <w:r w:rsidRPr="00A91803">
              <w:rPr>
                <w:rStyle w:val="apple-style-span"/>
                <w:color w:val="000000"/>
                <w:sz w:val="22"/>
                <w:szCs w:val="22"/>
                <w:shd w:val="clear" w:color="auto" w:fill="FFFFFF"/>
              </w:rPr>
              <w:t>2.2.</w:t>
            </w:r>
            <w:r w:rsidRPr="00A91803">
              <w:rPr>
                <w:rStyle w:val="apple-style-span"/>
                <w:color w:val="000000"/>
                <w:sz w:val="22"/>
                <w:szCs w:val="22"/>
                <w:shd w:val="clear" w:color="auto" w:fill="FFFFFF"/>
                <w:lang w:val="kk-KZ"/>
              </w:rPr>
              <w:t xml:space="preserve">т. </w:t>
            </w:r>
            <w:r w:rsidRPr="00A91803">
              <w:rPr>
                <w:rStyle w:val="apple-style-span"/>
                <w:color w:val="000000"/>
                <w:sz w:val="22"/>
                <w:szCs w:val="22"/>
                <w:shd w:val="clear" w:color="auto" w:fill="FFFFFF"/>
              </w:rPr>
              <w:t>2.2.13</w:t>
            </w:r>
            <w:r w:rsidRPr="00A91803">
              <w:rPr>
                <w:rStyle w:val="apple-style-span"/>
                <w:color w:val="000000"/>
                <w:sz w:val="22"/>
                <w:szCs w:val="22"/>
                <w:shd w:val="clear" w:color="auto" w:fill="FFFFFF"/>
                <w:lang w:val="kk-KZ"/>
              </w:rPr>
              <w:t>. тш. бұзған жағдайда;</w:t>
            </w:r>
          </w:p>
        </w:tc>
        <w:tc>
          <w:tcPr>
            <w:tcW w:w="5111" w:type="dxa"/>
            <w:gridSpan w:val="4"/>
            <w:tcBorders>
              <w:top w:val="single" w:sz="4" w:space="0" w:color="000000"/>
              <w:left w:val="single" w:sz="4" w:space="0" w:color="000000"/>
              <w:bottom w:val="single" w:sz="4" w:space="0" w:color="000000"/>
              <w:right w:val="single" w:sz="4" w:space="0" w:color="000000"/>
            </w:tcBorders>
          </w:tcPr>
          <w:p w14:paraId="284B9521" w14:textId="77777777" w:rsidR="00B11C15" w:rsidRPr="00A91803" w:rsidRDefault="00B11C15" w:rsidP="00B11C15">
            <w:pPr>
              <w:pStyle w:val="26"/>
              <w:tabs>
                <w:tab w:val="left" w:pos="-534"/>
                <w:tab w:val="left" w:pos="176"/>
                <w:tab w:val="left" w:pos="284"/>
              </w:tabs>
              <w:spacing w:after="0"/>
              <w:ind w:left="34"/>
              <w:jc w:val="both"/>
              <w:rPr>
                <w:sz w:val="22"/>
                <w:szCs w:val="22"/>
                <w:lang w:eastAsia="ko-KR"/>
              </w:rPr>
            </w:pPr>
            <w:r w:rsidRPr="00A91803">
              <w:rPr>
                <w:sz w:val="22"/>
                <w:szCs w:val="22"/>
                <w:lang w:eastAsia="ko-KR"/>
              </w:rPr>
              <w:t>10) наложения ареста на деньги, находящиеся на Текущем счете Клиента, приостановления операций по Текущему счету уполномоченными государственными органами/должностными лицами Республики Казахстан, а также в случае нарушения Клиентом пп. 2.2.13 п. 2.2. Договора;</w:t>
            </w:r>
          </w:p>
        </w:tc>
      </w:tr>
      <w:tr w:rsidR="00B11C15" w:rsidRPr="00A91803" w14:paraId="0E22EA74" w14:textId="77777777" w:rsidTr="00A57837">
        <w:trPr>
          <w:gridAfter w:val="1"/>
          <w:wAfter w:w="34" w:type="dxa"/>
          <w:trHeight w:val="345"/>
        </w:trPr>
        <w:tc>
          <w:tcPr>
            <w:tcW w:w="4954" w:type="dxa"/>
            <w:gridSpan w:val="2"/>
            <w:tcBorders>
              <w:top w:val="single" w:sz="4" w:space="0" w:color="000000"/>
              <w:left w:val="single" w:sz="4" w:space="0" w:color="000000"/>
              <w:bottom w:val="single" w:sz="4" w:space="0" w:color="000000"/>
              <w:right w:val="single" w:sz="4" w:space="0" w:color="000000"/>
            </w:tcBorders>
          </w:tcPr>
          <w:p w14:paraId="2F2CDD8D" w14:textId="5DB96D79" w:rsidR="00B11C15" w:rsidRPr="007C1253" w:rsidRDefault="00B11C15" w:rsidP="00B11C15">
            <w:pPr>
              <w:tabs>
                <w:tab w:val="left" w:pos="180"/>
                <w:tab w:val="left" w:pos="284"/>
              </w:tabs>
              <w:jc w:val="both"/>
              <w:outlineLvl w:val="1"/>
              <w:rPr>
                <w:sz w:val="22"/>
                <w:szCs w:val="22"/>
                <w:lang w:val="kk-KZ" w:eastAsia="ko-KR"/>
              </w:rPr>
            </w:pPr>
            <w:r w:rsidRPr="007C1253">
              <w:rPr>
                <w:sz w:val="22"/>
                <w:szCs w:val="22"/>
                <w:lang w:val="kk-KZ"/>
              </w:rPr>
              <w:t xml:space="preserve">11) Қазақстан Республикасының заңнамасында, оның ішінде </w:t>
            </w:r>
            <w:r w:rsidRPr="007C1253">
              <w:rPr>
                <w:kern w:val="2"/>
                <w:sz w:val="22"/>
                <w:szCs w:val="22"/>
                <w:lang w:val="kk-KZ"/>
              </w:rPr>
              <w:t xml:space="preserve">заңсыз жолмен алынған кірістерді заңдастыруға (жылыстатуға) және </w:t>
            </w:r>
            <w:r w:rsidR="00E35CDB" w:rsidRPr="007C1253">
              <w:rPr>
                <w:kern w:val="2"/>
                <w:sz w:val="22"/>
                <w:szCs w:val="22"/>
                <w:lang w:val="kk-KZ"/>
              </w:rPr>
              <w:t xml:space="preserve">терроризмді қаржыландыру және жаппай қырып-жою қаруын таратуды </w:t>
            </w:r>
            <w:r w:rsidRPr="007C1253">
              <w:rPr>
                <w:kern w:val="2"/>
                <w:sz w:val="22"/>
                <w:szCs w:val="22"/>
                <w:lang w:val="kk-KZ"/>
              </w:rPr>
              <w:t xml:space="preserve"> қаржыландыруға қарсы іс-қимыл</w:t>
            </w:r>
            <w:r w:rsidRPr="007C1253">
              <w:rPr>
                <w:sz w:val="22"/>
                <w:szCs w:val="22"/>
                <w:lang w:val="kk-KZ"/>
              </w:rPr>
              <w:t xml:space="preserve"> мәселелері жөніндегі заңнамада және/немесе Банктің ішкі құжаттарында, халықаралық/үкіметаралық келісімдерде және/немесе шетел елдің заңнамасында, оның ішінде </w:t>
            </w:r>
            <w:r w:rsidRPr="007C1253">
              <w:rPr>
                <w:sz w:val="22"/>
                <w:szCs w:val="22"/>
                <w:lang w:val="en-US"/>
              </w:rPr>
              <w:t>FATCA</w:t>
            </w:r>
            <w:r w:rsidRPr="007C1253">
              <w:rPr>
                <w:sz w:val="22"/>
                <w:szCs w:val="22"/>
                <w:lang w:val="kk-KZ"/>
              </w:rPr>
              <w:t xml:space="preserve"> талаптарында көзделген ақпараттар және/немесе құжаттарды Банктің сұрауы бойынша ұсынбаған;</w:t>
            </w:r>
          </w:p>
        </w:tc>
        <w:tc>
          <w:tcPr>
            <w:tcW w:w="5111" w:type="dxa"/>
            <w:gridSpan w:val="4"/>
            <w:tcBorders>
              <w:top w:val="single" w:sz="4" w:space="0" w:color="000000"/>
              <w:left w:val="single" w:sz="4" w:space="0" w:color="000000"/>
              <w:bottom w:val="single" w:sz="4" w:space="0" w:color="000000"/>
              <w:right w:val="single" w:sz="4" w:space="0" w:color="000000"/>
            </w:tcBorders>
          </w:tcPr>
          <w:p w14:paraId="673C44A9" w14:textId="2DA9B16C" w:rsidR="00B11C15" w:rsidRPr="00A91803" w:rsidRDefault="00B11C15" w:rsidP="00B11C15">
            <w:pPr>
              <w:tabs>
                <w:tab w:val="left" w:pos="180"/>
                <w:tab w:val="left" w:pos="284"/>
              </w:tabs>
              <w:jc w:val="both"/>
              <w:outlineLvl w:val="1"/>
              <w:rPr>
                <w:sz w:val="22"/>
                <w:szCs w:val="22"/>
              </w:rPr>
            </w:pPr>
            <w:r w:rsidRPr="007C1253">
              <w:rPr>
                <w:sz w:val="22"/>
                <w:szCs w:val="22"/>
              </w:rPr>
              <w:t>11) не предоставления информации и/или документов по запросу Банка, предусмотренных законодательством Республики Казахстан, в том числе законодательством по вопросам противодействия легализации (отмыванию) доходов, полученных незаконным путем,  финансирования терроризма</w:t>
            </w:r>
            <w:r w:rsidR="004A1464" w:rsidRPr="007C1253">
              <w:rPr>
                <w:sz w:val="22"/>
                <w:szCs w:val="22"/>
              </w:rPr>
              <w:t xml:space="preserve"> и финансирования распространения оружия массового уничтожения</w:t>
            </w:r>
            <w:r w:rsidRPr="007C1253">
              <w:rPr>
                <w:sz w:val="22"/>
                <w:szCs w:val="22"/>
              </w:rPr>
              <w:t xml:space="preserve">, </w:t>
            </w:r>
            <w:r w:rsidRPr="007C1253">
              <w:rPr>
                <w:sz w:val="22"/>
                <w:szCs w:val="22"/>
                <w:lang w:eastAsia="ko-KR"/>
              </w:rPr>
              <w:t xml:space="preserve">и/или внутренними документами Банка, международными/межправительственными  соглашениями и/или требованиями </w:t>
            </w:r>
            <w:r w:rsidRPr="007C1253">
              <w:rPr>
                <w:bCs/>
                <w:iCs/>
                <w:sz w:val="22"/>
                <w:szCs w:val="22"/>
              </w:rPr>
              <w:t xml:space="preserve">иностранного законодательства, в том числе требованиями </w:t>
            </w:r>
            <w:r w:rsidRPr="007C1253">
              <w:rPr>
                <w:sz w:val="22"/>
                <w:szCs w:val="22"/>
                <w:lang w:val="en-US"/>
              </w:rPr>
              <w:t>FATCA</w:t>
            </w:r>
            <w:r w:rsidRPr="007C1253">
              <w:rPr>
                <w:sz w:val="22"/>
                <w:szCs w:val="22"/>
                <w:lang w:eastAsia="ko-KR"/>
              </w:rPr>
              <w:t>;</w:t>
            </w:r>
          </w:p>
        </w:tc>
      </w:tr>
      <w:tr w:rsidR="00B11C15" w:rsidRPr="00A91803" w14:paraId="66F10AB6"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6C891C8F" w14:textId="77777777" w:rsidR="00B11C15" w:rsidRPr="00A91803" w:rsidRDefault="00B11C15" w:rsidP="00B11C15">
            <w:pPr>
              <w:jc w:val="both"/>
              <w:rPr>
                <w:sz w:val="22"/>
                <w:szCs w:val="22"/>
                <w:lang w:val="kk-KZ"/>
              </w:rPr>
            </w:pPr>
            <w:r w:rsidRPr="00A91803">
              <w:rPr>
                <w:sz w:val="22"/>
                <w:szCs w:val="22"/>
                <w:lang w:val="kk-KZ" w:eastAsia="ko-KR"/>
              </w:rPr>
              <w:t xml:space="preserve">12) Клиенттің төлем тапсырмасын онда көрсетілген делдал-банк, соның ішінде шетелдік </w:t>
            </w:r>
            <w:r w:rsidRPr="00A91803">
              <w:rPr>
                <w:sz w:val="22"/>
                <w:szCs w:val="22"/>
                <w:lang w:val="kk-KZ"/>
              </w:rPr>
              <w:t>корреспондент-банк (делдал-банк) арқылы кез келген негіздер бойынша, соның ішінде тиісті корреспондент-банк (делдал-банк) Клиенттің тиісті нұсқауларын орындаудан бас тартқан жағдайда, орындау мүмкін болмаған;</w:t>
            </w:r>
          </w:p>
        </w:tc>
        <w:tc>
          <w:tcPr>
            <w:tcW w:w="5111" w:type="dxa"/>
            <w:gridSpan w:val="4"/>
            <w:tcBorders>
              <w:top w:val="single" w:sz="4" w:space="0" w:color="000000"/>
              <w:left w:val="single" w:sz="4" w:space="0" w:color="000000"/>
              <w:bottom w:val="single" w:sz="4" w:space="0" w:color="000000"/>
              <w:right w:val="single" w:sz="4" w:space="0" w:color="000000"/>
            </w:tcBorders>
          </w:tcPr>
          <w:p w14:paraId="63199188" w14:textId="77777777" w:rsidR="00B11C15" w:rsidRPr="00A91803" w:rsidRDefault="00B11C15" w:rsidP="00B11C15">
            <w:pPr>
              <w:jc w:val="both"/>
              <w:rPr>
                <w:sz w:val="22"/>
                <w:szCs w:val="22"/>
              </w:rPr>
            </w:pPr>
            <w:r w:rsidRPr="00A91803">
              <w:rPr>
                <w:sz w:val="22"/>
                <w:szCs w:val="22"/>
                <w:lang w:eastAsia="ko-KR"/>
              </w:rPr>
              <w:t xml:space="preserve">12) </w:t>
            </w:r>
            <w:r w:rsidRPr="00A91803">
              <w:rPr>
                <w:sz w:val="22"/>
                <w:szCs w:val="22"/>
              </w:rPr>
              <w:t>невозможности исполнения платежного документа Клиента через указанный в нем банк-посредник, в том числе, иностранный банк-корреспондент (банк-посредник), по любым основаниям, в том числе, в случае отказа соответствующего банка-корреспондента (банка-посредника) в исполнении соответствующего указания Клиента;</w:t>
            </w:r>
          </w:p>
        </w:tc>
      </w:tr>
      <w:tr w:rsidR="00B11C15" w:rsidRPr="00A91803" w14:paraId="5B601A1A"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4834CF12" w14:textId="77777777" w:rsidR="00B11C15" w:rsidRPr="00A91803" w:rsidRDefault="00B11C15" w:rsidP="00B11C15">
            <w:pPr>
              <w:jc w:val="both"/>
              <w:rPr>
                <w:sz w:val="22"/>
                <w:szCs w:val="22"/>
                <w:lang w:val="kk-KZ"/>
              </w:rPr>
            </w:pPr>
            <w:r w:rsidRPr="00A91803">
              <w:rPr>
                <w:sz w:val="22"/>
                <w:szCs w:val="22"/>
                <w:lang w:val="kk-KZ"/>
              </w:rPr>
              <w:t>13) Банк уәкілетті мемлекеттік органнан қаржы және экономикалық қызмет саласында Клиенттің қылмыс/құқық бұзушылық жасау туралы/ Клиенттің жасауына күдіктену туралы куәландыратын ақпараттарды/мәліметтерді алған кезде</w:t>
            </w:r>
            <w:r w:rsidRPr="00A91803">
              <w:rPr>
                <w:bCs/>
                <w:iCs/>
                <w:sz w:val="22"/>
                <w:szCs w:val="22"/>
                <w:lang w:val="kk-KZ"/>
              </w:rPr>
              <w:t>;</w:t>
            </w:r>
          </w:p>
        </w:tc>
        <w:tc>
          <w:tcPr>
            <w:tcW w:w="5111" w:type="dxa"/>
            <w:gridSpan w:val="4"/>
            <w:tcBorders>
              <w:top w:val="single" w:sz="4" w:space="0" w:color="000000"/>
              <w:left w:val="single" w:sz="4" w:space="0" w:color="000000"/>
              <w:bottom w:val="single" w:sz="4" w:space="0" w:color="000000"/>
              <w:right w:val="single" w:sz="4" w:space="0" w:color="000000"/>
            </w:tcBorders>
          </w:tcPr>
          <w:p w14:paraId="2CF8AF0C" w14:textId="77777777" w:rsidR="00B11C15" w:rsidRPr="00A91803" w:rsidRDefault="00B11C15" w:rsidP="00B11C15">
            <w:pPr>
              <w:jc w:val="both"/>
              <w:rPr>
                <w:bCs/>
                <w:iCs/>
                <w:sz w:val="22"/>
                <w:szCs w:val="22"/>
              </w:rPr>
            </w:pPr>
            <w:r w:rsidRPr="00A91803">
              <w:rPr>
                <w:sz w:val="22"/>
                <w:szCs w:val="22"/>
              </w:rPr>
              <w:t xml:space="preserve">13) </w:t>
            </w:r>
            <w:r w:rsidRPr="00A91803">
              <w:rPr>
                <w:bCs/>
                <w:iCs/>
                <w:sz w:val="22"/>
                <w:szCs w:val="22"/>
              </w:rPr>
              <w:t>при получении Банком  от уполномоченных государственных органов информации/сведений, свидетельствующих о совершении Клиентом/подозрении Клиента в  совершении преступления/правонарушения в сфере финансовой и экономической деятельности;</w:t>
            </w:r>
          </w:p>
        </w:tc>
      </w:tr>
      <w:tr w:rsidR="00B11C15" w:rsidRPr="00A91803" w14:paraId="3A443E31"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10D640DF" w14:textId="77777777" w:rsidR="00B11C15" w:rsidRPr="007C1253" w:rsidRDefault="00B11C15" w:rsidP="00B11C15">
            <w:pPr>
              <w:jc w:val="both"/>
              <w:rPr>
                <w:bCs/>
                <w:iCs/>
                <w:sz w:val="22"/>
                <w:szCs w:val="22"/>
                <w:lang w:val="kk-KZ"/>
              </w:rPr>
            </w:pPr>
            <w:r w:rsidRPr="007C1253">
              <w:rPr>
                <w:bCs/>
                <w:iCs/>
                <w:sz w:val="22"/>
                <w:szCs w:val="22"/>
                <w:lang w:val="kk-KZ"/>
              </w:rPr>
              <w:t>14) санкцияланбаған төлем анықталған жағдайда, сондай-ақ бенефициар пайдасына аударылатын, заңсыз ақша алу туралы негізделген фактілер анықталған және расталған жағдайда;</w:t>
            </w:r>
          </w:p>
          <w:p w14:paraId="0683744C" w14:textId="62083661" w:rsidR="00B11C15" w:rsidRPr="007C1253" w:rsidRDefault="00B11C15" w:rsidP="00B11C15">
            <w:pPr>
              <w:jc w:val="both"/>
              <w:rPr>
                <w:sz w:val="22"/>
                <w:szCs w:val="22"/>
                <w:lang w:val="kk-KZ"/>
              </w:rPr>
            </w:pPr>
            <w:r w:rsidRPr="007C1253">
              <w:rPr>
                <w:bCs/>
                <w:iCs/>
                <w:sz w:val="22"/>
                <w:szCs w:val="22"/>
                <w:lang w:val="kk-KZ"/>
              </w:rPr>
              <w:t xml:space="preserve">15) </w:t>
            </w:r>
            <w:r w:rsidR="005D436F" w:rsidRPr="007C1253">
              <w:rPr>
                <w:sz w:val="22"/>
                <w:szCs w:val="22"/>
                <w:lang w:val="kk-KZ"/>
              </w:rPr>
              <w:t xml:space="preserve">Қылмыстық жолмен алынған кірістерді заңдастыруға (жылыстатуға) және </w:t>
            </w:r>
            <w:r w:rsidR="00E35CDB" w:rsidRPr="007C1253">
              <w:rPr>
                <w:sz w:val="22"/>
                <w:szCs w:val="22"/>
                <w:lang w:val="kk-KZ"/>
              </w:rPr>
              <w:t xml:space="preserve">терроризмді қаржыландыру және жаппай қырып-жою қаруын таратуды </w:t>
            </w:r>
            <w:r w:rsidR="005D436F" w:rsidRPr="007C1253">
              <w:rPr>
                <w:sz w:val="22"/>
                <w:szCs w:val="22"/>
                <w:lang w:val="kk-KZ"/>
              </w:rPr>
              <w:t xml:space="preserve"> қаржыландыруға қарсы іс-қимыл туралы» Қазақстан Республикасының Заңында, «Ойын бизнесі туралы» Қазақстан Республикасының Заңында немесе Қазақстан Республикасы ратификациялаған халықаралық шарттарда көзделген  немесе Қазақстан Республикасының резидент емес банктерімен шартта көзделген жағдайларда</w:t>
            </w:r>
            <w:r w:rsidR="004B3B13" w:rsidRPr="007C1253">
              <w:rPr>
                <w:sz w:val="22"/>
                <w:szCs w:val="22"/>
                <w:lang w:val="kk-KZ"/>
              </w:rPr>
              <w:t>;</w:t>
            </w:r>
          </w:p>
          <w:p w14:paraId="7C112D72" w14:textId="77777777" w:rsidR="00B11C15" w:rsidRPr="007C1253" w:rsidRDefault="00B11C15" w:rsidP="00B11C15">
            <w:pPr>
              <w:jc w:val="both"/>
              <w:rPr>
                <w:bCs/>
                <w:iCs/>
                <w:sz w:val="22"/>
                <w:szCs w:val="22"/>
                <w:lang w:val="kk-KZ"/>
              </w:rPr>
            </w:pPr>
            <w:r w:rsidRPr="007C1253">
              <w:rPr>
                <w:sz w:val="22"/>
                <w:szCs w:val="22"/>
                <w:lang w:val="kk-KZ"/>
              </w:rPr>
              <w:t>16)</w:t>
            </w:r>
            <w:r w:rsidRPr="007C1253">
              <w:rPr>
                <w:bCs/>
                <w:iCs/>
                <w:sz w:val="22"/>
                <w:szCs w:val="22"/>
                <w:lang w:val="kk-KZ"/>
              </w:rPr>
              <w:t xml:space="preserve">  уәкілетті мемлекеттік органдардың немесе лауазымды тұлғалардың Клиенттің банктік шоты бойынша шығыс операцияларын тоқтата тұру, мүлкіне иелік ету бойынша уақытша шектеу туралы шешімдері және (немесе) өкімдері, Клиенттің банктік шотында орналасқан ақшаға тыйым салу туралы ақшамен қамтамасыз етілмеген актілер, сондай-ақ Қазақстан Республикасының заңнамасына сәйкес бірінші кезекте орындалуы тиіс нұсқаулары болған кезде;</w:t>
            </w:r>
          </w:p>
          <w:p w14:paraId="3A096434" w14:textId="21E216AA" w:rsidR="00B11C15" w:rsidRPr="007C1253" w:rsidRDefault="00B11C15" w:rsidP="00B11C15">
            <w:pPr>
              <w:tabs>
                <w:tab w:val="left" w:pos="4925"/>
              </w:tabs>
              <w:ind w:right="175"/>
              <w:jc w:val="both"/>
              <w:rPr>
                <w:sz w:val="22"/>
                <w:szCs w:val="22"/>
                <w:lang w:val="kk-KZ"/>
              </w:rPr>
            </w:pPr>
            <w:r w:rsidRPr="007C1253">
              <w:rPr>
                <w:bCs/>
                <w:iCs/>
                <w:sz w:val="22"/>
                <w:szCs w:val="22"/>
                <w:lang w:val="kk-KZ"/>
              </w:rPr>
              <w:t>17)</w:t>
            </w:r>
            <w:r w:rsidRPr="007C1253">
              <w:rPr>
                <w:sz w:val="22"/>
                <w:szCs w:val="22"/>
                <w:lang w:val="kk-KZ"/>
              </w:rPr>
              <w:t xml:space="preserve"> </w:t>
            </w:r>
            <w:r w:rsidR="00C80C98" w:rsidRPr="007C1253">
              <w:rPr>
                <w:sz w:val="22"/>
                <w:szCs w:val="22"/>
                <w:lang w:val="kk-KZ"/>
              </w:rPr>
              <w:t>Клиент келесі талаптарды сақтамаған жағдайда</w:t>
            </w:r>
            <w:r w:rsidRPr="007C1253">
              <w:rPr>
                <w:sz w:val="22"/>
                <w:szCs w:val="22"/>
                <w:lang w:val="kk-KZ"/>
              </w:rPr>
              <w:t>:</w:t>
            </w:r>
          </w:p>
          <w:p w14:paraId="1555E70D" w14:textId="3FDDAAF3" w:rsidR="00B11C15" w:rsidRPr="007C1253" w:rsidRDefault="00B11C15" w:rsidP="002E7C1D">
            <w:pPr>
              <w:pStyle w:val="af8"/>
              <w:numPr>
                <w:ilvl w:val="0"/>
                <w:numId w:val="13"/>
              </w:numPr>
              <w:tabs>
                <w:tab w:val="left" w:pos="318"/>
                <w:tab w:val="left" w:pos="840"/>
                <w:tab w:val="left" w:pos="4925"/>
              </w:tabs>
              <w:ind w:left="0" w:right="175" w:firstLine="360"/>
              <w:jc w:val="both"/>
              <w:rPr>
                <w:sz w:val="22"/>
                <w:szCs w:val="22"/>
                <w:lang w:val="kk-KZ"/>
              </w:rPr>
            </w:pPr>
            <w:r w:rsidRPr="007C1253">
              <w:rPr>
                <w:sz w:val="22"/>
                <w:szCs w:val="22"/>
                <w:lang w:val="kk-KZ"/>
              </w:rPr>
              <w:t>халықаралық санкцияланған тізімдерде;</w:t>
            </w:r>
          </w:p>
          <w:p w14:paraId="1B8D8E21" w14:textId="35F3FEA0" w:rsidR="00B11C15" w:rsidRPr="007C1253" w:rsidRDefault="00B11C15" w:rsidP="002E7C1D">
            <w:pPr>
              <w:pStyle w:val="af8"/>
              <w:numPr>
                <w:ilvl w:val="0"/>
                <w:numId w:val="13"/>
              </w:numPr>
              <w:tabs>
                <w:tab w:val="left" w:pos="318"/>
                <w:tab w:val="left" w:pos="840"/>
                <w:tab w:val="left" w:pos="4925"/>
              </w:tabs>
              <w:ind w:left="0" w:right="175" w:firstLine="360"/>
              <w:jc w:val="both"/>
              <w:rPr>
                <w:sz w:val="22"/>
                <w:szCs w:val="22"/>
                <w:lang w:val="kk-KZ"/>
              </w:rPr>
            </w:pPr>
            <w:r w:rsidRPr="007C1253">
              <w:rPr>
                <w:sz w:val="22"/>
                <w:szCs w:val="22"/>
                <w:lang w:val="kk-KZ"/>
              </w:rPr>
              <w:t>жеке мемлекеттердің санкцияланған тізімдерінде;</w:t>
            </w:r>
          </w:p>
          <w:p w14:paraId="20924881" w14:textId="6C7C0B80" w:rsidR="00B11C15" w:rsidRPr="007C1253" w:rsidRDefault="00B11C15" w:rsidP="002E7C1D">
            <w:pPr>
              <w:pStyle w:val="af8"/>
              <w:numPr>
                <w:ilvl w:val="0"/>
                <w:numId w:val="13"/>
              </w:numPr>
              <w:tabs>
                <w:tab w:val="left" w:pos="318"/>
                <w:tab w:val="left" w:pos="840"/>
                <w:tab w:val="left" w:pos="4925"/>
              </w:tabs>
              <w:ind w:left="0" w:right="175" w:firstLine="360"/>
              <w:jc w:val="both"/>
              <w:rPr>
                <w:sz w:val="22"/>
                <w:szCs w:val="22"/>
                <w:lang w:val="kk-KZ"/>
              </w:rPr>
            </w:pPr>
            <w:r w:rsidRPr="007C1253">
              <w:rPr>
                <w:sz w:val="22"/>
                <w:szCs w:val="22"/>
                <w:lang w:val="kk-KZ"/>
              </w:rPr>
              <w:t>жеке мемлекеттердің клиенттерінің ерекше/тыйым салынған санаттарының тізімдерінде;</w:t>
            </w:r>
          </w:p>
          <w:p w14:paraId="26F43F67" w14:textId="77777777" w:rsidR="00B11C15" w:rsidRPr="007C1253" w:rsidRDefault="00B11C15" w:rsidP="002E7C1D">
            <w:pPr>
              <w:pStyle w:val="af8"/>
              <w:numPr>
                <w:ilvl w:val="0"/>
                <w:numId w:val="13"/>
              </w:numPr>
              <w:tabs>
                <w:tab w:val="left" w:pos="840"/>
              </w:tabs>
              <w:ind w:left="0" w:firstLine="360"/>
              <w:jc w:val="both"/>
              <w:rPr>
                <w:bCs/>
                <w:iCs/>
                <w:color w:val="00B050"/>
                <w:sz w:val="22"/>
                <w:szCs w:val="22"/>
                <w:lang w:val="kk-KZ"/>
              </w:rPr>
            </w:pPr>
            <w:r w:rsidRPr="007C1253">
              <w:rPr>
                <w:sz w:val="22"/>
                <w:szCs w:val="22"/>
                <w:lang w:val="kk-KZ"/>
              </w:rPr>
              <w:t>корреспондент-банкілердің қызмет көрсету үшін ұнамсыз/тыйым салынған клиенттерінің тізімдерінде көрсетілген тұлғалармен байланысты/аффилиирленген болса, сондай-ақ егер операция/операция қатысушылары тәуекелдің жоғары деңгейімен елдердің тізімімен байланысса;</w:t>
            </w:r>
          </w:p>
          <w:p w14:paraId="03311149" w14:textId="77777777" w:rsidR="00B11C15" w:rsidRPr="007C1253" w:rsidRDefault="00B11C15" w:rsidP="00B11C15">
            <w:pPr>
              <w:jc w:val="both"/>
              <w:rPr>
                <w:bCs/>
                <w:iCs/>
                <w:sz w:val="22"/>
                <w:szCs w:val="22"/>
                <w:lang w:val="kk-KZ"/>
              </w:rPr>
            </w:pPr>
            <w:r w:rsidRPr="007C1253">
              <w:rPr>
                <w:bCs/>
                <w:iCs/>
                <w:sz w:val="22"/>
                <w:szCs w:val="22"/>
                <w:lang w:val="kk-KZ"/>
              </w:rPr>
              <w:t>б) Клиент Банкке  дұрыс емес, жарамсыз және жалған құжаттарды  ұсынбауы тиіс</w:t>
            </w:r>
          </w:p>
          <w:p w14:paraId="0C70E036" w14:textId="77777777" w:rsidR="00B11C15" w:rsidRPr="007C1253" w:rsidRDefault="00B11C15" w:rsidP="00B11C15">
            <w:pPr>
              <w:jc w:val="both"/>
              <w:rPr>
                <w:sz w:val="22"/>
                <w:szCs w:val="22"/>
                <w:lang w:val="kk-KZ"/>
              </w:rPr>
            </w:pPr>
            <w:r w:rsidRPr="007C1253">
              <w:rPr>
                <w:sz w:val="22"/>
                <w:szCs w:val="22"/>
                <w:lang w:val="kk-KZ"/>
              </w:rPr>
              <w:t>в) Клиент қаржы және экономикалық қызмет саласында қылмыс/құқық бұзушылық жасамауы тиіс және  Банк уәкілетті мемлекеттік органнан қаржы және экономикалық қызмет саласында Клиенттің қылмыс/құқық бұзушылық жасау туралы/ Клиенттің жасауына күдіктену туралы куәландыратын ақпараттарды/мәліметтерді алмаған кезде;</w:t>
            </w:r>
          </w:p>
          <w:p w14:paraId="61561E0E" w14:textId="56C0310A" w:rsidR="00B11C15" w:rsidRPr="007C1253" w:rsidRDefault="00B11C15" w:rsidP="00B11C15">
            <w:pPr>
              <w:jc w:val="both"/>
              <w:rPr>
                <w:sz w:val="22"/>
                <w:szCs w:val="22"/>
                <w:lang w:val="kk-KZ"/>
              </w:rPr>
            </w:pPr>
            <w:r w:rsidRPr="007C1253">
              <w:rPr>
                <w:sz w:val="22"/>
                <w:szCs w:val="22"/>
                <w:lang w:val="kk-KZ"/>
              </w:rPr>
              <w:t xml:space="preserve">г) Клиент Шарттарың талаптарында, Қазақстан Республикасының заңанмасында, оның ішінде қылмыстық жолмен алынған табысты заңдастыруға (жылыстатуға) және </w:t>
            </w:r>
            <w:r w:rsidR="00E35CDB" w:rsidRPr="007C1253">
              <w:rPr>
                <w:sz w:val="22"/>
                <w:szCs w:val="22"/>
                <w:lang w:val="kk-KZ"/>
              </w:rPr>
              <w:t xml:space="preserve">терроризмді қаржыландыру және жаппай қырып-жою қаруын таратуды </w:t>
            </w:r>
            <w:r w:rsidRPr="007C1253">
              <w:rPr>
                <w:sz w:val="22"/>
                <w:szCs w:val="22"/>
                <w:lang w:val="kk-KZ"/>
              </w:rPr>
              <w:t>қаржыландыруға қарсы іс-қимыл мәселелері бойынша, және/немесе ақшаны заңдастыру бойынша Банктің ішкі құжаттарында, Қазақстан Республикасы ратификациялаған халықаралық/үкіметаралық келісімдерде, немесе Қазақстан Республикасының резидент емес банкілерімен жасалған шарттарында және/немесе шетел заңнамасында, оның ішінде FATCA талаптарымен көзделген, Банк сұраған құжаттарды және/немесе мәліметтерді ұсынбауы тиіс (немесе толық көлемде ұсынбаған);</w:t>
            </w:r>
          </w:p>
          <w:p w14:paraId="3FCBF6E3" w14:textId="77777777" w:rsidR="00B11C15" w:rsidRPr="007C1253" w:rsidRDefault="00B11C15" w:rsidP="00B11C15">
            <w:pPr>
              <w:jc w:val="both"/>
              <w:rPr>
                <w:sz w:val="22"/>
                <w:szCs w:val="22"/>
                <w:lang w:val="kk-KZ"/>
              </w:rPr>
            </w:pPr>
            <w:r w:rsidRPr="007C1253">
              <w:rPr>
                <w:sz w:val="22"/>
                <w:szCs w:val="22"/>
                <w:lang w:val="kk-KZ"/>
              </w:rPr>
              <w:t>д) Клиент Қазақстан Республикасының қолданыстағы заңнамасының нормаларын, халықаралық/үкіметаралық келісімдерді, FATCA талаптарын</w:t>
            </w:r>
            <w:r w:rsidRPr="007C1253">
              <w:rPr>
                <w:sz w:val="22"/>
                <w:szCs w:val="22"/>
                <w:lang w:val="kk-KZ" w:eastAsia="ko-KR"/>
              </w:rPr>
              <w:t xml:space="preserve">, сондай-ақ банктік ережелерді, төлем құжаттарды рәсімдеу техникасын және/немесе Банк пен Клиенттің арасында жасалған келісмдердің талаптарын және оларды Банкке ұсыну мерзімдерін </w:t>
            </w:r>
            <w:r w:rsidRPr="007C1253">
              <w:rPr>
                <w:sz w:val="22"/>
                <w:szCs w:val="22"/>
                <w:lang w:val="kk-KZ"/>
              </w:rPr>
              <w:t>бұзуы туралы куәландыратын фактілер болуына жол бермеу қажет;</w:t>
            </w:r>
          </w:p>
          <w:p w14:paraId="0ECB3E08" w14:textId="77777777" w:rsidR="00B11C15" w:rsidRPr="007C1253" w:rsidRDefault="00B11C15" w:rsidP="00B11C15">
            <w:pPr>
              <w:jc w:val="both"/>
              <w:rPr>
                <w:sz w:val="22"/>
                <w:szCs w:val="22"/>
                <w:lang w:val="kk-KZ"/>
              </w:rPr>
            </w:pPr>
            <w:r w:rsidRPr="007C1253">
              <w:rPr>
                <w:sz w:val="22"/>
                <w:szCs w:val="22"/>
                <w:lang w:val="kk-KZ"/>
              </w:rPr>
              <w:t>е) операция/операция қатысушылары тәуекелдің жоғары деңгейімен елдердің тізімімен байланысты  болмауы тиіс</w:t>
            </w:r>
          </w:p>
        </w:tc>
        <w:tc>
          <w:tcPr>
            <w:tcW w:w="5111" w:type="dxa"/>
            <w:gridSpan w:val="4"/>
            <w:tcBorders>
              <w:top w:val="single" w:sz="4" w:space="0" w:color="000000"/>
              <w:left w:val="single" w:sz="4" w:space="0" w:color="000000"/>
              <w:bottom w:val="single" w:sz="4" w:space="0" w:color="000000"/>
              <w:right w:val="single" w:sz="4" w:space="0" w:color="000000"/>
            </w:tcBorders>
          </w:tcPr>
          <w:p w14:paraId="26176B09" w14:textId="77777777" w:rsidR="00B11C15" w:rsidRPr="007C1253" w:rsidRDefault="00B11C15" w:rsidP="00B11C15">
            <w:pPr>
              <w:contextualSpacing/>
              <w:jc w:val="both"/>
              <w:rPr>
                <w:sz w:val="22"/>
                <w:szCs w:val="22"/>
              </w:rPr>
            </w:pPr>
            <w:r w:rsidRPr="007C1253">
              <w:rPr>
                <w:sz w:val="22"/>
                <w:szCs w:val="22"/>
                <w:lang w:val="kk-KZ"/>
              </w:rPr>
              <w:t>14</w:t>
            </w:r>
            <w:r w:rsidRPr="007C1253">
              <w:rPr>
                <w:sz w:val="22"/>
                <w:szCs w:val="22"/>
              </w:rPr>
              <w:t>) при выявлении несанкционированного платежа, а также в случаях выявления и подтверждения обоснованных фактов неправомерности получения денег, переводимых в пользу бенефициара;</w:t>
            </w:r>
          </w:p>
          <w:p w14:paraId="6B71FF99" w14:textId="26263C5A" w:rsidR="00B11C15" w:rsidRPr="007C1253" w:rsidRDefault="00B11C15" w:rsidP="00B11C15">
            <w:pPr>
              <w:contextualSpacing/>
              <w:jc w:val="both"/>
              <w:rPr>
                <w:sz w:val="22"/>
                <w:szCs w:val="22"/>
              </w:rPr>
            </w:pPr>
            <w:r w:rsidRPr="007C1253">
              <w:rPr>
                <w:bCs/>
                <w:iCs/>
                <w:sz w:val="22"/>
                <w:szCs w:val="22"/>
              </w:rPr>
              <w:t>15)</w:t>
            </w:r>
            <w:r w:rsidRPr="007C1253">
              <w:rPr>
                <w:sz w:val="22"/>
                <w:szCs w:val="22"/>
              </w:rPr>
              <w:t xml:space="preserve"> в случаях, предусмотренных Законом Республики Казахстан «О противодействии легализации (отмыванию) доходов, полученных преступным путем, финансированию терроризма</w:t>
            </w:r>
            <w:r w:rsidR="00022897" w:rsidRPr="007C1253">
              <w:rPr>
                <w:sz w:val="22"/>
                <w:szCs w:val="22"/>
              </w:rPr>
              <w:t xml:space="preserve"> и финансирования распространения оружия массового уничтожения</w:t>
            </w:r>
            <w:r w:rsidRPr="007C1253">
              <w:rPr>
                <w:sz w:val="22"/>
                <w:szCs w:val="22"/>
              </w:rPr>
              <w:t>»</w:t>
            </w:r>
            <w:r w:rsidR="007D3340" w:rsidRPr="007C1253">
              <w:rPr>
                <w:sz w:val="22"/>
                <w:szCs w:val="22"/>
              </w:rPr>
              <w:t xml:space="preserve">, </w:t>
            </w:r>
            <w:r w:rsidR="005D436F" w:rsidRPr="007C1253">
              <w:rPr>
                <w:sz w:val="22"/>
                <w:szCs w:val="22"/>
                <w:lang w:val="kk-KZ"/>
              </w:rPr>
              <w:t xml:space="preserve"> Законом</w:t>
            </w:r>
            <w:r w:rsidR="002F572A" w:rsidRPr="007C1253">
              <w:rPr>
                <w:sz w:val="22"/>
                <w:szCs w:val="22"/>
              </w:rPr>
              <w:t xml:space="preserve"> Республики Казахстан</w:t>
            </w:r>
            <w:r w:rsidR="005D436F" w:rsidRPr="007C1253">
              <w:rPr>
                <w:sz w:val="22"/>
                <w:szCs w:val="22"/>
                <w:lang w:val="kk-KZ"/>
              </w:rPr>
              <w:t xml:space="preserve"> </w:t>
            </w:r>
            <w:r w:rsidR="007D3340" w:rsidRPr="007C1253">
              <w:rPr>
                <w:sz w:val="22"/>
                <w:szCs w:val="22"/>
              </w:rPr>
              <w:t>«Об игорном бизнесе»</w:t>
            </w:r>
            <w:r w:rsidRPr="007C1253">
              <w:rPr>
                <w:sz w:val="22"/>
                <w:szCs w:val="22"/>
              </w:rPr>
              <w:t xml:space="preserve"> или международными договорами, ратифицированными Республик</w:t>
            </w:r>
            <w:r w:rsidR="00616CBA" w:rsidRPr="007C1253">
              <w:rPr>
                <w:sz w:val="22"/>
                <w:szCs w:val="22"/>
              </w:rPr>
              <w:t>ой</w:t>
            </w:r>
            <w:r w:rsidRPr="007C1253">
              <w:rPr>
                <w:sz w:val="22"/>
                <w:szCs w:val="22"/>
              </w:rPr>
              <w:t xml:space="preserve"> Казахстан, либо предусмотренных договором с банками-нерезидентами Республики Казахстан;</w:t>
            </w:r>
          </w:p>
          <w:p w14:paraId="0F678DCA" w14:textId="77777777" w:rsidR="00B11C15" w:rsidRPr="007C1253" w:rsidRDefault="00B11C15" w:rsidP="00B11C15">
            <w:pPr>
              <w:contextualSpacing/>
              <w:jc w:val="both"/>
              <w:rPr>
                <w:sz w:val="22"/>
                <w:szCs w:val="22"/>
              </w:rPr>
            </w:pPr>
            <w:r w:rsidRPr="007C1253">
              <w:rPr>
                <w:sz w:val="22"/>
                <w:szCs w:val="22"/>
              </w:rPr>
              <w:t xml:space="preserve">16) при наличии решений и (или) распоряжений уполномоченных государственных органов или должностных лиц о приостановлении расходных операций по банковскому счету Клиента, временного ограничения на распоряжение имуществом, необеспеченных деньгами актов о наложении ареста на деньги, находящиеся на </w:t>
            </w:r>
            <w:r w:rsidRPr="007C1253">
              <w:rPr>
                <w:sz w:val="22"/>
                <w:szCs w:val="22"/>
                <w:lang w:eastAsia="ko-KR"/>
              </w:rPr>
              <w:t>Текущем</w:t>
            </w:r>
            <w:r w:rsidRPr="007C1253">
              <w:rPr>
                <w:sz w:val="22"/>
                <w:szCs w:val="22"/>
              </w:rPr>
              <w:t xml:space="preserve"> счете, а также указаний, подлежащих исполнению в первоочередном порядке в соответствии с законодательством Республики Казахстан;</w:t>
            </w:r>
          </w:p>
          <w:p w14:paraId="12B745F1" w14:textId="798C36FE" w:rsidR="00B11C15" w:rsidRPr="007C1253" w:rsidRDefault="00B11C15" w:rsidP="00B11C15">
            <w:pPr>
              <w:tabs>
                <w:tab w:val="left" w:pos="0"/>
              </w:tabs>
              <w:jc w:val="both"/>
              <w:rPr>
                <w:sz w:val="22"/>
                <w:szCs w:val="22"/>
              </w:rPr>
            </w:pPr>
            <w:r w:rsidRPr="007C1253">
              <w:rPr>
                <w:sz w:val="22"/>
                <w:szCs w:val="22"/>
              </w:rPr>
              <w:t>17) при несоблюдении Клиентом следующих требовани</w:t>
            </w:r>
            <w:r w:rsidR="007F5CD8" w:rsidRPr="007C1253">
              <w:rPr>
                <w:sz w:val="22"/>
                <w:szCs w:val="22"/>
              </w:rPr>
              <w:t>й</w:t>
            </w:r>
            <w:r w:rsidRPr="007C1253">
              <w:rPr>
                <w:sz w:val="22"/>
                <w:szCs w:val="22"/>
              </w:rPr>
              <w:t>:</w:t>
            </w:r>
          </w:p>
          <w:p w14:paraId="1C02F3F0" w14:textId="77777777" w:rsidR="00B11C15" w:rsidRPr="007C1253" w:rsidRDefault="00B11C15" w:rsidP="00B11C15">
            <w:pPr>
              <w:pStyle w:val="af8"/>
              <w:ind w:left="0"/>
              <w:jc w:val="both"/>
              <w:rPr>
                <w:sz w:val="22"/>
                <w:szCs w:val="22"/>
              </w:rPr>
            </w:pPr>
            <w:r w:rsidRPr="007C1253">
              <w:rPr>
                <w:sz w:val="22"/>
                <w:szCs w:val="22"/>
              </w:rPr>
              <w:t xml:space="preserve"> а) Клиент и/или иные участники такой операции </w:t>
            </w:r>
            <w:r w:rsidRPr="007C1253">
              <w:rPr>
                <w:bCs/>
                <w:iCs/>
                <w:sz w:val="22"/>
                <w:szCs w:val="22"/>
              </w:rPr>
              <w:t>не должны</w:t>
            </w:r>
            <w:r w:rsidRPr="007C1253">
              <w:rPr>
                <w:sz w:val="22"/>
                <w:szCs w:val="22"/>
              </w:rPr>
              <w:t xml:space="preserve"> находится в указанных ниже списках или</w:t>
            </w:r>
            <w:r w:rsidRPr="007C1253">
              <w:rPr>
                <w:bCs/>
                <w:iCs/>
                <w:sz w:val="22"/>
                <w:szCs w:val="22"/>
              </w:rPr>
              <w:t xml:space="preserve"> быть</w:t>
            </w:r>
            <w:r w:rsidRPr="007C1253">
              <w:rPr>
                <w:sz w:val="22"/>
                <w:szCs w:val="22"/>
              </w:rPr>
              <w:t xml:space="preserve"> связаны/ аффилиированными с лицами, указанными в:</w:t>
            </w:r>
          </w:p>
          <w:p w14:paraId="3854F94F" w14:textId="1977DA9F" w:rsidR="00B11C15" w:rsidRPr="007C1253" w:rsidRDefault="00B11C15" w:rsidP="002E7C1D">
            <w:pPr>
              <w:pStyle w:val="af8"/>
              <w:numPr>
                <w:ilvl w:val="0"/>
                <w:numId w:val="14"/>
              </w:numPr>
              <w:ind w:left="0" w:firstLine="360"/>
              <w:jc w:val="both"/>
              <w:rPr>
                <w:sz w:val="22"/>
                <w:szCs w:val="22"/>
              </w:rPr>
            </w:pPr>
            <w:r w:rsidRPr="007C1253">
              <w:rPr>
                <w:sz w:val="22"/>
                <w:szCs w:val="22"/>
              </w:rPr>
              <w:t>международных санкционных списках;</w:t>
            </w:r>
          </w:p>
          <w:p w14:paraId="2EED0B3D" w14:textId="06991201" w:rsidR="00B11C15" w:rsidRPr="007C1253" w:rsidRDefault="00B11C15" w:rsidP="002E7C1D">
            <w:pPr>
              <w:pStyle w:val="af8"/>
              <w:numPr>
                <w:ilvl w:val="0"/>
                <w:numId w:val="14"/>
              </w:numPr>
              <w:ind w:left="0" w:firstLine="360"/>
              <w:jc w:val="both"/>
              <w:rPr>
                <w:sz w:val="22"/>
                <w:szCs w:val="22"/>
              </w:rPr>
            </w:pPr>
            <w:r w:rsidRPr="007C1253">
              <w:rPr>
                <w:iCs/>
                <w:sz w:val="22"/>
                <w:szCs w:val="22"/>
              </w:rPr>
              <w:t>санкционных списках отдельных государств;</w:t>
            </w:r>
          </w:p>
          <w:p w14:paraId="56D4FE32" w14:textId="779DA8B8" w:rsidR="00B11C15" w:rsidRPr="007C1253" w:rsidRDefault="00B11C15" w:rsidP="002E7C1D">
            <w:pPr>
              <w:pStyle w:val="af8"/>
              <w:numPr>
                <w:ilvl w:val="0"/>
                <w:numId w:val="14"/>
              </w:numPr>
              <w:ind w:left="0" w:firstLine="360"/>
              <w:jc w:val="both"/>
              <w:rPr>
                <w:sz w:val="22"/>
                <w:szCs w:val="22"/>
              </w:rPr>
            </w:pPr>
            <w:r w:rsidRPr="007C1253">
              <w:rPr>
                <w:sz w:val="22"/>
                <w:szCs w:val="22"/>
              </w:rPr>
              <w:t>списках особых/запрещенных категорий клиентов отдельных государств;</w:t>
            </w:r>
          </w:p>
          <w:p w14:paraId="4428B89A" w14:textId="267A6C97" w:rsidR="00B11C15" w:rsidRPr="007C1253" w:rsidRDefault="00B11C15" w:rsidP="002E7C1D">
            <w:pPr>
              <w:pStyle w:val="af8"/>
              <w:numPr>
                <w:ilvl w:val="0"/>
                <w:numId w:val="14"/>
              </w:numPr>
              <w:ind w:left="0" w:firstLine="360"/>
              <w:jc w:val="both"/>
              <w:rPr>
                <w:sz w:val="22"/>
                <w:szCs w:val="22"/>
              </w:rPr>
            </w:pPr>
            <w:r w:rsidRPr="007C1253">
              <w:rPr>
                <w:sz w:val="22"/>
                <w:szCs w:val="22"/>
              </w:rPr>
              <w:t>списках нежелательных/запрещенных для обслуживания клиентов банков-корреспондентов,</w:t>
            </w:r>
            <w:r w:rsidRPr="007C1253">
              <w:rPr>
                <w:iCs/>
                <w:sz w:val="22"/>
                <w:szCs w:val="22"/>
              </w:rPr>
              <w:t xml:space="preserve"> а также если операция/</w:t>
            </w:r>
            <w:r w:rsidRPr="007C1253">
              <w:rPr>
                <w:sz w:val="22"/>
                <w:szCs w:val="22"/>
              </w:rPr>
              <w:t xml:space="preserve"> участники операции связаны со списком стран с высоким уровнем риска;</w:t>
            </w:r>
          </w:p>
          <w:p w14:paraId="693ED01F" w14:textId="77777777" w:rsidR="00B11C15" w:rsidRPr="007C1253" w:rsidRDefault="00B11C15" w:rsidP="00B11C15">
            <w:pPr>
              <w:pStyle w:val="af8"/>
              <w:ind w:left="0"/>
              <w:jc w:val="both"/>
              <w:rPr>
                <w:sz w:val="22"/>
                <w:szCs w:val="22"/>
              </w:rPr>
            </w:pPr>
            <w:r w:rsidRPr="007C1253">
              <w:rPr>
                <w:sz w:val="22"/>
                <w:szCs w:val="22"/>
              </w:rPr>
              <w:t>б) Клиент</w:t>
            </w:r>
            <w:r w:rsidRPr="007C1253">
              <w:rPr>
                <w:iCs/>
                <w:sz w:val="22"/>
                <w:szCs w:val="22"/>
              </w:rPr>
              <w:t xml:space="preserve"> не должен </w:t>
            </w:r>
            <w:r w:rsidRPr="007C1253">
              <w:rPr>
                <w:sz w:val="22"/>
                <w:szCs w:val="22"/>
              </w:rPr>
              <w:t>предоставлять в Банк недостоверную информацию, недействительные, и поддельные документы;</w:t>
            </w:r>
          </w:p>
          <w:p w14:paraId="29C32FD9" w14:textId="77777777" w:rsidR="00B11C15" w:rsidRPr="007C1253" w:rsidRDefault="00B11C15" w:rsidP="00B11C15">
            <w:pPr>
              <w:pStyle w:val="af8"/>
              <w:ind w:left="0"/>
              <w:jc w:val="both"/>
              <w:rPr>
                <w:sz w:val="22"/>
                <w:szCs w:val="22"/>
              </w:rPr>
            </w:pPr>
            <w:r w:rsidRPr="007C1253">
              <w:rPr>
                <w:sz w:val="22"/>
                <w:szCs w:val="22"/>
              </w:rPr>
              <w:t>в) Клиент</w:t>
            </w:r>
            <w:r w:rsidRPr="007C1253">
              <w:rPr>
                <w:iCs/>
                <w:sz w:val="22"/>
                <w:szCs w:val="22"/>
              </w:rPr>
              <w:t xml:space="preserve"> не должен совершать преступлении/правонарушении в сфере финансовой и экономической деятельности и </w:t>
            </w:r>
            <w:r w:rsidRPr="007C1253">
              <w:rPr>
                <w:sz w:val="22"/>
                <w:szCs w:val="22"/>
              </w:rPr>
              <w:t xml:space="preserve">Банком </w:t>
            </w:r>
            <w:r w:rsidRPr="007C1253">
              <w:rPr>
                <w:bCs/>
                <w:iCs/>
                <w:sz w:val="22"/>
                <w:szCs w:val="22"/>
              </w:rPr>
              <w:t>не получено</w:t>
            </w:r>
            <w:r w:rsidRPr="007C1253">
              <w:rPr>
                <w:sz w:val="22"/>
                <w:szCs w:val="22"/>
              </w:rPr>
              <w:t xml:space="preserve"> от уполномоченных государственных органов информации/сведений, свидетельствующих о совершении Клиентом/подозрении Клиента в совершении преступления/правонарушения в сфере финансовой и экономической деятельности;</w:t>
            </w:r>
          </w:p>
          <w:p w14:paraId="400F519A" w14:textId="23E61BDE" w:rsidR="00B11C15" w:rsidRPr="007C1253" w:rsidRDefault="00B11C15" w:rsidP="00B11C15">
            <w:pPr>
              <w:tabs>
                <w:tab w:val="left" w:pos="34"/>
                <w:tab w:val="left" w:pos="180"/>
                <w:tab w:val="left" w:pos="284"/>
              </w:tabs>
              <w:ind w:left="34"/>
              <w:jc w:val="both"/>
              <w:outlineLvl w:val="1"/>
              <w:rPr>
                <w:sz w:val="22"/>
                <w:szCs w:val="22"/>
                <w:lang w:eastAsia="ko-KR"/>
              </w:rPr>
            </w:pPr>
            <w:r w:rsidRPr="007C1253">
              <w:rPr>
                <w:sz w:val="22"/>
                <w:szCs w:val="22"/>
              </w:rPr>
              <w:t>г)</w:t>
            </w:r>
            <w:r w:rsidRPr="007C1253">
              <w:rPr>
                <w:bCs/>
                <w:iCs/>
                <w:sz w:val="22"/>
                <w:szCs w:val="22"/>
              </w:rPr>
              <w:t xml:space="preserve"> </w:t>
            </w:r>
            <w:r w:rsidRPr="007C1253">
              <w:rPr>
                <w:sz w:val="22"/>
                <w:szCs w:val="22"/>
              </w:rPr>
              <w:t>Клиент</w:t>
            </w:r>
            <w:r w:rsidRPr="007C1253">
              <w:rPr>
                <w:iCs/>
                <w:sz w:val="22"/>
                <w:szCs w:val="22"/>
              </w:rPr>
              <w:t xml:space="preserve"> </w:t>
            </w:r>
            <w:r w:rsidRPr="007C1253">
              <w:rPr>
                <w:sz w:val="22"/>
                <w:szCs w:val="22"/>
              </w:rPr>
              <w:t>не должен предоставлять информацию и/или документы (либо предоставлять не в полном объеме) по запросу Банка, противоречащие условиям Договора, законодательству Республики Казахстан, в том числе законодательству по вопросам противодействия легализации (отмыванию) доходов, полученных незаконным путем, финансирования терроризма</w:t>
            </w:r>
            <w:r w:rsidR="00026A0A" w:rsidRPr="007C1253">
              <w:rPr>
                <w:sz w:val="22"/>
                <w:szCs w:val="22"/>
              </w:rPr>
              <w:t xml:space="preserve"> и  финансирования распространения оружия массового уничтожения</w:t>
            </w:r>
            <w:r w:rsidRPr="007C1253">
              <w:rPr>
                <w:sz w:val="22"/>
                <w:szCs w:val="22"/>
              </w:rPr>
              <w:t xml:space="preserve">, </w:t>
            </w:r>
            <w:r w:rsidRPr="007C1253">
              <w:rPr>
                <w:sz w:val="22"/>
                <w:szCs w:val="22"/>
                <w:lang w:eastAsia="ko-KR"/>
              </w:rPr>
              <w:t xml:space="preserve">и/или внутренними документами Банка, по вопросам легализации денег, международными/межправительственными соглашениями </w:t>
            </w:r>
            <w:r w:rsidRPr="007C1253">
              <w:rPr>
                <w:sz w:val="22"/>
                <w:szCs w:val="22"/>
              </w:rPr>
              <w:t>ратифицированными Республикой Казахстан, либо предусмотренных договором с банками-нерезидентами Республики Казахстан</w:t>
            </w:r>
            <w:r w:rsidRPr="007C1253">
              <w:rPr>
                <w:sz w:val="22"/>
                <w:szCs w:val="22"/>
                <w:lang w:eastAsia="ko-KR"/>
              </w:rPr>
              <w:t xml:space="preserve"> и/или требованиями </w:t>
            </w:r>
            <w:r w:rsidRPr="007C1253">
              <w:rPr>
                <w:bCs/>
                <w:iCs/>
                <w:sz w:val="22"/>
                <w:szCs w:val="22"/>
              </w:rPr>
              <w:t xml:space="preserve">иностранного законодательства, в том числе требованиями </w:t>
            </w:r>
            <w:r w:rsidRPr="007C1253">
              <w:rPr>
                <w:sz w:val="22"/>
                <w:szCs w:val="22"/>
                <w:lang w:val="en-US"/>
              </w:rPr>
              <w:t>FATCA</w:t>
            </w:r>
            <w:r w:rsidRPr="007C1253">
              <w:rPr>
                <w:sz w:val="22"/>
                <w:szCs w:val="22"/>
                <w:lang w:eastAsia="ko-KR"/>
              </w:rPr>
              <w:t>;</w:t>
            </w:r>
          </w:p>
          <w:p w14:paraId="26BA5C82" w14:textId="77777777" w:rsidR="00B11C15" w:rsidRPr="007C1253" w:rsidRDefault="00B11C15" w:rsidP="00B11C15">
            <w:pPr>
              <w:tabs>
                <w:tab w:val="left" w:pos="0"/>
              </w:tabs>
              <w:ind w:firstLine="34"/>
              <w:jc w:val="both"/>
              <w:rPr>
                <w:sz w:val="22"/>
                <w:szCs w:val="22"/>
              </w:rPr>
            </w:pPr>
            <w:r w:rsidRPr="007C1253">
              <w:rPr>
                <w:sz w:val="22"/>
                <w:szCs w:val="22"/>
              </w:rPr>
              <w:t>д) Клиент</w:t>
            </w:r>
            <w:r w:rsidRPr="007C1253">
              <w:rPr>
                <w:iCs/>
                <w:sz w:val="22"/>
                <w:szCs w:val="22"/>
              </w:rPr>
              <w:t xml:space="preserve"> не должен допускать </w:t>
            </w:r>
            <w:r w:rsidRPr="007C1253">
              <w:rPr>
                <w:sz w:val="22"/>
                <w:szCs w:val="22"/>
              </w:rPr>
              <w:t>наличие фактов, свидетельствующих о нарушении Клиентом норм действующего законодательства Республики Казахстан, международных/межправительственных соглашений,</w:t>
            </w:r>
          </w:p>
          <w:p w14:paraId="567BBFB7" w14:textId="77777777" w:rsidR="00B11C15" w:rsidRPr="007C1253" w:rsidRDefault="00B11C15" w:rsidP="00B11C15">
            <w:pPr>
              <w:tabs>
                <w:tab w:val="left" w:pos="0"/>
              </w:tabs>
              <w:ind w:firstLine="34"/>
              <w:jc w:val="both"/>
              <w:rPr>
                <w:iCs/>
                <w:sz w:val="22"/>
                <w:szCs w:val="22"/>
              </w:rPr>
            </w:pPr>
            <w:r w:rsidRPr="007C1253">
              <w:rPr>
                <w:sz w:val="22"/>
                <w:szCs w:val="22"/>
              </w:rPr>
              <w:t xml:space="preserve">требований </w:t>
            </w:r>
            <w:r w:rsidRPr="007C1253">
              <w:rPr>
                <w:sz w:val="22"/>
                <w:szCs w:val="22"/>
                <w:lang w:val="en-US"/>
              </w:rPr>
              <w:t>FATCA</w:t>
            </w:r>
            <w:r w:rsidRPr="007C1253">
              <w:rPr>
                <w:sz w:val="22"/>
                <w:szCs w:val="22"/>
              </w:rPr>
              <w:t>, а также банковских правил, техники оформления платежных документов и/или условий соглашений, заключенных между Банком и Клиентом, и сроков их предъявления в Банк;</w:t>
            </w:r>
          </w:p>
          <w:p w14:paraId="6476BD2C" w14:textId="77777777" w:rsidR="00B11C15" w:rsidRPr="00A91803" w:rsidRDefault="00B11C15" w:rsidP="00B11C15">
            <w:pPr>
              <w:pStyle w:val="211"/>
              <w:tabs>
                <w:tab w:val="left" w:pos="34"/>
                <w:tab w:val="left" w:pos="459"/>
                <w:tab w:val="left" w:pos="6416"/>
                <w:tab w:val="left" w:pos="10031"/>
              </w:tabs>
              <w:ind w:left="34" w:right="34" w:hanging="34"/>
              <w:rPr>
                <w:rFonts w:ascii="Times New Roman" w:hAnsi="Times New Roman"/>
                <w:szCs w:val="22"/>
              </w:rPr>
            </w:pPr>
            <w:r w:rsidRPr="007C1253">
              <w:rPr>
                <w:rFonts w:ascii="Times New Roman" w:hAnsi="Times New Roman"/>
                <w:szCs w:val="22"/>
              </w:rPr>
              <w:t>е) операция/ участники операции не должны быть связаны со списком стран с высоким уровнем риска.</w:t>
            </w:r>
          </w:p>
        </w:tc>
      </w:tr>
      <w:tr w:rsidR="00B11C15" w:rsidRPr="00A91803" w14:paraId="4313796D"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6712A548" w14:textId="77777777" w:rsidR="00B11C15" w:rsidRPr="00A91803" w:rsidRDefault="00B11C15" w:rsidP="00B11C15">
            <w:pPr>
              <w:tabs>
                <w:tab w:val="left" w:pos="34"/>
                <w:tab w:val="left" w:pos="284"/>
              </w:tabs>
              <w:ind w:left="34"/>
              <w:jc w:val="both"/>
              <w:rPr>
                <w:sz w:val="22"/>
                <w:szCs w:val="22"/>
                <w:lang w:val="kk-KZ"/>
              </w:rPr>
            </w:pPr>
            <w:r w:rsidRPr="00A91803">
              <w:rPr>
                <w:bCs/>
                <w:iCs/>
                <w:sz w:val="22"/>
                <w:szCs w:val="22"/>
                <w:lang w:val="kk-KZ"/>
              </w:rPr>
              <w:t xml:space="preserve">18) </w:t>
            </w:r>
            <w:r w:rsidRPr="00A91803">
              <w:rPr>
                <w:sz w:val="22"/>
                <w:szCs w:val="22"/>
                <w:lang w:val="kk-KZ"/>
              </w:rPr>
              <w:t xml:space="preserve">Қазақстан Республикасының заңнамасында, халықаралық/үкіметаралық келісімдерде, шетелдік заңнаманың талаптарында, соның ішінде </w:t>
            </w:r>
            <w:r w:rsidRPr="00A91803">
              <w:rPr>
                <w:sz w:val="22"/>
                <w:szCs w:val="22"/>
                <w:lang w:val="en-US"/>
              </w:rPr>
              <w:t>FATCA</w:t>
            </w:r>
            <w:r w:rsidRPr="00A91803">
              <w:rPr>
                <w:sz w:val="22"/>
                <w:szCs w:val="22"/>
                <w:lang w:val="kk-KZ"/>
              </w:rPr>
              <w:t xml:space="preserve"> талаптарында көзделген басқа жағдайларда.</w:t>
            </w:r>
          </w:p>
        </w:tc>
        <w:tc>
          <w:tcPr>
            <w:tcW w:w="5111" w:type="dxa"/>
            <w:gridSpan w:val="4"/>
            <w:tcBorders>
              <w:top w:val="single" w:sz="4" w:space="0" w:color="000000"/>
              <w:left w:val="single" w:sz="4" w:space="0" w:color="000000"/>
              <w:bottom w:val="single" w:sz="4" w:space="0" w:color="000000"/>
              <w:right w:val="single" w:sz="4" w:space="0" w:color="000000"/>
            </w:tcBorders>
          </w:tcPr>
          <w:p w14:paraId="515B9FEF" w14:textId="77777777" w:rsidR="00B11C15" w:rsidRPr="00A91803" w:rsidRDefault="00B11C15" w:rsidP="00B11C15">
            <w:pPr>
              <w:jc w:val="both"/>
              <w:rPr>
                <w:sz w:val="22"/>
                <w:szCs w:val="22"/>
              </w:rPr>
            </w:pPr>
            <w:r w:rsidRPr="00A91803">
              <w:rPr>
                <w:bCs/>
                <w:iCs/>
                <w:sz w:val="22"/>
                <w:szCs w:val="22"/>
              </w:rPr>
              <w:t xml:space="preserve">18) в </w:t>
            </w:r>
            <w:r w:rsidRPr="00A91803">
              <w:rPr>
                <w:sz w:val="22"/>
                <w:szCs w:val="22"/>
              </w:rPr>
              <w:t>иных случаях, предусмотренных законодательством Республики Казахстан, международными/</w:t>
            </w:r>
            <w:r w:rsidRPr="00A91803">
              <w:rPr>
                <w:sz w:val="22"/>
                <w:szCs w:val="22"/>
                <w:lang w:val="kk-KZ"/>
              </w:rPr>
              <w:t xml:space="preserve"> </w:t>
            </w:r>
            <w:r w:rsidRPr="00A91803">
              <w:rPr>
                <w:sz w:val="22"/>
                <w:szCs w:val="22"/>
              </w:rPr>
              <w:t xml:space="preserve">межправительственными соглашениями, требованиями иностранного законодательства, в том числе требованиями </w:t>
            </w:r>
            <w:r w:rsidRPr="00A91803">
              <w:rPr>
                <w:sz w:val="22"/>
                <w:szCs w:val="22"/>
                <w:lang w:val="en-US"/>
              </w:rPr>
              <w:t>FATCA</w:t>
            </w:r>
            <w:r w:rsidRPr="00A91803">
              <w:rPr>
                <w:sz w:val="22"/>
                <w:szCs w:val="22"/>
              </w:rPr>
              <w:t>.</w:t>
            </w:r>
          </w:p>
        </w:tc>
      </w:tr>
      <w:tr w:rsidR="00B11C15" w:rsidRPr="00A91803" w14:paraId="34265FC1"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3DED3F16" w14:textId="65933D81" w:rsidR="00556114" w:rsidRPr="00A91803" w:rsidRDefault="00C80C98" w:rsidP="00B11C15">
            <w:pPr>
              <w:tabs>
                <w:tab w:val="left" w:pos="284"/>
              </w:tabs>
              <w:jc w:val="both"/>
              <w:rPr>
                <w:sz w:val="22"/>
                <w:szCs w:val="22"/>
                <w:lang w:val="kk-KZ"/>
              </w:rPr>
            </w:pPr>
            <w:r w:rsidRPr="00A91803">
              <w:rPr>
                <w:sz w:val="22"/>
                <w:szCs w:val="22"/>
                <w:lang w:val="kk-KZ"/>
              </w:rPr>
              <w:t xml:space="preserve">3.1.3-1. Ағымдағы шот бойынша нұсқауларды және (немесе) шығыс операцияларын орындауды тоқтата тұру / Қазақстан Республикасының заңнамасында белгіленген мерзімге алаяқтық белгілері бар төлем транзакциясы анықталған кезде төлем және (немесе) ақша аудару сомасын бұғаттау, бұл туралы Банк клиентке </w:t>
            </w:r>
            <w:r w:rsidR="009E3299" w:rsidRPr="00A91803">
              <w:rPr>
                <w:sz w:val="22"/>
                <w:szCs w:val="22"/>
                <w:lang w:val="kk-KZ"/>
              </w:rPr>
              <w:t>Ө</w:t>
            </w:r>
            <w:r w:rsidRPr="00A91803">
              <w:rPr>
                <w:sz w:val="22"/>
                <w:szCs w:val="22"/>
                <w:lang w:val="kk-KZ"/>
              </w:rPr>
              <w:t xml:space="preserve">тініште және/немесе </w:t>
            </w:r>
            <w:r w:rsidR="003D51C8" w:rsidRPr="00A91803">
              <w:rPr>
                <w:sz w:val="22"/>
                <w:szCs w:val="22"/>
                <w:lang w:val="kk-KZ"/>
              </w:rPr>
              <w:t>К</w:t>
            </w:r>
            <w:r w:rsidRPr="00A91803">
              <w:rPr>
                <w:sz w:val="22"/>
                <w:szCs w:val="22"/>
                <w:lang w:val="kk-KZ"/>
              </w:rPr>
              <w:t>лиент ресімдейтін тиісті өтініште көрсетілген байланыс деректері бойынша кез келген қолжетімді тәсілмен ақпарат береді/Банктің АБЖ базасында көрсетілген.</w:t>
            </w:r>
            <w:r w:rsidR="00556114" w:rsidRPr="00A91803">
              <w:rPr>
                <w:sz w:val="22"/>
                <w:szCs w:val="22"/>
                <w:lang w:val="kk-KZ"/>
              </w:rPr>
              <w:t xml:space="preserve"> Банк сондай-ақ клиенттен мән-жайларды анықтау және шешім қабылдау үшін қажетті қосымша ақпаратты сұратуға құқылы. Клиент сұратылған ақпаратты ұсынбаған жағдайда, Банк Клиенттен түсініктеме алған сәтке дейін Клиенттің </w:t>
            </w:r>
            <w:r w:rsidR="003D51C8" w:rsidRPr="00A91803">
              <w:rPr>
                <w:sz w:val="22"/>
                <w:szCs w:val="22"/>
                <w:lang w:val="kk-KZ"/>
              </w:rPr>
              <w:t>А</w:t>
            </w:r>
            <w:r w:rsidR="00556114" w:rsidRPr="00A91803">
              <w:rPr>
                <w:sz w:val="22"/>
                <w:szCs w:val="22"/>
                <w:lang w:val="kk-KZ"/>
              </w:rPr>
              <w:t>ғымдағы шотын бұғаттайды.</w:t>
            </w:r>
          </w:p>
          <w:p w14:paraId="5D263020" w14:textId="76A57634" w:rsidR="003D4D2A" w:rsidRPr="00A91803" w:rsidRDefault="003D4D2A" w:rsidP="003D4D2A">
            <w:pPr>
              <w:tabs>
                <w:tab w:val="left" w:pos="284"/>
              </w:tabs>
              <w:jc w:val="both"/>
              <w:rPr>
                <w:sz w:val="22"/>
                <w:szCs w:val="22"/>
                <w:lang w:val="kk-KZ"/>
              </w:rPr>
            </w:pPr>
          </w:p>
        </w:tc>
        <w:tc>
          <w:tcPr>
            <w:tcW w:w="5111" w:type="dxa"/>
            <w:gridSpan w:val="4"/>
            <w:tcBorders>
              <w:top w:val="single" w:sz="4" w:space="0" w:color="000000"/>
              <w:left w:val="single" w:sz="4" w:space="0" w:color="000000"/>
              <w:bottom w:val="single" w:sz="4" w:space="0" w:color="000000"/>
              <w:right w:val="single" w:sz="4" w:space="0" w:color="000000"/>
            </w:tcBorders>
          </w:tcPr>
          <w:p w14:paraId="235CBA7E" w14:textId="70914261" w:rsidR="00006251" w:rsidRPr="00A91803" w:rsidRDefault="00B11C15" w:rsidP="00FA1FA7">
            <w:pPr>
              <w:pStyle w:val="pj"/>
              <w:ind w:firstLine="0"/>
              <w:rPr>
                <w:color w:val="auto"/>
                <w:sz w:val="22"/>
                <w:szCs w:val="22"/>
              </w:rPr>
            </w:pPr>
            <w:r w:rsidRPr="00A91803">
              <w:rPr>
                <w:sz w:val="22"/>
                <w:szCs w:val="22"/>
              </w:rPr>
              <w:t xml:space="preserve">3.1.3-1. </w:t>
            </w:r>
            <w:r w:rsidR="00006251" w:rsidRPr="00A91803">
              <w:rPr>
                <w:color w:val="auto"/>
                <w:sz w:val="22"/>
                <w:szCs w:val="22"/>
              </w:rPr>
              <w:t>Приостановить исполнение указания и (или) расходные операции по Т</w:t>
            </w:r>
            <w:r w:rsidR="0057242F" w:rsidRPr="00A91803">
              <w:rPr>
                <w:color w:val="auto"/>
                <w:sz w:val="22"/>
                <w:szCs w:val="22"/>
              </w:rPr>
              <w:t>екущему счету</w:t>
            </w:r>
            <w:r w:rsidR="00006251" w:rsidRPr="00A91803">
              <w:rPr>
                <w:color w:val="auto"/>
                <w:sz w:val="22"/>
                <w:szCs w:val="22"/>
              </w:rPr>
              <w:t>/ блокировать сумму платежа и (или) перевода денег при выявлении платежной транзакции с признаками мошенничества</w:t>
            </w:r>
            <w:r w:rsidR="0057242F" w:rsidRPr="00A91803">
              <w:rPr>
                <w:color w:val="auto"/>
                <w:sz w:val="22"/>
                <w:szCs w:val="22"/>
              </w:rPr>
              <w:t xml:space="preserve"> на срок</w:t>
            </w:r>
            <w:r w:rsidR="00BD12CF" w:rsidRPr="00A91803">
              <w:rPr>
                <w:color w:val="auto"/>
                <w:sz w:val="22"/>
                <w:szCs w:val="22"/>
              </w:rPr>
              <w:t>,</w:t>
            </w:r>
            <w:r w:rsidR="0057242F" w:rsidRPr="00A91803">
              <w:rPr>
                <w:color w:val="auto"/>
                <w:sz w:val="22"/>
                <w:szCs w:val="22"/>
              </w:rPr>
              <w:t xml:space="preserve"> установленный законодательством Республики Казахстан</w:t>
            </w:r>
            <w:r w:rsidR="00006251" w:rsidRPr="00A91803">
              <w:rPr>
                <w:color w:val="auto"/>
                <w:sz w:val="22"/>
                <w:szCs w:val="22"/>
              </w:rPr>
              <w:t>, о чем Банк предоставляет информацию Клиенту любым доступным способом по контактным данным указанным в Заявлении</w:t>
            </w:r>
            <w:r w:rsidR="00006251" w:rsidRPr="00A91803">
              <w:rPr>
                <w:b/>
                <w:color w:val="auto"/>
                <w:sz w:val="22"/>
                <w:szCs w:val="22"/>
              </w:rPr>
              <w:t xml:space="preserve"> </w:t>
            </w:r>
            <w:r w:rsidR="00006251" w:rsidRPr="00A91803">
              <w:rPr>
                <w:color w:val="auto"/>
                <w:sz w:val="22"/>
                <w:szCs w:val="22"/>
              </w:rPr>
              <w:t xml:space="preserve">и/или соответствующем заявлении, оформляемом Клиентом/указанного в базе АБИС Банка. </w:t>
            </w:r>
            <w:r w:rsidR="00006251" w:rsidRPr="00A91803">
              <w:rPr>
                <w:sz w:val="22"/>
                <w:szCs w:val="22"/>
              </w:rPr>
              <w:t>Банк также вправе запрашивать</w:t>
            </w:r>
            <w:r w:rsidR="00006251" w:rsidRPr="00A91803">
              <w:rPr>
                <w:color w:val="auto"/>
                <w:sz w:val="22"/>
                <w:szCs w:val="22"/>
              </w:rPr>
              <w:t xml:space="preserve"> у Клиента дополнительную информацию необходимую для выяснения о</w:t>
            </w:r>
            <w:r w:rsidR="00006251" w:rsidRPr="00A91803">
              <w:rPr>
                <w:sz w:val="22"/>
                <w:szCs w:val="22"/>
              </w:rPr>
              <w:t>бстоятельств и принятия решения. В</w:t>
            </w:r>
            <w:r w:rsidR="00006251" w:rsidRPr="00A91803">
              <w:rPr>
                <w:color w:val="auto"/>
                <w:sz w:val="22"/>
                <w:szCs w:val="22"/>
              </w:rPr>
              <w:t xml:space="preserve"> случае не</w:t>
            </w:r>
            <w:r w:rsidR="00006251" w:rsidRPr="00A91803">
              <w:rPr>
                <w:sz w:val="22"/>
                <w:szCs w:val="22"/>
              </w:rPr>
              <w:t xml:space="preserve"> </w:t>
            </w:r>
            <w:r w:rsidR="00006251" w:rsidRPr="00A91803">
              <w:rPr>
                <w:color w:val="auto"/>
                <w:sz w:val="22"/>
                <w:szCs w:val="22"/>
              </w:rPr>
              <w:t>предоставления Клиентом запрашиваемой информации</w:t>
            </w:r>
            <w:r w:rsidR="00006251" w:rsidRPr="00A91803">
              <w:rPr>
                <w:sz w:val="22"/>
                <w:szCs w:val="22"/>
              </w:rPr>
              <w:t xml:space="preserve"> Банк блокирует</w:t>
            </w:r>
            <w:r w:rsidR="00006251" w:rsidRPr="00A91803">
              <w:rPr>
                <w:color w:val="auto"/>
                <w:sz w:val="22"/>
                <w:szCs w:val="22"/>
              </w:rPr>
              <w:t xml:space="preserve"> </w:t>
            </w:r>
            <w:r w:rsidR="0057242F" w:rsidRPr="00A91803">
              <w:rPr>
                <w:color w:val="auto"/>
                <w:sz w:val="22"/>
                <w:szCs w:val="22"/>
              </w:rPr>
              <w:t xml:space="preserve">Текущий </w:t>
            </w:r>
            <w:r w:rsidR="00006251" w:rsidRPr="00A91803">
              <w:rPr>
                <w:color w:val="auto"/>
                <w:sz w:val="22"/>
                <w:szCs w:val="22"/>
              </w:rPr>
              <w:t>счет Клиента до момента получения пояснений от Клиента.</w:t>
            </w:r>
          </w:p>
          <w:p w14:paraId="1D111A30" w14:textId="13B9FEE2" w:rsidR="00840B85" w:rsidRPr="00A91803" w:rsidRDefault="00840B85" w:rsidP="00840B85">
            <w:pPr>
              <w:tabs>
                <w:tab w:val="left" w:pos="284"/>
              </w:tabs>
              <w:jc w:val="both"/>
              <w:rPr>
                <w:sz w:val="22"/>
                <w:szCs w:val="22"/>
              </w:rPr>
            </w:pPr>
          </w:p>
        </w:tc>
      </w:tr>
      <w:tr w:rsidR="00736DE6" w:rsidRPr="00A91803" w14:paraId="35FEA4E6"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32433A00" w14:textId="7CFFC354" w:rsidR="00736DE6" w:rsidRPr="00A91803" w:rsidRDefault="00556114" w:rsidP="00B11C15">
            <w:pPr>
              <w:tabs>
                <w:tab w:val="left" w:pos="284"/>
              </w:tabs>
              <w:jc w:val="both"/>
              <w:rPr>
                <w:sz w:val="22"/>
                <w:szCs w:val="22"/>
                <w:lang w:val="kk-KZ"/>
              </w:rPr>
            </w:pPr>
            <w:r w:rsidRPr="00A91803">
              <w:rPr>
                <w:sz w:val="22"/>
                <w:szCs w:val="22"/>
                <w:lang w:val="kk-KZ"/>
              </w:rPr>
              <w:t xml:space="preserve">3.1.3-2. Клиент Антифрод-орталықтың дерекқорына қосылған кезде клиентке </w:t>
            </w:r>
            <w:r w:rsidR="00ED005B" w:rsidRPr="00A91803">
              <w:rPr>
                <w:sz w:val="22"/>
                <w:szCs w:val="22"/>
                <w:lang w:val="kk-KZ"/>
              </w:rPr>
              <w:t>Қ</w:t>
            </w:r>
            <w:r w:rsidRPr="00A91803">
              <w:rPr>
                <w:sz w:val="22"/>
                <w:szCs w:val="22"/>
                <w:lang w:val="kk-KZ"/>
              </w:rPr>
              <w:t xml:space="preserve">ызмет көрсетуден бас тарту не </w:t>
            </w:r>
            <w:r w:rsidR="00ED005B" w:rsidRPr="00A91803">
              <w:rPr>
                <w:sz w:val="22"/>
                <w:szCs w:val="22"/>
                <w:lang w:val="kk-KZ"/>
              </w:rPr>
              <w:t>Қ</w:t>
            </w:r>
            <w:r w:rsidRPr="00A91803">
              <w:rPr>
                <w:sz w:val="22"/>
                <w:szCs w:val="22"/>
                <w:lang w:val="kk-KZ"/>
              </w:rPr>
              <w:t>ызметтер тізбесін шектеу.</w:t>
            </w:r>
          </w:p>
        </w:tc>
        <w:tc>
          <w:tcPr>
            <w:tcW w:w="5111" w:type="dxa"/>
            <w:gridSpan w:val="4"/>
            <w:tcBorders>
              <w:top w:val="single" w:sz="4" w:space="0" w:color="000000"/>
              <w:left w:val="single" w:sz="4" w:space="0" w:color="000000"/>
              <w:bottom w:val="single" w:sz="4" w:space="0" w:color="000000"/>
              <w:right w:val="single" w:sz="4" w:space="0" w:color="000000"/>
            </w:tcBorders>
          </w:tcPr>
          <w:p w14:paraId="5814EE16" w14:textId="13586BEF" w:rsidR="00736DE6" w:rsidRPr="00A91803" w:rsidRDefault="008253AA" w:rsidP="005A041D">
            <w:pPr>
              <w:tabs>
                <w:tab w:val="left" w:pos="284"/>
              </w:tabs>
              <w:jc w:val="both"/>
              <w:rPr>
                <w:sz w:val="22"/>
                <w:szCs w:val="22"/>
              </w:rPr>
            </w:pPr>
            <w:r w:rsidRPr="00A91803">
              <w:rPr>
                <w:sz w:val="22"/>
                <w:szCs w:val="22"/>
                <w:lang w:val="kk-KZ"/>
              </w:rPr>
              <w:t>3.1.3-2. О</w:t>
            </w:r>
            <w:r w:rsidR="00736DE6" w:rsidRPr="00A91803">
              <w:rPr>
                <w:sz w:val="22"/>
                <w:szCs w:val="22"/>
              </w:rPr>
              <w:t xml:space="preserve">тказать Клиенту в оказании Услуг либо ограничить перечень </w:t>
            </w:r>
            <w:r w:rsidR="00E6082A" w:rsidRPr="00A91803">
              <w:rPr>
                <w:sz w:val="22"/>
                <w:szCs w:val="22"/>
              </w:rPr>
              <w:t>У</w:t>
            </w:r>
            <w:r w:rsidR="00736DE6" w:rsidRPr="00A91803">
              <w:rPr>
                <w:sz w:val="22"/>
                <w:szCs w:val="22"/>
              </w:rPr>
              <w:t>слуг при включении Клиента в базу данных Антифрод</w:t>
            </w:r>
            <w:r w:rsidR="00B474E1" w:rsidRPr="00A91803">
              <w:rPr>
                <w:sz w:val="22"/>
                <w:szCs w:val="22"/>
              </w:rPr>
              <w:t>-центр</w:t>
            </w:r>
            <w:r w:rsidR="005A041D" w:rsidRPr="00A91803">
              <w:rPr>
                <w:sz w:val="22"/>
                <w:szCs w:val="22"/>
              </w:rPr>
              <w:t>а</w:t>
            </w:r>
            <w:r w:rsidR="007760DB" w:rsidRPr="00A91803">
              <w:rPr>
                <w:rStyle w:val="af6"/>
                <w:sz w:val="22"/>
                <w:szCs w:val="22"/>
              </w:rPr>
              <w:footnoteReference w:id="4"/>
            </w:r>
            <w:r w:rsidR="00736DE6" w:rsidRPr="00A91803">
              <w:rPr>
                <w:sz w:val="22"/>
                <w:szCs w:val="22"/>
              </w:rPr>
              <w:t>.</w:t>
            </w:r>
          </w:p>
        </w:tc>
      </w:tr>
      <w:tr w:rsidR="00B11C15" w:rsidRPr="00A91803" w14:paraId="6EDEB618"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3F34516B" w14:textId="77777777" w:rsidR="00B11C15" w:rsidRPr="00A91803" w:rsidRDefault="00B11C15" w:rsidP="00B11C15">
            <w:pPr>
              <w:tabs>
                <w:tab w:val="left" w:pos="284"/>
              </w:tabs>
              <w:jc w:val="both"/>
              <w:rPr>
                <w:sz w:val="22"/>
                <w:szCs w:val="22"/>
                <w:lang w:val="kk-KZ"/>
              </w:rPr>
            </w:pPr>
            <w:r w:rsidRPr="00A91803">
              <w:rPr>
                <w:sz w:val="22"/>
                <w:szCs w:val="22"/>
                <w:lang w:val="kk-KZ"/>
              </w:rPr>
              <w:t>3.1.4. Ағымдағы шотты Қазақстан Республикасының қолданыстағы заңнамасында және/немесе Банктің ішкі құжаттарында көзделген тәртіппен және жағдайларда жабуға.</w:t>
            </w:r>
          </w:p>
        </w:tc>
        <w:tc>
          <w:tcPr>
            <w:tcW w:w="5111" w:type="dxa"/>
            <w:gridSpan w:val="4"/>
            <w:tcBorders>
              <w:top w:val="single" w:sz="4" w:space="0" w:color="000000"/>
              <w:left w:val="single" w:sz="4" w:space="0" w:color="000000"/>
              <w:bottom w:val="single" w:sz="4" w:space="0" w:color="000000"/>
              <w:right w:val="single" w:sz="4" w:space="0" w:color="000000"/>
            </w:tcBorders>
          </w:tcPr>
          <w:p w14:paraId="55245BB3" w14:textId="77777777" w:rsidR="00B11C15" w:rsidRPr="00A91803" w:rsidRDefault="00B11C15" w:rsidP="00B11C15">
            <w:pPr>
              <w:tabs>
                <w:tab w:val="left" w:pos="284"/>
              </w:tabs>
              <w:jc w:val="both"/>
              <w:rPr>
                <w:sz w:val="22"/>
                <w:szCs w:val="22"/>
              </w:rPr>
            </w:pPr>
            <w:r w:rsidRPr="00A91803">
              <w:rPr>
                <w:sz w:val="22"/>
                <w:szCs w:val="22"/>
              </w:rPr>
              <w:t>3.1.4. Закрыть Текущий счет в порядке и случаях, предусмотренных действующим законодательством Республики Казахстан и/или внутренними документами Банка.</w:t>
            </w:r>
          </w:p>
        </w:tc>
      </w:tr>
      <w:tr w:rsidR="00B11C15" w:rsidRPr="00A91803" w14:paraId="45551745"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70FCAF47" w14:textId="77777777" w:rsidR="00B11C15" w:rsidRPr="00A91803" w:rsidRDefault="00B11C15" w:rsidP="00B11C15">
            <w:pPr>
              <w:tabs>
                <w:tab w:val="left" w:pos="284"/>
              </w:tabs>
              <w:jc w:val="both"/>
              <w:rPr>
                <w:sz w:val="22"/>
                <w:szCs w:val="22"/>
                <w:lang w:val="kk-KZ"/>
              </w:rPr>
            </w:pPr>
            <w:r w:rsidRPr="00A91803">
              <w:rPr>
                <w:sz w:val="22"/>
                <w:szCs w:val="22"/>
                <w:lang w:val="kk-KZ"/>
              </w:rPr>
              <w:t>3.1.5. Клиент (уәкілетті тұлға) туралы, оны Банк онымен Шартты тиісті орындау үшін қажет деп санайтын кез келген ақпаратты Қазақстан Республикасының заңнамасына қайшы келмейтін кез келген тәсілдермен және құралдармен тексеруге.</w:t>
            </w:r>
          </w:p>
        </w:tc>
        <w:tc>
          <w:tcPr>
            <w:tcW w:w="5111" w:type="dxa"/>
            <w:gridSpan w:val="4"/>
            <w:tcBorders>
              <w:top w:val="single" w:sz="4" w:space="0" w:color="000000"/>
              <w:left w:val="single" w:sz="4" w:space="0" w:color="000000"/>
              <w:bottom w:val="single" w:sz="4" w:space="0" w:color="000000"/>
              <w:right w:val="single" w:sz="4" w:space="0" w:color="000000"/>
            </w:tcBorders>
          </w:tcPr>
          <w:p w14:paraId="28DD1AAD" w14:textId="77777777" w:rsidR="00B11C15" w:rsidRPr="00A91803" w:rsidRDefault="00B11C15" w:rsidP="00B11C15">
            <w:pPr>
              <w:tabs>
                <w:tab w:val="left" w:pos="284"/>
              </w:tabs>
              <w:jc w:val="both"/>
              <w:rPr>
                <w:sz w:val="22"/>
                <w:szCs w:val="22"/>
              </w:rPr>
            </w:pPr>
            <w:r w:rsidRPr="00A91803">
              <w:rPr>
                <w:sz w:val="22"/>
                <w:szCs w:val="22"/>
              </w:rPr>
              <w:t>3.1.5. Проверять любую информацию о Клиенте (уполномоченном лице), которую Банк считает необходимой для надлежащего исполнения им Договора, любыми способами и средствами, не противоречащими законодательству Республики Казахстан.</w:t>
            </w:r>
          </w:p>
        </w:tc>
      </w:tr>
      <w:tr w:rsidR="00B11C15" w:rsidRPr="00A91803" w14:paraId="7F3D1CAD"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6C6A8349" w14:textId="77777777" w:rsidR="00B11C15" w:rsidRPr="00A91803" w:rsidRDefault="00B11C15" w:rsidP="00B11C15">
            <w:pPr>
              <w:tabs>
                <w:tab w:val="left" w:pos="284"/>
              </w:tabs>
              <w:jc w:val="both"/>
              <w:rPr>
                <w:sz w:val="22"/>
                <w:szCs w:val="22"/>
                <w:lang w:val="kk-KZ"/>
              </w:rPr>
            </w:pPr>
            <w:r w:rsidRPr="00A91803">
              <w:rPr>
                <w:sz w:val="22"/>
                <w:szCs w:val="22"/>
                <w:lang w:val="kk-KZ"/>
              </w:rPr>
              <w:t>3.1.6. Клиентке Шарттың талаптарына қатысты мәліметтерді, хабарландырулар мен ескертулерді, сондай-ақ Банктің басқа өнімдері мен қызметтері туралы ақпаратты Банктің таңдауы бойынша кез келген тәсілмен, соның ішінде Клиенттің ұялы телефонының нөміріне, Клиентпен Өтініштежәне/немесе Клиентпен рәсімделетін тиісті өтініште көрсетілген электрондық поштаның мекен-жайына және/немесе пошта мекен-жайына ақпаратты бағыттау жолымен бағыттауға. Банкке орналасқан жерінің/электронлық пошта мекен-жайының және/немесе пошта мекен-жайының өзгеруі туралы ақпаратты Банктен тәуелсіз не ол не бұл себептер бойынша хабарламаудың салдарынан ескертуді алмаған Клиент ескертуді алған болып саналады.</w:t>
            </w:r>
          </w:p>
        </w:tc>
        <w:tc>
          <w:tcPr>
            <w:tcW w:w="5111" w:type="dxa"/>
            <w:gridSpan w:val="4"/>
            <w:tcBorders>
              <w:top w:val="single" w:sz="4" w:space="0" w:color="000000"/>
              <w:left w:val="single" w:sz="4" w:space="0" w:color="000000"/>
              <w:bottom w:val="single" w:sz="4" w:space="0" w:color="000000"/>
              <w:right w:val="single" w:sz="4" w:space="0" w:color="000000"/>
            </w:tcBorders>
          </w:tcPr>
          <w:p w14:paraId="4D3B83D3" w14:textId="77777777" w:rsidR="00B11C15" w:rsidRPr="00A91803" w:rsidRDefault="00B11C15" w:rsidP="00B11C15">
            <w:pPr>
              <w:tabs>
                <w:tab w:val="left" w:pos="284"/>
              </w:tabs>
              <w:jc w:val="both"/>
              <w:rPr>
                <w:sz w:val="22"/>
                <w:szCs w:val="22"/>
              </w:rPr>
            </w:pPr>
            <w:r w:rsidRPr="00A91803">
              <w:rPr>
                <w:sz w:val="22"/>
                <w:szCs w:val="22"/>
              </w:rPr>
              <w:t>3.1.6.  Направлять Клиенту сведения, сообщения и уведомления, касающиеся условий Договора, а также информацию о других продуктах и услугах Банка, любым способом по выбору Банка, в том числе путем направления информации Клиенту на номер мобильного телефона, адрес электронной почты и/или почтовый адрес, указанные Клиентом в Заявлении и/или соответствующем заявлении, оформляемом Клиентом. Клиент, не получивший уведомление вследствие несообщения Банку информации об изменении места нахождения/адреса электронной почты и/или почтового адреса по тем или иным не зависящим от  Банка причинам, считается получившим уведомление.</w:t>
            </w:r>
          </w:p>
        </w:tc>
      </w:tr>
      <w:tr w:rsidR="00B11C15" w:rsidRPr="00A91803" w14:paraId="77CFDC7C"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66820FAF" w14:textId="77777777" w:rsidR="00B11C15" w:rsidRPr="00A91803" w:rsidRDefault="00B11C15" w:rsidP="00B11C15">
            <w:pPr>
              <w:tabs>
                <w:tab w:val="left" w:pos="0"/>
                <w:tab w:val="left" w:pos="284"/>
              </w:tabs>
              <w:jc w:val="both"/>
              <w:rPr>
                <w:sz w:val="22"/>
                <w:szCs w:val="22"/>
                <w:lang w:val="kk-KZ"/>
              </w:rPr>
            </w:pPr>
            <w:r w:rsidRPr="00A91803">
              <w:rPr>
                <w:sz w:val="22"/>
                <w:szCs w:val="22"/>
                <w:lang w:val="kk-KZ"/>
              </w:rPr>
              <w:t>3.1.7. Клиент Шарт бойынша кез келген сомаларын төлеуді (толық немесе ішінара) кідірген жағдайда, Банктің ішкі құжаттарына келісімді комиссиялық сыйақыны және/немесе тұрақсыздық төлемді (айыппұлды және/немесе өсімпұлды) есептеуді тоқтатуға және/немесе есептеуді жаңғыртуға (соның ішінде есептеуді тоқтатқан күннен бастап).</w:t>
            </w:r>
          </w:p>
        </w:tc>
        <w:tc>
          <w:tcPr>
            <w:tcW w:w="5111" w:type="dxa"/>
            <w:gridSpan w:val="4"/>
            <w:tcBorders>
              <w:top w:val="single" w:sz="4" w:space="0" w:color="000000"/>
              <w:left w:val="single" w:sz="4" w:space="0" w:color="000000"/>
              <w:bottom w:val="single" w:sz="4" w:space="0" w:color="000000"/>
              <w:right w:val="single" w:sz="4" w:space="0" w:color="000000"/>
            </w:tcBorders>
          </w:tcPr>
          <w:p w14:paraId="26A089B6" w14:textId="77777777" w:rsidR="00B11C15" w:rsidRPr="00A91803" w:rsidRDefault="00B11C15" w:rsidP="00B11C15">
            <w:pPr>
              <w:tabs>
                <w:tab w:val="left" w:pos="0"/>
                <w:tab w:val="left" w:pos="284"/>
              </w:tabs>
              <w:jc w:val="both"/>
              <w:rPr>
                <w:sz w:val="22"/>
                <w:szCs w:val="22"/>
              </w:rPr>
            </w:pPr>
            <w:r w:rsidRPr="00A91803">
              <w:rPr>
                <w:sz w:val="22"/>
                <w:szCs w:val="22"/>
              </w:rPr>
              <w:t xml:space="preserve">3.1.7. Приостановить начисление </w:t>
            </w:r>
            <w:r w:rsidRPr="00A91803">
              <w:rPr>
                <w:bCs/>
                <w:sz w:val="22"/>
                <w:szCs w:val="22"/>
              </w:rPr>
              <w:t>и/или возобновлять начисление (в том числе с даты прекращения начисления) к</w:t>
            </w:r>
            <w:r w:rsidRPr="00A91803">
              <w:rPr>
                <w:sz w:val="22"/>
                <w:szCs w:val="22"/>
              </w:rPr>
              <w:t>омиссионного вознаграждения и/или неустойки (штрафа и/или пени) согласно внутренним документам Банка в случае задержки Клиентом оплаты (полностью или частично) любых сумм по Договору.</w:t>
            </w:r>
          </w:p>
        </w:tc>
      </w:tr>
      <w:tr w:rsidR="00B11C15" w:rsidRPr="00A91803" w14:paraId="555E956B"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7C4A8B49" w14:textId="77777777" w:rsidR="00B11C15" w:rsidRPr="00A91803" w:rsidRDefault="00B11C15" w:rsidP="00B11C15">
            <w:pPr>
              <w:tabs>
                <w:tab w:val="left" w:pos="0"/>
                <w:tab w:val="left" w:pos="284"/>
              </w:tabs>
              <w:jc w:val="both"/>
              <w:rPr>
                <w:sz w:val="22"/>
                <w:szCs w:val="22"/>
                <w:lang w:val="kk-KZ"/>
              </w:rPr>
            </w:pPr>
            <w:r w:rsidRPr="00A91803">
              <w:rPr>
                <w:sz w:val="22"/>
                <w:szCs w:val="22"/>
                <w:lang w:val="kk-KZ"/>
              </w:rPr>
              <w:t>3.1.8. Клиентті мерзімі өткен берешектің болуы және Ағымдағы шотқа берешектің тиісті сомасын енгізу қажеттілігі туралы, сондай-ақ Клиенттің өз міндеттемелерін орындамауының салдары туралы ескертуге.</w:t>
            </w:r>
          </w:p>
        </w:tc>
        <w:tc>
          <w:tcPr>
            <w:tcW w:w="5111" w:type="dxa"/>
            <w:gridSpan w:val="4"/>
            <w:tcBorders>
              <w:top w:val="single" w:sz="4" w:space="0" w:color="000000"/>
              <w:left w:val="single" w:sz="4" w:space="0" w:color="000000"/>
              <w:bottom w:val="single" w:sz="4" w:space="0" w:color="000000"/>
              <w:right w:val="single" w:sz="4" w:space="0" w:color="000000"/>
            </w:tcBorders>
          </w:tcPr>
          <w:p w14:paraId="52CE74AB" w14:textId="77777777" w:rsidR="00B11C15" w:rsidRPr="00A91803" w:rsidRDefault="00B11C15" w:rsidP="00B11C15">
            <w:pPr>
              <w:tabs>
                <w:tab w:val="left" w:pos="0"/>
                <w:tab w:val="left" w:pos="284"/>
              </w:tabs>
              <w:jc w:val="both"/>
              <w:rPr>
                <w:sz w:val="22"/>
                <w:szCs w:val="22"/>
              </w:rPr>
            </w:pPr>
            <w:r w:rsidRPr="00A91803">
              <w:rPr>
                <w:sz w:val="22"/>
                <w:szCs w:val="22"/>
              </w:rPr>
              <w:t>3.1.8.  Уведомлять Клиента о наличии просроченной задолженности и необходимости внесения на Текущий счет соответствующей суммы задолженности, а также о последствиях невыполнения Клиентом своих обязательств.</w:t>
            </w:r>
          </w:p>
        </w:tc>
      </w:tr>
      <w:tr w:rsidR="00B11C15" w:rsidRPr="00A91803" w14:paraId="2E34CA4A"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289706C9" w14:textId="77777777" w:rsidR="00B11C15" w:rsidRPr="00A91803" w:rsidRDefault="00B11C15" w:rsidP="00B11C15">
            <w:pPr>
              <w:tabs>
                <w:tab w:val="left" w:pos="0"/>
                <w:tab w:val="left" w:pos="284"/>
              </w:tabs>
              <w:jc w:val="both"/>
              <w:rPr>
                <w:sz w:val="22"/>
                <w:szCs w:val="22"/>
                <w:lang w:val="kk-KZ"/>
              </w:rPr>
            </w:pPr>
            <w:r w:rsidRPr="00A91803">
              <w:rPr>
                <w:sz w:val="22"/>
                <w:szCs w:val="22"/>
                <w:lang w:val="kk-KZ"/>
              </w:rPr>
              <w:t>3.1.9. Ағымдағы шотты, егер Банктің ішкі құжаттарымен басқа көзделмесе, Банктің қолданыстағы Тарифтеріне келісімді, ұсынылған Қызметтер үшін комиссиялық сыйақының сомасына дебеттеуге.</w:t>
            </w:r>
          </w:p>
        </w:tc>
        <w:tc>
          <w:tcPr>
            <w:tcW w:w="5111" w:type="dxa"/>
            <w:gridSpan w:val="4"/>
            <w:tcBorders>
              <w:top w:val="single" w:sz="4" w:space="0" w:color="000000"/>
              <w:left w:val="single" w:sz="4" w:space="0" w:color="000000"/>
              <w:bottom w:val="single" w:sz="4" w:space="0" w:color="000000"/>
              <w:right w:val="single" w:sz="4" w:space="0" w:color="000000"/>
            </w:tcBorders>
          </w:tcPr>
          <w:p w14:paraId="44EC097D" w14:textId="77777777" w:rsidR="00B11C15" w:rsidRPr="00A91803" w:rsidRDefault="00B11C15" w:rsidP="00B11C15">
            <w:pPr>
              <w:tabs>
                <w:tab w:val="left" w:pos="0"/>
                <w:tab w:val="left" w:pos="284"/>
              </w:tabs>
              <w:jc w:val="both"/>
              <w:rPr>
                <w:sz w:val="22"/>
                <w:szCs w:val="22"/>
              </w:rPr>
            </w:pPr>
            <w:r w:rsidRPr="00A91803">
              <w:rPr>
                <w:sz w:val="22"/>
                <w:szCs w:val="22"/>
              </w:rPr>
              <w:t>3.1.9. Дебетовать Текущий счет на суммы комиссионного вознаграждения за предоставленные  Услуги согласно действующим Тарифам Банка, если иное не предусмотрено внутренними документами Банка.</w:t>
            </w:r>
          </w:p>
        </w:tc>
      </w:tr>
      <w:tr w:rsidR="00B11C15" w:rsidRPr="00A91803" w14:paraId="4ADD50D7"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3A415678" w14:textId="0F5030D7" w:rsidR="00B11C15" w:rsidRPr="007C1253" w:rsidRDefault="00B11C15" w:rsidP="00B11C15">
            <w:pPr>
              <w:tabs>
                <w:tab w:val="left" w:pos="0"/>
                <w:tab w:val="left" w:pos="284"/>
              </w:tabs>
              <w:jc w:val="both"/>
              <w:rPr>
                <w:sz w:val="22"/>
                <w:szCs w:val="22"/>
                <w:lang w:val="kk-KZ"/>
              </w:rPr>
            </w:pPr>
            <w:r w:rsidRPr="007C1253">
              <w:rPr>
                <w:sz w:val="22"/>
                <w:szCs w:val="22"/>
              </w:rPr>
              <w:t xml:space="preserve">3.1.10. </w:t>
            </w:r>
            <w:r w:rsidRPr="007C1253">
              <w:rPr>
                <w:sz w:val="22"/>
                <w:szCs w:val="22"/>
                <w:lang w:val="kk-KZ"/>
              </w:rPr>
              <w:t>Мына жағдайларда Шартты орындаудан біржақты бас тартуға:</w:t>
            </w:r>
          </w:p>
          <w:p w14:paraId="779F0E69" w14:textId="77777777" w:rsidR="00B11C15" w:rsidRPr="007C1253" w:rsidRDefault="00B11C15" w:rsidP="00B11C15">
            <w:pPr>
              <w:tabs>
                <w:tab w:val="left" w:pos="0"/>
                <w:tab w:val="left" w:pos="284"/>
              </w:tabs>
              <w:jc w:val="both"/>
              <w:rPr>
                <w:sz w:val="22"/>
                <w:szCs w:val="22"/>
                <w:lang w:val="kk-KZ"/>
              </w:rPr>
            </w:pPr>
            <w:r w:rsidRPr="007C1253">
              <w:rPr>
                <w:sz w:val="22"/>
                <w:szCs w:val="22"/>
                <w:lang w:val="kk-KZ"/>
              </w:rPr>
              <w:t>1) Ағымдағы шотта  бір жылдан  астам мерзім ақша  болмаса;</w:t>
            </w:r>
          </w:p>
          <w:p w14:paraId="2BF8C3AA" w14:textId="77777777" w:rsidR="00B11C15" w:rsidRPr="007C1253" w:rsidRDefault="00B11C15" w:rsidP="00B11C15">
            <w:pPr>
              <w:tabs>
                <w:tab w:val="left" w:pos="0"/>
                <w:tab w:val="left" w:pos="284"/>
              </w:tabs>
              <w:jc w:val="both"/>
              <w:rPr>
                <w:sz w:val="22"/>
                <w:szCs w:val="22"/>
                <w:lang w:val="kk-KZ"/>
              </w:rPr>
            </w:pPr>
            <w:r w:rsidRPr="007C1253">
              <w:rPr>
                <w:sz w:val="22"/>
                <w:szCs w:val="22"/>
                <w:lang w:val="kk-KZ"/>
              </w:rPr>
              <w:t>2) Қазақстан Республикасының  резидент емес банктерімен  жасалған шарттарда көзделген жағдайларда</w:t>
            </w:r>
          </w:p>
          <w:p w14:paraId="01770B6E" w14:textId="4DC7DEF3" w:rsidR="00B11C15" w:rsidRPr="007C1253" w:rsidRDefault="00B11C15" w:rsidP="00B11C15">
            <w:pPr>
              <w:tabs>
                <w:tab w:val="left" w:pos="0"/>
                <w:tab w:val="left" w:pos="284"/>
              </w:tabs>
              <w:jc w:val="both"/>
              <w:rPr>
                <w:sz w:val="22"/>
                <w:szCs w:val="22"/>
                <w:lang w:val="kk-KZ"/>
              </w:rPr>
            </w:pPr>
            <w:r w:rsidRPr="007C1253">
              <w:rPr>
                <w:sz w:val="22"/>
                <w:szCs w:val="22"/>
                <w:lang w:val="kk-KZ"/>
              </w:rPr>
              <w:t xml:space="preserve">3) Қазақстан Республикасының  «Төлемдер және төлем жүйелері туралы» Заңында, Қазақстан Республикасының «Қылмыстық жолмен алынған табысты заңдастыруға (жылыстатуға) және </w:t>
            </w:r>
            <w:r w:rsidR="00E35CDB" w:rsidRPr="007C1253">
              <w:rPr>
                <w:sz w:val="22"/>
                <w:szCs w:val="22"/>
                <w:lang w:val="kk-KZ"/>
              </w:rPr>
              <w:t xml:space="preserve">терроризмді қаржыландыру және жаппай қырып-жою қаруын таратуды </w:t>
            </w:r>
            <w:r w:rsidRPr="007C1253">
              <w:rPr>
                <w:sz w:val="22"/>
                <w:szCs w:val="22"/>
                <w:lang w:val="kk-KZ"/>
              </w:rPr>
              <w:t xml:space="preserve"> қаржыландыруға қарсы іс-қимыл туралы» Заңында көзделген негіздер бойынша және тәртіпте</w:t>
            </w:r>
          </w:p>
        </w:tc>
        <w:tc>
          <w:tcPr>
            <w:tcW w:w="5111" w:type="dxa"/>
            <w:gridSpan w:val="4"/>
            <w:tcBorders>
              <w:top w:val="single" w:sz="4" w:space="0" w:color="000000"/>
              <w:left w:val="single" w:sz="4" w:space="0" w:color="000000"/>
              <w:bottom w:val="single" w:sz="4" w:space="0" w:color="000000"/>
              <w:right w:val="single" w:sz="4" w:space="0" w:color="000000"/>
            </w:tcBorders>
          </w:tcPr>
          <w:p w14:paraId="4EFE370E" w14:textId="77777777" w:rsidR="00B11C15" w:rsidRPr="007C1253" w:rsidRDefault="00B11C15" w:rsidP="00B11C15">
            <w:pPr>
              <w:pStyle w:val="af8"/>
              <w:ind w:left="0"/>
              <w:jc w:val="both"/>
              <w:rPr>
                <w:sz w:val="22"/>
                <w:szCs w:val="22"/>
              </w:rPr>
            </w:pPr>
            <w:r w:rsidRPr="007C1253">
              <w:rPr>
                <w:sz w:val="22"/>
                <w:szCs w:val="22"/>
              </w:rPr>
              <w:t>3.1.10. Отказаться от исполнения Договора в случаях:</w:t>
            </w:r>
          </w:p>
          <w:p w14:paraId="0992E17E" w14:textId="77777777" w:rsidR="00B11C15" w:rsidRPr="007C1253" w:rsidRDefault="00B11C15" w:rsidP="00B11C15">
            <w:pPr>
              <w:pStyle w:val="af8"/>
              <w:ind w:left="0"/>
              <w:jc w:val="both"/>
              <w:rPr>
                <w:sz w:val="22"/>
                <w:szCs w:val="22"/>
              </w:rPr>
            </w:pPr>
            <w:r w:rsidRPr="007C1253">
              <w:rPr>
                <w:sz w:val="22"/>
                <w:szCs w:val="22"/>
              </w:rPr>
              <w:t>1) отсутствия денег на Текущем счете более одного года;</w:t>
            </w:r>
          </w:p>
          <w:p w14:paraId="62E14FB3" w14:textId="77777777" w:rsidR="00B11C15" w:rsidRPr="007C1253" w:rsidRDefault="00B11C15" w:rsidP="00B11C15">
            <w:pPr>
              <w:pStyle w:val="af8"/>
              <w:ind w:left="0"/>
              <w:jc w:val="both"/>
              <w:rPr>
                <w:sz w:val="22"/>
                <w:szCs w:val="22"/>
              </w:rPr>
            </w:pPr>
            <w:r w:rsidRPr="007C1253">
              <w:rPr>
                <w:sz w:val="22"/>
                <w:szCs w:val="22"/>
              </w:rPr>
              <w:t>2) в случаях, предусмотренных договорами с банками-нерезидентами Республики Казахстан;</w:t>
            </w:r>
          </w:p>
          <w:p w14:paraId="78BB7751" w14:textId="07C0FF2D" w:rsidR="00B11C15" w:rsidRPr="00A91803" w:rsidRDefault="00B11C15" w:rsidP="00B11C15">
            <w:pPr>
              <w:tabs>
                <w:tab w:val="left" w:pos="0"/>
                <w:tab w:val="left" w:pos="284"/>
              </w:tabs>
              <w:jc w:val="both"/>
              <w:rPr>
                <w:sz w:val="22"/>
                <w:szCs w:val="22"/>
              </w:rPr>
            </w:pPr>
            <w:r w:rsidRPr="007C1253">
              <w:rPr>
                <w:sz w:val="22"/>
                <w:szCs w:val="22"/>
              </w:rPr>
              <w:t>3) по основаниям и в порядке, предусмотренных Законом Республики Казахстан «О платежах и платежных системах» и Законом Республики Казахстан «О противодействии легализации (отмыванию) доходов, полученных преступным путем,  финансированию терроризма</w:t>
            </w:r>
            <w:r w:rsidR="0020302C" w:rsidRPr="007C1253">
              <w:rPr>
                <w:sz w:val="22"/>
                <w:szCs w:val="22"/>
              </w:rPr>
              <w:t xml:space="preserve"> и финансирования распространения оружия массового уничтожения</w:t>
            </w:r>
            <w:r w:rsidRPr="007C1253">
              <w:rPr>
                <w:sz w:val="22"/>
                <w:szCs w:val="22"/>
              </w:rPr>
              <w:t>».</w:t>
            </w:r>
          </w:p>
        </w:tc>
      </w:tr>
      <w:tr w:rsidR="00B11C15" w:rsidRPr="00A91803" w14:paraId="588DA153"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27733008" w14:textId="77777777" w:rsidR="00B11C15" w:rsidRPr="00A91803" w:rsidRDefault="00B11C15" w:rsidP="00B11C15">
            <w:pPr>
              <w:tabs>
                <w:tab w:val="left" w:pos="0"/>
                <w:tab w:val="left" w:pos="284"/>
              </w:tabs>
              <w:jc w:val="both"/>
              <w:rPr>
                <w:sz w:val="22"/>
                <w:szCs w:val="22"/>
                <w:lang w:val="kk-KZ"/>
              </w:rPr>
            </w:pPr>
            <w:r w:rsidRPr="00A91803">
              <w:rPr>
                <w:sz w:val="22"/>
                <w:szCs w:val="22"/>
                <w:lang w:val="kk-KZ"/>
              </w:rPr>
              <w:t>3.1.11. Шарттың және/немесе Қазақстан Республикасының қолданыстағы заңнамасының ережелерінде белгіленген басқа құқықтарды жүзеге асыруға құқылы.</w:t>
            </w:r>
          </w:p>
        </w:tc>
        <w:tc>
          <w:tcPr>
            <w:tcW w:w="5111" w:type="dxa"/>
            <w:gridSpan w:val="4"/>
            <w:tcBorders>
              <w:top w:val="single" w:sz="4" w:space="0" w:color="000000"/>
              <w:left w:val="single" w:sz="4" w:space="0" w:color="000000"/>
              <w:bottom w:val="single" w:sz="4" w:space="0" w:color="000000"/>
              <w:right w:val="single" w:sz="4" w:space="0" w:color="000000"/>
            </w:tcBorders>
          </w:tcPr>
          <w:p w14:paraId="09067A47" w14:textId="77777777" w:rsidR="00B11C15" w:rsidRPr="00A91803" w:rsidRDefault="00B11C15" w:rsidP="00B11C15">
            <w:pPr>
              <w:tabs>
                <w:tab w:val="left" w:pos="0"/>
                <w:tab w:val="left" w:pos="284"/>
              </w:tabs>
              <w:jc w:val="both"/>
              <w:rPr>
                <w:sz w:val="22"/>
                <w:szCs w:val="22"/>
              </w:rPr>
            </w:pPr>
            <w:r w:rsidRPr="00A91803">
              <w:rPr>
                <w:sz w:val="22"/>
                <w:szCs w:val="22"/>
              </w:rPr>
              <w:t>3.1.11. Осуществлять иные права, определенные положениями Договора и/или действующего законодательства Республики Казахстан.</w:t>
            </w:r>
          </w:p>
        </w:tc>
      </w:tr>
      <w:tr w:rsidR="00B11C15" w:rsidRPr="00A91803" w14:paraId="1F753C75"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4C72DB72" w14:textId="77777777" w:rsidR="00B11C15" w:rsidRPr="00A91803" w:rsidRDefault="00B11C15" w:rsidP="00B11C15">
            <w:pPr>
              <w:tabs>
                <w:tab w:val="left" w:pos="0"/>
                <w:tab w:val="left" w:pos="284"/>
              </w:tabs>
              <w:jc w:val="both"/>
              <w:rPr>
                <w:sz w:val="22"/>
                <w:szCs w:val="22"/>
                <w:lang w:val="kk-KZ"/>
              </w:rPr>
            </w:pPr>
            <w:r w:rsidRPr="00A91803">
              <w:rPr>
                <w:sz w:val="22"/>
                <w:szCs w:val="22"/>
                <w:u w:val="single"/>
                <w:lang w:val="kk-KZ"/>
              </w:rPr>
              <w:t>3.2. Клиент:</w:t>
            </w:r>
          </w:p>
        </w:tc>
        <w:tc>
          <w:tcPr>
            <w:tcW w:w="5111" w:type="dxa"/>
            <w:gridSpan w:val="4"/>
            <w:tcBorders>
              <w:top w:val="single" w:sz="4" w:space="0" w:color="000000"/>
              <w:left w:val="single" w:sz="4" w:space="0" w:color="000000"/>
              <w:bottom w:val="single" w:sz="4" w:space="0" w:color="000000"/>
              <w:right w:val="single" w:sz="4" w:space="0" w:color="000000"/>
            </w:tcBorders>
          </w:tcPr>
          <w:p w14:paraId="6D598CA3" w14:textId="77777777" w:rsidR="00B11C15" w:rsidRPr="00A91803" w:rsidRDefault="00B11C15" w:rsidP="00B11C15">
            <w:pPr>
              <w:tabs>
                <w:tab w:val="left" w:pos="0"/>
                <w:tab w:val="left" w:pos="284"/>
              </w:tabs>
              <w:jc w:val="both"/>
              <w:rPr>
                <w:sz w:val="22"/>
                <w:szCs w:val="22"/>
                <w:u w:val="single"/>
              </w:rPr>
            </w:pPr>
            <w:r w:rsidRPr="00A91803">
              <w:rPr>
                <w:sz w:val="22"/>
                <w:szCs w:val="22"/>
                <w:u w:val="single"/>
              </w:rPr>
              <w:t>3.2. Клиент вправе:</w:t>
            </w:r>
          </w:p>
        </w:tc>
      </w:tr>
      <w:tr w:rsidR="00B11C15" w:rsidRPr="00A91803" w14:paraId="3DFEE38B"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6F9D1610" w14:textId="77777777" w:rsidR="00B11C15" w:rsidRPr="00A91803" w:rsidRDefault="00B11C15" w:rsidP="00B11C15">
            <w:pPr>
              <w:tabs>
                <w:tab w:val="left" w:pos="284"/>
              </w:tabs>
              <w:jc w:val="both"/>
              <w:rPr>
                <w:sz w:val="22"/>
                <w:szCs w:val="22"/>
                <w:lang w:val="kk-KZ"/>
              </w:rPr>
            </w:pPr>
            <w:r w:rsidRPr="00A91803">
              <w:rPr>
                <w:sz w:val="22"/>
                <w:szCs w:val="22"/>
                <w:lang w:val="kk-KZ"/>
              </w:rPr>
              <w:t>3.2.1. Шарттың талаптарының, Банктің тарифтерінің және Банктің басқа ішкі ережелерінің есебімен Ағымдағы шотқа қызмет көрсету бойынша Банкпен көрсетілетін Қызметтердің толық кешенін алуға.</w:t>
            </w:r>
          </w:p>
        </w:tc>
        <w:tc>
          <w:tcPr>
            <w:tcW w:w="5111" w:type="dxa"/>
            <w:gridSpan w:val="4"/>
            <w:tcBorders>
              <w:top w:val="single" w:sz="4" w:space="0" w:color="000000"/>
              <w:left w:val="single" w:sz="4" w:space="0" w:color="000000"/>
              <w:bottom w:val="single" w:sz="4" w:space="0" w:color="000000"/>
              <w:right w:val="single" w:sz="4" w:space="0" w:color="000000"/>
            </w:tcBorders>
          </w:tcPr>
          <w:p w14:paraId="7864618A" w14:textId="77777777" w:rsidR="00B11C15" w:rsidRPr="00A91803" w:rsidRDefault="00B11C15" w:rsidP="00B11C15">
            <w:pPr>
              <w:tabs>
                <w:tab w:val="left" w:pos="284"/>
              </w:tabs>
              <w:jc w:val="both"/>
              <w:rPr>
                <w:sz w:val="22"/>
                <w:szCs w:val="22"/>
              </w:rPr>
            </w:pPr>
            <w:r w:rsidRPr="00A91803">
              <w:rPr>
                <w:sz w:val="22"/>
                <w:szCs w:val="22"/>
              </w:rPr>
              <w:t>3.2.1. Получать полный комплекс Услуг, оказываемых Банком по обслуживанию Текущего счета с учетом условий Договора, Тарифов Банка и/или иных внутренних правил Банка.</w:t>
            </w:r>
          </w:p>
        </w:tc>
      </w:tr>
      <w:tr w:rsidR="00B11C15" w:rsidRPr="00A91803" w14:paraId="4B2AD93B" w14:textId="77777777" w:rsidTr="00A57837">
        <w:trPr>
          <w:gridAfter w:val="1"/>
          <w:wAfter w:w="34" w:type="dxa"/>
          <w:trHeight w:val="281"/>
        </w:trPr>
        <w:tc>
          <w:tcPr>
            <w:tcW w:w="4954" w:type="dxa"/>
            <w:gridSpan w:val="2"/>
            <w:tcBorders>
              <w:top w:val="single" w:sz="4" w:space="0" w:color="000000"/>
              <w:left w:val="single" w:sz="4" w:space="0" w:color="000000"/>
              <w:bottom w:val="single" w:sz="4" w:space="0" w:color="000000"/>
              <w:right w:val="single" w:sz="4" w:space="0" w:color="000000"/>
            </w:tcBorders>
          </w:tcPr>
          <w:p w14:paraId="766C2170" w14:textId="77777777" w:rsidR="00B11C15" w:rsidRPr="00A91803" w:rsidRDefault="00B11C15" w:rsidP="00B11C15">
            <w:pPr>
              <w:tabs>
                <w:tab w:val="left" w:pos="284"/>
              </w:tabs>
              <w:jc w:val="both"/>
              <w:rPr>
                <w:sz w:val="22"/>
                <w:szCs w:val="22"/>
                <w:lang w:val="kk-KZ"/>
              </w:rPr>
            </w:pPr>
            <w:r w:rsidRPr="00A91803">
              <w:rPr>
                <w:sz w:val="22"/>
                <w:szCs w:val="22"/>
                <w:lang w:val="kk-KZ"/>
              </w:rPr>
              <w:t>3.2.2. Банктен Клиентке қызмет көрсететін Банк бөлімшесіндегі Ағымдағы шоттың жай-күйі туралы мәліметтерді алуға, сонымен Ағымдағы шот бойынша үзінді-көшірмелерді және/немесе анықтамаларды алу Банктің Тарифтеріне келісімді комиссиялық сыйақыны төлеумен жүзеге асырылады.</w:t>
            </w:r>
          </w:p>
        </w:tc>
        <w:tc>
          <w:tcPr>
            <w:tcW w:w="5111" w:type="dxa"/>
            <w:gridSpan w:val="4"/>
            <w:tcBorders>
              <w:top w:val="single" w:sz="4" w:space="0" w:color="000000"/>
              <w:left w:val="single" w:sz="4" w:space="0" w:color="000000"/>
              <w:bottom w:val="single" w:sz="4" w:space="0" w:color="000000"/>
              <w:right w:val="single" w:sz="4" w:space="0" w:color="000000"/>
            </w:tcBorders>
          </w:tcPr>
          <w:p w14:paraId="2D4BACA4" w14:textId="77777777" w:rsidR="00B11C15" w:rsidRPr="00A91803" w:rsidRDefault="00B11C15" w:rsidP="00B11C15">
            <w:pPr>
              <w:tabs>
                <w:tab w:val="left" w:pos="284"/>
              </w:tabs>
              <w:jc w:val="both"/>
              <w:rPr>
                <w:sz w:val="22"/>
                <w:szCs w:val="22"/>
              </w:rPr>
            </w:pPr>
            <w:r w:rsidRPr="00A91803">
              <w:rPr>
                <w:sz w:val="22"/>
                <w:szCs w:val="22"/>
              </w:rPr>
              <w:t>3.2.2. Получать от Банка сведения о состоянии Текущего счета (выписки, справки)</w:t>
            </w:r>
            <w:r w:rsidRPr="00A91803">
              <w:rPr>
                <w:sz w:val="22"/>
                <w:szCs w:val="22"/>
                <w:lang w:val="kk-KZ"/>
              </w:rPr>
              <w:t xml:space="preserve"> в обслуживающем Клиента подразделении Банка</w:t>
            </w:r>
            <w:r w:rsidRPr="00A91803">
              <w:rPr>
                <w:sz w:val="22"/>
                <w:szCs w:val="22"/>
              </w:rPr>
              <w:t>, при этом получение выписок по Текущему счету и/или справок осуществляется с оплатой комиссионного вознаграждения согласно Тарифам Банка.</w:t>
            </w:r>
          </w:p>
        </w:tc>
      </w:tr>
      <w:tr w:rsidR="00B11C15" w:rsidRPr="00A91803" w14:paraId="732CB6E4" w14:textId="77777777" w:rsidTr="00A57837">
        <w:trPr>
          <w:gridAfter w:val="1"/>
          <w:wAfter w:w="34" w:type="dxa"/>
          <w:trHeight w:val="440"/>
        </w:trPr>
        <w:tc>
          <w:tcPr>
            <w:tcW w:w="4954" w:type="dxa"/>
            <w:gridSpan w:val="2"/>
            <w:tcBorders>
              <w:top w:val="single" w:sz="4" w:space="0" w:color="000000"/>
              <w:left w:val="single" w:sz="4" w:space="0" w:color="000000"/>
              <w:bottom w:val="single" w:sz="4" w:space="0" w:color="000000"/>
              <w:right w:val="single" w:sz="4" w:space="0" w:color="000000"/>
            </w:tcBorders>
          </w:tcPr>
          <w:p w14:paraId="45DC9B7A" w14:textId="77777777" w:rsidR="00B11C15" w:rsidRPr="00A91803" w:rsidRDefault="00B11C15" w:rsidP="00B11C15">
            <w:pPr>
              <w:tabs>
                <w:tab w:val="left" w:pos="284"/>
              </w:tabs>
              <w:jc w:val="both"/>
              <w:rPr>
                <w:sz w:val="22"/>
                <w:szCs w:val="22"/>
                <w:lang w:val="kk-KZ"/>
              </w:rPr>
            </w:pPr>
            <w:r w:rsidRPr="00A91803">
              <w:rPr>
                <w:sz w:val="22"/>
                <w:szCs w:val="22"/>
                <w:lang w:val="kk-KZ"/>
              </w:rPr>
              <w:t>3.2.3. Қазақстан Республикасының қолданыстағы заңнамасын, Шартты және/немесе Банктің талаптарын сақтап, Ағымдағы шоттағы ақшамен өкім етуге.</w:t>
            </w:r>
          </w:p>
        </w:tc>
        <w:tc>
          <w:tcPr>
            <w:tcW w:w="5111" w:type="dxa"/>
            <w:gridSpan w:val="4"/>
            <w:tcBorders>
              <w:top w:val="single" w:sz="4" w:space="0" w:color="000000"/>
              <w:left w:val="single" w:sz="4" w:space="0" w:color="000000"/>
              <w:bottom w:val="single" w:sz="4" w:space="0" w:color="000000"/>
              <w:right w:val="single" w:sz="4" w:space="0" w:color="000000"/>
            </w:tcBorders>
          </w:tcPr>
          <w:p w14:paraId="3B457881" w14:textId="77777777" w:rsidR="00B11C15" w:rsidRPr="00A91803" w:rsidRDefault="00B11C15" w:rsidP="00B11C15">
            <w:pPr>
              <w:tabs>
                <w:tab w:val="left" w:pos="284"/>
              </w:tabs>
              <w:jc w:val="both"/>
              <w:rPr>
                <w:sz w:val="22"/>
                <w:szCs w:val="22"/>
              </w:rPr>
            </w:pPr>
            <w:r w:rsidRPr="00A91803">
              <w:rPr>
                <w:sz w:val="22"/>
                <w:szCs w:val="22"/>
              </w:rPr>
              <w:t>3.2.3. Распоряжаться деньгами, находящимися на Текущем счете в соответствии с действующим законодательством Республики Казахстан, Договором и/или внутренними документами Банка.</w:t>
            </w:r>
          </w:p>
        </w:tc>
      </w:tr>
      <w:tr w:rsidR="00B11C15" w:rsidRPr="00A91803" w14:paraId="0FC28235" w14:textId="77777777" w:rsidTr="00A57837">
        <w:trPr>
          <w:gridAfter w:val="1"/>
          <w:wAfter w:w="34" w:type="dxa"/>
          <w:trHeight w:val="300"/>
        </w:trPr>
        <w:tc>
          <w:tcPr>
            <w:tcW w:w="4954" w:type="dxa"/>
            <w:gridSpan w:val="2"/>
            <w:tcBorders>
              <w:top w:val="single" w:sz="4" w:space="0" w:color="000000"/>
              <w:left w:val="single" w:sz="4" w:space="0" w:color="000000"/>
              <w:bottom w:val="single" w:sz="4" w:space="0" w:color="000000"/>
              <w:right w:val="single" w:sz="4" w:space="0" w:color="000000"/>
            </w:tcBorders>
          </w:tcPr>
          <w:p w14:paraId="1571345A" w14:textId="77777777" w:rsidR="00B11C15" w:rsidRPr="00A91803" w:rsidRDefault="00B11C15" w:rsidP="00B11C15">
            <w:pPr>
              <w:tabs>
                <w:tab w:val="left" w:pos="284"/>
              </w:tabs>
              <w:jc w:val="both"/>
              <w:rPr>
                <w:spacing w:val="-6"/>
                <w:sz w:val="22"/>
                <w:szCs w:val="22"/>
                <w:lang w:val="kk-KZ"/>
              </w:rPr>
            </w:pPr>
            <w:r w:rsidRPr="00A91803">
              <w:rPr>
                <w:sz w:val="22"/>
                <w:szCs w:val="22"/>
                <w:lang w:val="kk-KZ"/>
              </w:rPr>
              <w:t>3.2.4. Қазақстан Республикасының қолданыстағы заңнамасының және/немесе Банктің ішкі құжаттарының талаптарына сәйкес тиісті түрде рәсімделген сенімхаттың, сондай-ақ басқа құжаттардың негізінде, өзінің сенім білдірілген тұлғасына (өкіліне) Ағымдағы шотпен өкім ету, Ағымдағы шот бойынша үзінді-көшірмелерді (анықтамаларды) алу құқығын ұсынуға.</w:t>
            </w:r>
          </w:p>
        </w:tc>
        <w:tc>
          <w:tcPr>
            <w:tcW w:w="5111" w:type="dxa"/>
            <w:gridSpan w:val="4"/>
            <w:tcBorders>
              <w:top w:val="single" w:sz="4" w:space="0" w:color="000000"/>
              <w:left w:val="single" w:sz="4" w:space="0" w:color="000000"/>
              <w:bottom w:val="single" w:sz="4" w:space="0" w:color="000000"/>
              <w:right w:val="single" w:sz="4" w:space="0" w:color="000000"/>
            </w:tcBorders>
          </w:tcPr>
          <w:p w14:paraId="32F22D59" w14:textId="77777777" w:rsidR="00B11C15" w:rsidRPr="00A91803" w:rsidRDefault="00B11C15" w:rsidP="00B11C15">
            <w:pPr>
              <w:tabs>
                <w:tab w:val="left" w:pos="284"/>
              </w:tabs>
              <w:jc w:val="both"/>
              <w:rPr>
                <w:sz w:val="22"/>
                <w:szCs w:val="22"/>
              </w:rPr>
            </w:pPr>
            <w:r w:rsidRPr="00A91803">
              <w:rPr>
                <w:sz w:val="22"/>
                <w:szCs w:val="22"/>
              </w:rPr>
              <w:t>3.2.4. Предоставлять право распоряжения Текущим счетом, получения выписок (справок) по Текущему счету своему доверенному лицу (представителю) на основании надлежащим образом оформленной доверенности, а также других документов в соответствии с требованиями действующего законодательства Республики Казахстан и/или внутренних документов Банка.</w:t>
            </w:r>
          </w:p>
        </w:tc>
      </w:tr>
      <w:tr w:rsidR="00B11C15" w:rsidRPr="00A91803" w14:paraId="0CAF269B" w14:textId="77777777" w:rsidTr="00A57837">
        <w:trPr>
          <w:gridAfter w:val="1"/>
          <w:wAfter w:w="34" w:type="dxa"/>
          <w:trHeight w:val="300"/>
        </w:trPr>
        <w:tc>
          <w:tcPr>
            <w:tcW w:w="4954" w:type="dxa"/>
            <w:gridSpan w:val="2"/>
            <w:tcBorders>
              <w:top w:val="single" w:sz="4" w:space="0" w:color="000000"/>
              <w:left w:val="single" w:sz="4" w:space="0" w:color="000000"/>
              <w:bottom w:val="single" w:sz="4" w:space="0" w:color="000000"/>
              <w:right w:val="single" w:sz="4" w:space="0" w:color="000000"/>
            </w:tcBorders>
          </w:tcPr>
          <w:p w14:paraId="3409DAAF" w14:textId="77777777" w:rsidR="00B11C15" w:rsidRPr="00A91803" w:rsidRDefault="00B11C15" w:rsidP="00B11C15">
            <w:pPr>
              <w:pStyle w:val="BodyTextIndented"/>
              <w:tabs>
                <w:tab w:val="left" w:pos="284"/>
              </w:tabs>
              <w:spacing w:before="0"/>
              <w:rPr>
                <w:spacing w:val="-6"/>
                <w:sz w:val="22"/>
                <w:szCs w:val="22"/>
                <w:lang w:val="kk-KZ"/>
              </w:rPr>
            </w:pPr>
            <w:r w:rsidRPr="00A91803">
              <w:rPr>
                <w:b w:val="0"/>
                <w:sz w:val="22"/>
                <w:szCs w:val="22"/>
                <w:lang w:val="kk-KZ"/>
              </w:rPr>
              <w:t>3.2.5. Қазақстан Республикасының қолданыстағы заңнамасын, Шартты және/немесе Банктің талаптарын сақтап, Банктің операциялық күнінің ішінде Ағымдағы шотқа қолжетімділікке ие болуға.</w:t>
            </w:r>
          </w:p>
        </w:tc>
        <w:tc>
          <w:tcPr>
            <w:tcW w:w="5111" w:type="dxa"/>
            <w:gridSpan w:val="4"/>
            <w:tcBorders>
              <w:top w:val="single" w:sz="4" w:space="0" w:color="000000"/>
              <w:left w:val="single" w:sz="4" w:space="0" w:color="000000"/>
              <w:bottom w:val="single" w:sz="4" w:space="0" w:color="000000"/>
              <w:right w:val="single" w:sz="4" w:space="0" w:color="000000"/>
            </w:tcBorders>
          </w:tcPr>
          <w:p w14:paraId="79174496" w14:textId="77777777" w:rsidR="00B11C15" w:rsidRPr="00A91803" w:rsidRDefault="00B11C15" w:rsidP="00B11C15">
            <w:pPr>
              <w:pStyle w:val="BodyTextIndented"/>
              <w:tabs>
                <w:tab w:val="left" w:pos="284"/>
              </w:tabs>
              <w:spacing w:before="0"/>
              <w:rPr>
                <w:b w:val="0"/>
                <w:sz w:val="22"/>
                <w:szCs w:val="22"/>
              </w:rPr>
            </w:pPr>
            <w:r w:rsidRPr="00A91803">
              <w:rPr>
                <w:b w:val="0"/>
                <w:sz w:val="22"/>
                <w:szCs w:val="22"/>
              </w:rPr>
              <w:t>3.2.5. Иметь доступ к Текущему счету в течение операционного дня Банка с соблюдением действующего законодательства Республики Казахстан, Договора и/или  требований Банка.</w:t>
            </w:r>
          </w:p>
        </w:tc>
      </w:tr>
      <w:tr w:rsidR="00B11C15" w:rsidRPr="00A91803" w14:paraId="50DEC911" w14:textId="77777777" w:rsidTr="00A57837">
        <w:trPr>
          <w:gridAfter w:val="1"/>
          <w:wAfter w:w="34" w:type="dxa"/>
          <w:trHeight w:val="300"/>
        </w:trPr>
        <w:tc>
          <w:tcPr>
            <w:tcW w:w="4954" w:type="dxa"/>
            <w:gridSpan w:val="2"/>
            <w:tcBorders>
              <w:top w:val="single" w:sz="4" w:space="0" w:color="000000"/>
              <w:left w:val="single" w:sz="4" w:space="0" w:color="000000"/>
              <w:bottom w:val="single" w:sz="4" w:space="0" w:color="000000"/>
              <w:right w:val="single" w:sz="4" w:space="0" w:color="000000"/>
            </w:tcBorders>
          </w:tcPr>
          <w:p w14:paraId="3668C261" w14:textId="77777777" w:rsidR="00B11C15" w:rsidRPr="00A91803" w:rsidRDefault="00B11C15" w:rsidP="00B11C15">
            <w:pPr>
              <w:pStyle w:val="BodyTextIndented"/>
              <w:tabs>
                <w:tab w:val="left" w:pos="284"/>
              </w:tabs>
              <w:spacing w:before="0"/>
              <w:rPr>
                <w:sz w:val="22"/>
                <w:szCs w:val="22"/>
                <w:lang w:val="kk-KZ"/>
              </w:rPr>
            </w:pPr>
            <w:r w:rsidRPr="00A91803">
              <w:rPr>
                <w:b w:val="0"/>
                <w:sz w:val="22"/>
                <w:szCs w:val="22"/>
                <w:lang w:val="kk-KZ"/>
              </w:rPr>
              <w:t>3.2.6. Банкке Банкте белгіленген операциялық күн аяқталуға дейін Банкке комиссиялық сыйақының есебімен, Ағымдағы шоттың сальдосының шегінде Ағымдағы шот бойынша операцияларды жүргізу туралы нұсқауларды беруге.</w:t>
            </w:r>
          </w:p>
        </w:tc>
        <w:tc>
          <w:tcPr>
            <w:tcW w:w="5111" w:type="dxa"/>
            <w:gridSpan w:val="4"/>
            <w:tcBorders>
              <w:top w:val="single" w:sz="4" w:space="0" w:color="000000"/>
              <w:left w:val="single" w:sz="4" w:space="0" w:color="000000"/>
              <w:bottom w:val="single" w:sz="4" w:space="0" w:color="000000"/>
              <w:right w:val="single" w:sz="4" w:space="0" w:color="000000"/>
            </w:tcBorders>
          </w:tcPr>
          <w:p w14:paraId="6BF5D44F" w14:textId="77777777" w:rsidR="00B11C15" w:rsidRPr="00A91803" w:rsidRDefault="00B11C15" w:rsidP="00B11C15">
            <w:pPr>
              <w:pStyle w:val="BodyTextIndented"/>
              <w:tabs>
                <w:tab w:val="left" w:pos="284"/>
              </w:tabs>
              <w:spacing w:before="0"/>
              <w:rPr>
                <w:b w:val="0"/>
                <w:sz w:val="22"/>
                <w:szCs w:val="22"/>
              </w:rPr>
            </w:pPr>
            <w:r w:rsidRPr="00A91803">
              <w:rPr>
                <w:b w:val="0"/>
                <w:sz w:val="22"/>
                <w:szCs w:val="22"/>
              </w:rPr>
              <w:t>3.2.6. Давать указания Банку о проведении операций по Текущему счету в пределах сальдо счета, с учетом комиссионного вознаграждения Банку, до окончания операционного дня, установленного в Банке.</w:t>
            </w:r>
          </w:p>
        </w:tc>
      </w:tr>
      <w:tr w:rsidR="00B11C15" w:rsidRPr="00A91803" w14:paraId="2344D3BF"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0DD48073" w14:textId="77777777" w:rsidR="00B11C15" w:rsidRPr="00A91803" w:rsidRDefault="00B11C15" w:rsidP="00B11C15">
            <w:pPr>
              <w:tabs>
                <w:tab w:val="left" w:pos="284"/>
              </w:tabs>
              <w:jc w:val="both"/>
              <w:rPr>
                <w:sz w:val="22"/>
                <w:szCs w:val="22"/>
                <w:lang w:val="kk-KZ"/>
              </w:rPr>
            </w:pPr>
            <w:r w:rsidRPr="00A91803">
              <w:rPr>
                <w:sz w:val="22"/>
                <w:szCs w:val="22"/>
                <w:lang w:val="kk-KZ"/>
              </w:rPr>
              <w:t xml:space="preserve">3.2.7. Банктің Тарифтерімен (өзгерістерімен/қосымшаларымен) Банктің Интернет желісіндегі ресми сайтында </w:t>
            </w:r>
            <w:hyperlink r:id="rId35">
              <w:r w:rsidRPr="00A91803">
                <w:rPr>
                  <w:rStyle w:val="aff4"/>
                  <w:sz w:val="22"/>
                  <w:szCs w:val="22"/>
                  <w:lang w:val="kk-KZ"/>
                </w:rPr>
                <w:t>www.vtb-bank.kz</w:t>
              </w:r>
            </w:hyperlink>
            <w:r w:rsidRPr="00A91803">
              <w:rPr>
                <w:sz w:val="22"/>
                <w:szCs w:val="22"/>
                <w:lang w:val="kk-KZ"/>
              </w:rPr>
              <w:t xml:space="preserve"> мекен-жайы бойынша және/немесе Банктің операциялық бөлімшесінде, шолу және танысу үшін қолжетімді жерде танысуға.</w:t>
            </w:r>
          </w:p>
        </w:tc>
        <w:tc>
          <w:tcPr>
            <w:tcW w:w="5111" w:type="dxa"/>
            <w:gridSpan w:val="4"/>
            <w:tcBorders>
              <w:top w:val="single" w:sz="4" w:space="0" w:color="000000"/>
              <w:left w:val="single" w:sz="4" w:space="0" w:color="000000"/>
              <w:bottom w:val="single" w:sz="4" w:space="0" w:color="000000"/>
              <w:right w:val="single" w:sz="4" w:space="0" w:color="000000"/>
            </w:tcBorders>
          </w:tcPr>
          <w:p w14:paraId="2C506524" w14:textId="77777777" w:rsidR="00B11C15" w:rsidRPr="00A91803" w:rsidRDefault="00B11C15" w:rsidP="00B11C15">
            <w:pPr>
              <w:tabs>
                <w:tab w:val="left" w:pos="284"/>
              </w:tabs>
              <w:jc w:val="both"/>
              <w:rPr>
                <w:sz w:val="22"/>
                <w:szCs w:val="22"/>
              </w:rPr>
            </w:pPr>
            <w:r w:rsidRPr="00A91803">
              <w:rPr>
                <w:sz w:val="22"/>
                <w:szCs w:val="22"/>
              </w:rPr>
              <w:t xml:space="preserve">3.2.7. Знакомиться с Тарифами Банка (с изменениями / дополнениями) на официальном сайте Банка в сети Интернет по адресу: </w:t>
            </w:r>
            <w:hyperlink r:id="rId36">
              <w:r w:rsidRPr="00A91803">
                <w:rPr>
                  <w:rStyle w:val="aff4"/>
                  <w:sz w:val="22"/>
                  <w:szCs w:val="22"/>
                </w:rPr>
                <w:t>www.vtb-bank.kz</w:t>
              </w:r>
            </w:hyperlink>
            <w:r w:rsidRPr="00A91803">
              <w:rPr>
                <w:sz w:val="22"/>
                <w:szCs w:val="22"/>
              </w:rPr>
              <w:t xml:space="preserve"> и/или в операционном подразделении Банка, в месте, доступном для обозрения и ознакомления.</w:t>
            </w:r>
          </w:p>
        </w:tc>
      </w:tr>
      <w:tr w:rsidR="00B11C15" w:rsidRPr="00A91803" w14:paraId="4C90B6F3"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227C0CAC" w14:textId="77777777" w:rsidR="00B11C15" w:rsidRPr="00A91803" w:rsidRDefault="00B11C15" w:rsidP="00B11C15">
            <w:pPr>
              <w:pStyle w:val="BodyTextIndented"/>
              <w:tabs>
                <w:tab w:val="left" w:pos="284"/>
              </w:tabs>
              <w:spacing w:before="0"/>
              <w:rPr>
                <w:b w:val="0"/>
                <w:sz w:val="22"/>
                <w:szCs w:val="22"/>
                <w:u w:val="single"/>
                <w:lang w:val="kk-KZ"/>
              </w:rPr>
            </w:pPr>
            <w:r w:rsidRPr="00A91803">
              <w:rPr>
                <w:b w:val="0"/>
                <w:sz w:val="22"/>
                <w:szCs w:val="22"/>
                <w:lang w:val="kk-KZ"/>
              </w:rPr>
              <w:t>3.2.8. Шарттың 3.2. т. 3.2.2 тш. сақтап, Ағымдағы шот бойынша үзінді-көшірмені Банкпен ұсыну жолымен төлем тапсырманы орындау туралы растауды талап етуге.</w:t>
            </w:r>
          </w:p>
        </w:tc>
        <w:tc>
          <w:tcPr>
            <w:tcW w:w="5111" w:type="dxa"/>
            <w:gridSpan w:val="4"/>
            <w:tcBorders>
              <w:top w:val="single" w:sz="4" w:space="0" w:color="000000"/>
              <w:left w:val="single" w:sz="4" w:space="0" w:color="000000"/>
              <w:bottom w:val="single" w:sz="4" w:space="0" w:color="000000"/>
              <w:right w:val="single" w:sz="4" w:space="0" w:color="000000"/>
            </w:tcBorders>
          </w:tcPr>
          <w:p w14:paraId="0BFEE480" w14:textId="77777777" w:rsidR="00B11C15" w:rsidRPr="00A91803" w:rsidRDefault="00B11C15" w:rsidP="00B11C15">
            <w:pPr>
              <w:pStyle w:val="BodyTextIndented"/>
              <w:tabs>
                <w:tab w:val="left" w:pos="284"/>
              </w:tabs>
              <w:spacing w:before="0"/>
              <w:rPr>
                <w:b w:val="0"/>
                <w:sz w:val="22"/>
                <w:szCs w:val="22"/>
              </w:rPr>
            </w:pPr>
            <w:r w:rsidRPr="00A91803">
              <w:rPr>
                <w:b w:val="0"/>
                <w:sz w:val="22"/>
                <w:szCs w:val="22"/>
              </w:rPr>
              <w:t>3.2.8. Требовать подтверждение об исполнении платежного документа путем предоставления Банком выписки по Текущему счету с соблюдением пп. 3.2.2 п. 3.2. Договора.</w:t>
            </w:r>
          </w:p>
        </w:tc>
      </w:tr>
      <w:tr w:rsidR="00B11C15" w:rsidRPr="00A91803" w14:paraId="431A2C1E"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66C767CF" w14:textId="77777777" w:rsidR="00B11C15" w:rsidRPr="00A91803" w:rsidRDefault="00B11C15" w:rsidP="00B11C15">
            <w:pPr>
              <w:pStyle w:val="BodyTextIndented"/>
              <w:tabs>
                <w:tab w:val="left" w:pos="284"/>
              </w:tabs>
              <w:spacing w:before="0"/>
              <w:rPr>
                <w:b w:val="0"/>
                <w:sz w:val="22"/>
                <w:szCs w:val="22"/>
                <w:lang w:val="kk-KZ"/>
              </w:rPr>
            </w:pPr>
            <w:r w:rsidRPr="00A91803">
              <w:rPr>
                <w:b w:val="0"/>
                <w:sz w:val="22"/>
                <w:szCs w:val="22"/>
                <w:lang w:val="kk-KZ"/>
              </w:rPr>
              <w:t>3.2.9. Шарттың және/немесе Қазақстан Республикасының қолданыстағы заңнамасының ережелерінде белгіленген басқа құқықтарды жүзеге асыруға құқылы.</w:t>
            </w:r>
          </w:p>
        </w:tc>
        <w:tc>
          <w:tcPr>
            <w:tcW w:w="5111" w:type="dxa"/>
            <w:gridSpan w:val="4"/>
            <w:tcBorders>
              <w:top w:val="single" w:sz="4" w:space="0" w:color="000000"/>
              <w:left w:val="single" w:sz="4" w:space="0" w:color="000000"/>
              <w:bottom w:val="single" w:sz="4" w:space="0" w:color="000000"/>
              <w:right w:val="single" w:sz="4" w:space="0" w:color="000000"/>
            </w:tcBorders>
          </w:tcPr>
          <w:p w14:paraId="0AE660BF" w14:textId="77777777" w:rsidR="00B11C15" w:rsidRPr="00A91803" w:rsidRDefault="00B11C15" w:rsidP="00B11C15">
            <w:pPr>
              <w:pStyle w:val="a4"/>
              <w:tabs>
                <w:tab w:val="left" w:pos="284"/>
              </w:tabs>
              <w:spacing w:before="0"/>
              <w:rPr>
                <w:sz w:val="22"/>
                <w:szCs w:val="22"/>
              </w:rPr>
            </w:pPr>
            <w:r w:rsidRPr="00A91803">
              <w:rPr>
                <w:sz w:val="22"/>
                <w:szCs w:val="22"/>
              </w:rPr>
              <w:t>3.2.9. Осуществлять иные права, определенные положениями Договора и/или действующего законодательства Республики Казахстан.</w:t>
            </w:r>
          </w:p>
        </w:tc>
      </w:tr>
      <w:tr w:rsidR="00B11C15" w:rsidRPr="00A91803" w14:paraId="3CBFAFAB"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5E1B6598" w14:textId="77777777" w:rsidR="00B11C15" w:rsidRPr="00A91803" w:rsidRDefault="00B11C15" w:rsidP="00B11C15">
            <w:pPr>
              <w:keepNext/>
              <w:tabs>
                <w:tab w:val="left" w:pos="180"/>
                <w:tab w:val="left" w:pos="284"/>
              </w:tabs>
              <w:ind w:firstLine="567"/>
              <w:jc w:val="center"/>
              <w:outlineLvl w:val="0"/>
              <w:rPr>
                <w:sz w:val="22"/>
                <w:szCs w:val="22"/>
                <w:lang w:val="kk-KZ"/>
              </w:rPr>
            </w:pPr>
            <w:r w:rsidRPr="00A91803">
              <w:rPr>
                <w:b/>
                <w:bCs/>
                <w:caps/>
                <w:sz w:val="22"/>
                <w:szCs w:val="22"/>
                <w:lang w:val="kk-KZ"/>
              </w:rPr>
              <w:t>4.  АҒЫМДАҒЫ ШОТТЫҢ РЕЖИМІ ЖӘНЕ БАСҚА ТАЛАПТАР</w:t>
            </w:r>
          </w:p>
        </w:tc>
        <w:tc>
          <w:tcPr>
            <w:tcW w:w="5111" w:type="dxa"/>
            <w:gridSpan w:val="4"/>
            <w:tcBorders>
              <w:top w:val="single" w:sz="4" w:space="0" w:color="000000"/>
              <w:left w:val="single" w:sz="4" w:space="0" w:color="000000"/>
              <w:bottom w:val="single" w:sz="4" w:space="0" w:color="000000"/>
              <w:right w:val="single" w:sz="4" w:space="0" w:color="000000"/>
            </w:tcBorders>
          </w:tcPr>
          <w:p w14:paraId="5C156B3B" w14:textId="77777777" w:rsidR="00B11C15" w:rsidRPr="00A91803" w:rsidRDefault="00B11C15" w:rsidP="00B11C15">
            <w:pPr>
              <w:keepNext/>
              <w:tabs>
                <w:tab w:val="left" w:pos="180"/>
                <w:tab w:val="left" w:pos="284"/>
              </w:tabs>
              <w:jc w:val="center"/>
              <w:outlineLvl w:val="0"/>
              <w:rPr>
                <w:b/>
                <w:bCs/>
                <w:caps/>
                <w:sz w:val="22"/>
                <w:szCs w:val="22"/>
              </w:rPr>
            </w:pPr>
            <w:r w:rsidRPr="00A91803">
              <w:rPr>
                <w:b/>
                <w:bCs/>
                <w:caps/>
                <w:sz w:val="22"/>
                <w:szCs w:val="22"/>
              </w:rPr>
              <w:t>4.  РЕЖИМ ТЕКУЩЕГО СЧЕТА И ИНЫЕ УСЛОВИЯ</w:t>
            </w:r>
          </w:p>
        </w:tc>
      </w:tr>
      <w:tr w:rsidR="00B11C15" w:rsidRPr="00A91803" w14:paraId="463B01ED"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20C308EB" w14:textId="77777777" w:rsidR="00B11C15" w:rsidRPr="00A91803" w:rsidRDefault="00B11C15" w:rsidP="00B11C15">
            <w:pPr>
              <w:tabs>
                <w:tab w:val="left" w:pos="180"/>
                <w:tab w:val="left" w:pos="284"/>
              </w:tabs>
              <w:jc w:val="both"/>
              <w:outlineLvl w:val="1"/>
              <w:rPr>
                <w:sz w:val="22"/>
                <w:szCs w:val="22"/>
                <w:lang w:val="kk-KZ"/>
              </w:rPr>
            </w:pPr>
            <w:r w:rsidRPr="00A91803">
              <w:rPr>
                <w:sz w:val="22"/>
                <w:szCs w:val="22"/>
                <w:lang w:val="kk-KZ"/>
              </w:rPr>
              <w:t>4.1. Ағымдағы шоттан ақшаны шығынға жазу Клиентпен, сондай-ақ үшінші тұлғалармен Ағымдағы шоттағы ақшаның қалдығының және Қазақстан Республикасының қолданыстағы заңнамасында және/немесе Шартта белгіленген төлем құжаттарды орындау кезектілігінің шегінде Ағымдағы шотқа ұсынылған, Қазақстан Республикасының қолданыстағы заңнамасының, Банктің ішкі құжаттарының және Шарттың талаптарына сәйкес және нысаны бойынша жасалған төлем құжаттардың негізінде жүзеге асырылады.</w:t>
            </w:r>
          </w:p>
        </w:tc>
        <w:tc>
          <w:tcPr>
            <w:tcW w:w="5111" w:type="dxa"/>
            <w:gridSpan w:val="4"/>
            <w:tcBorders>
              <w:top w:val="single" w:sz="4" w:space="0" w:color="000000"/>
              <w:left w:val="single" w:sz="4" w:space="0" w:color="000000"/>
              <w:bottom w:val="single" w:sz="4" w:space="0" w:color="000000"/>
              <w:right w:val="single" w:sz="4" w:space="0" w:color="000000"/>
            </w:tcBorders>
          </w:tcPr>
          <w:p w14:paraId="7539D205" w14:textId="77777777" w:rsidR="00B11C15" w:rsidRPr="00A91803" w:rsidRDefault="00B11C15" w:rsidP="00B11C15">
            <w:pPr>
              <w:tabs>
                <w:tab w:val="left" w:pos="180"/>
                <w:tab w:val="left" w:pos="284"/>
              </w:tabs>
              <w:jc w:val="both"/>
              <w:outlineLvl w:val="1"/>
              <w:rPr>
                <w:sz w:val="22"/>
                <w:szCs w:val="22"/>
              </w:rPr>
            </w:pPr>
            <w:r w:rsidRPr="00A91803">
              <w:rPr>
                <w:sz w:val="22"/>
                <w:szCs w:val="22"/>
              </w:rPr>
              <w:t>4.1. Списание денег с Текущего счета осуществляется на основании платежных документов, предъявленных к Текущему счету Клиентом, а также третьими лицами, составленных по форме и в соответствии с требованиями действующего законодательства Республики Казахстан, внутренних документов Банка и условиями Договора, в пределах остатка денег на Текущем счете и очередности исполнения платежных документов, установленной действующим законодательством Республики Казахстан и/или Договором.</w:t>
            </w:r>
          </w:p>
        </w:tc>
      </w:tr>
      <w:tr w:rsidR="00B11C15" w:rsidRPr="00A91803" w14:paraId="5D5BE9B0"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15D29040" w14:textId="77777777" w:rsidR="00B11C15" w:rsidRPr="00A91803" w:rsidRDefault="00B11C15" w:rsidP="00B11C15">
            <w:pPr>
              <w:tabs>
                <w:tab w:val="left" w:pos="180"/>
                <w:tab w:val="left" w:pos="284"/>
              </w:tabs>
              <w:jc w:val="both"/>
              <w:outlineLvl w:val="1"/>
              <w:rPr>
                <w:sz w:val="22"/>
                <w:szCs w:val="22"/>
                <w:lang w:val="kk-KZ"/>
              </w:rPr>
            </w:pPr>
            <w:r w:rsidRPr="00A91803">
              <w:rPr>
                <w:sz w:val="22"/>
                <w:szCs w:val="22"/>
                <w:lang w:val="kk-KZ"/>
              </w:rPr>
              <w:t>4.2. Ағымдағы шотқа ақшаны есепке жазу Қазақстан Республикасының қолданыстағы заңнамасында, Банктің ішкі құжаттарында және/немесе Шартта белгіленген тәртіппен жүргізіледі.</w:t>
            </w:r>
          </w:p>
          <w:p w14:paraId="60C5C187" w14:textId="28D898D0" w:rsidR="002F121C" w:rsidRPr="00A91803" w:rsidRDefault="00556114" w:rsidP="00B11C15">
            <w:pPr>
              <w:tabs>
                <w:tab w:val="left" w:pos="180"/>
                <w:tab w:val="left" w:pos="284"/>
              </w:tabs>
              <w:jc w:val="both"/>
              <w:outlineLvl w:val="1"/>
              <w:rPr>
                <w:sz w:val="22"/>
                <w:szCs w:val="22"/>
                <w:lang w:val="kk-KZ"/>
              </w:rPr>
            </w:pPr>
            <w:r w:rsidRPr="00A91803">
              <w:rPr>
                <w:sz w:val="22"/>
                <w:szCs w:val="22"/>
                <w:lang w:val="kk-KZ"/>
              </w:rPr>
              <w:t>«Қытай юані» шетел валютасында ашылған ағымдағы шот бойынша операцияларды банк тек қолма-қол ақшасыз тәртіппен орындай алады (оның ішінде Банк кассасы арқылы қолма-қол ақша қаражатын енгізу, алу көзделмеген).</w:t>
            </w:r>
          </w:p>
        </w:tc>
        <w:tc>
          <w:tcPr>
            <w:tcW w:w="5111" w:type="dxa"/>
            <w:gridSpan w:val="4"/>
            <w:tcBorders>
              <w:top w:val="single" w:sz="4" w:space="0" w:color="000000"/>
              <w:left w:val="single" w:sz="4" w:space="0" w:color="000000"/>
              <w:bottom w:val="single" w:sz="4" w:space="0" w:color="000000"/>
              <w:right w:val="single" w:sz="4" w:space="0" w:color="000000"/>
            </w:tcBorders>
          </w:tcPr>
          <w:p w14:paraId="62D6FD3A" w14:textId="77777777" w:rsidR="00B11C15" w:rsidRPr="00A91803" w:rsidRDefault="00B11C15" w:rsidP="00B11C15">
            <w:pPr>
              <w:tabs>
                <w:tab w:val="left" w:pos="180"/>
                <w:tab w:val="left" w:pos="284"/>
              </w:tabs>
              <w:jc w:val="both"/>
              <w:outlineLvl w:val="1"/>
              <w:rPr>
                <w:sz w:val="22"/>
                <w:szCs w:val="22"/>
              </w:rPr>
            </w:pPr>
            <w:r w:rsidRPr="00A91803">
              <w:rPr>
                <w:sz w:val="22"/>
                <w:szCs w:val="22"/>
              </w:rPr>
              <w:t>4.2. Зачисление денег на Текущий счет производится в порядке, установленном действующим законодательством Республики Казахстан, внутренними документами Банка и/или Договором.</w:t>
            </w:r>
          </w:p>
          <w:p w14:paraId="1D9E4F7B" w14:textId="3DAB60B2" w:rsidR="00B425D2" w:rsidRPr="00A91803" w:rsidRDefault="002F121C" w:rsidP="002D2A1D">
            <w:pPr>
              <w:tabs>
                <w:tab w:val="left" w:pos="180"/>
                <w:tab w:val="left" w:pos="284"/>
              </w:tabs>
              <w:jc w:val="both"/>
              <w:outlineLvl w:val="1"/>
              <w:rPr>
                <w:sz w:val="22"/>
                <w:szCs w:val="22"/>
              </w:rPr>
            </w:pPr>
            <w:r w:rsidRPr="00A91803">
              <w:rPr>
                <w:rFonts w:eastAsia="Calibri"/>
                <w:color w:val="000000"/>
                <w:sz w:val="22"/>
                <w:szCs w:val="22"/>
              </w:rPr>
              <w:t>По Текущему счету открытому  в иностранной валюте "китайский юань" операции могут выполнятся Банком только в безналичном порядке (в том числе внесение, снятие наличных средств через кассу Банка не предусмотрено</w:t>
            </w:r>
            <w:r w:rsidR="006765A7" w:rsidRPr="00A91803">
              <w:rPr>
                <w:rFonts w:eastAsia="Calibri"/>
                <w:color w:val="000000"/>
                <w:sz w:val="22"/>
                <w:szCs w:val="22"/>
              </w:rPr>
              <w:t>)</w:t>
            </w:r>
            <w:r w:rsidRPr="00A91803">
              <w:rPr>
                <w:rFonts w:eastAsia="Calibri"/>
                <w:color w:val="000000"/>
                <w:sz w:val="22"/>
                <w:szCs w:val="22"/>
              </w:rPr>
              <w:t>.</w:t>
            </w:r>
          </w:p>
        </w:tc>
      </w:tr>
      <w:tr w:rsidR="00B11C15" w:rsidRPr="007C1253" w14:paraId="0BF944F6"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2A20F422" w14:textId="3CBED2D6" w:rsidR="00B11C15" w:rsidRPr="007C1253" w:rsidRDefault="00B11C15" w:rsidP="00B11C15">
            <w:pPr>
              <w:tabs>
                <w:tab w:val="left" w:pos="180"/>
                <w:tab w:val="left" w:pos="284"/>
              </w:tabs>
              <w:jc w:val="both"/>
              <w:outlineLvl w:val="1"/>
              <w:rPr>
                <w:sz w:val="22"/>
                <w:szCs w:val="22"/>
                <w:lang w:val="kk-KZ"/>
              </w:rPr>
            </w:pPr>
            <w:r w:rsidRPr="007C1253">
              <w:rPr>
                <w:sz w:val="22"/>
                <w:szCs w:val="22"/>
                <w:lang w:val="kk-KZ"/>
              </w:rPr>
              <w:t xml:space="preserve">4.3. Клиенттің төлем құжаттары жұмыс күндері Банкпен белгіленген операциялық күннің ішінде Банкпен қабылданады. Операциялық күн аяқталғаннан кейін Банкке түскен, Клиенттің төлем құжаттары келесі операциялық күні орындауға қабылданады.   Операциялық күннің ұзақтығы туралы ақпарат Банктің операциялық бөлімшесінде, шолу және танысу үшін қолжетімді жерде және/немесе Банктің Интернет желісіндегі </w:t>
            </w:r>
            <w:r w:rsidR="00E35CDB" w:rsidRPr="007C1253">
              <w:rPr>
                <w:sz w:val="22"/>
                <w:szCs w:val="22"/>
                <w:lang w:val="kk-KZ"/>
              </w:rPr>
              <w:t xml:space="preserve">ресми </w:t>
            </w:r>
            <w:r w:rsidRPr="007C1253">
              <w:rPr>
                <w:sz w:val="22"/>
                <w:szCs w:val="22"/>
                <w:lang w:val="kk-KZ"/>
              </w:rPr>
              <w:t xml:space="preserve">сайтында </w:t>
            </w:r>
            <w:hyperlink r:id="rId37">
              <w:r w:rsidRPr="007C1253">
                <w:rPr>
                  <w:rStyle w:val="aff4"/>
                  <w:sz w:val="22"/>
                  <w:szCs w:val="22"/>
                  <w:lang w:val="kk-KZ"/>
                </w:rPr>
                <w:t>www.vtb-bank.kz</w:t>
              </w:r>
            </w:hyperlink>
            <w:r w:rsidRPr="007C1253">
              <w:rPr>
                <w:sz w:val="22"/>
                <w:szCs w:val="22"/>
                <w:lang w:val="kk-KZ"/>
              </w:rPr>
              <w:t xml:space="preserve"> мекен-жайы бойынша тиісті ақпаратты орналастыру жолымен  Клиенттің мәліметіне жеткізіледі.</w:t>
            </w:r>
          </w:p>
        </w:tc>
        <w:tc>
          <w:tcPr>
            <w:tcW w:w="5111" w:type="dxa"/>
            <w:gridSpan w:val="4"/>
            <w:tcBorders>
              <w:top w:val="single" w:sz="4" w:space="0" w:color="000000"/>
              <w:left w:val="single" w:sz="4" w:space="0" w:color="000000"/>
              <w:bottom w:val="single" w:sz="4" w:space="0" w:color="000000"/>
              <w:right w:val="single" w:sz="4" w:space="0" w:color="000000"/>
            </w:tcBorders>
          </w:tcPr>
          <w:p w14:paraId="4D42851B" w14:textId="26D0BFB5" w:rsidR="00B11C15" w:rsidRPr="007C1253" w:rsidRDefault="00B11C15" w:rsidP="00B11C15">
            <w:pPr>
              <w:tabs>
                <w:tab w:val="left" w:pos="180"/>
                <w:tab w:val="left" w:pos="284"/>
              </w:tabs>
              <w:jc w:val="both"/>
              <w:outlineLvl w:val="1"/>
              <w:rPr>
                <w:sz w:val="22"/>
                <w:szCs w:val="22"/>
              </w:rPr>
            </w:pPr>
            <w:r w:rsidRPr="007C1253">
              <w:rPr>
                <w:sz w:val="22"/>
                <w:szCs w:val="22"/>
              </w:rPr>
              <w:t xml:space="preserve">4.3. Платежные документы Клиента принимаются Банком в течение операционного дня, установленного Банком, в рабочие дни. Платежные документы Клиента, поступившие в Банк после окончания операционного дня, принимаются к исполнению следующим операционным днем. Информация о продолжительности операционного дня доводится до сведения Клиента путем размещения соответствующей информации </w:t>
            </w:r>
            <w:r w:rsidRPr="007C1253">
              <w:rPr>
                <w:bCs/>
                <w:sz w:val="22"/>
                <w:szCs w:val="22"/>
              </w:rPr>
              <w:t xml:space="preserve">в </w:t>
            </w:r>
            <w:r w:rsidRPr="007C1253">
              <w:rPr>
                <w:sz w:val="22"/>
                <w:szCs w:val="22"/>
              </w:rPr>
              <w:t>операционном подразделении Банка, в месте, доступном для обозрения и ознакомления</w:t>
            </w:r>
            <w:r w:rsidRPr="007C1253">
              <w:rPr>
                <w:bCs/>
                <w:sz w:val="22"/>
                <w:szCs w:val="22"/>
              </w:rPr>
              <w:t xml:space="preserve"> и</w:t>
            </w:r>
            <w:r w:rsidRPr="007C1253">
              <w:rPr>
                <w:sz w:val="22"/>
                <w:szCs w:val="22"/>
                <w:lang w:val="kk-KZ"/>
              </w:rPr>
              <w:t xml:space="preserve"> в сети Интернет на </w:t>
            </w:r>
            <w:r w:rsidR="00557CC5" w:rsidRPr="007C1253">
              <w:rPr>
                <w:sz w:val="22"/>
                <w:szCs w:val="22"/>
                <w:lang w:val="kk-KZ"/>
              </w:rPr>
              <w:t xml:space="preserve">официальном </w:t>
            </w:r>
            <w:r w:rsidRPr="007C1253">
              <w:rPr>
                <w:sz w:val="22"/>
                <w:szCs w:val="22"/>
                <w:lang w:val="kk-KZ"/>
              </w:rPr>
              <w:t xml:space="preserve">сайте Банка по адресу: </w:t>
            </w:r>
            <w:hyperlink r:id="rId38">
              <w:r w:rsidRPr="007C1253">
                <w:rPr>
                  <w:rStyle w:val="aff4"/>
                  <w:sz w:val="22"/>
                  <w:szCs w:val="22"/>
                </w:rPr>
                <w:t>www.vtb-bank.kz</w:t>
              </w:r>
            </w:hyperlink>
            <w:r w:rsidRPr="007C1253">
              <w:rPr>
                <w:sz w:val="22"/>
                <w:szCs w:val="22"/>
              </w:rPr>
              <w:t>.</w:t>
            </w:r>
          </w:p>
        </w:tc>
      </w:tr>
      <w:tr w:rsidR="00B11C15" w:rsidRPr="00A91803" w14:paraId="26F0E756"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09764422" w14:textId="0E01B71E" w:rsidR="00B11C15" w:rsidRPr="007C1253" w:rsidRDefault="00B11C15" w:rsidP="00B11C15">
            <w:pPr>
              <w:pStyle w:val="27"/>
              <w:tabs>
                <w:tab w:val="left" w:pos="-1101"/>
                <w:tab w:val="left" w:pos="-675"/>
                <w:tab w:val="left" w:pos="284"/>
                <w:tab w:val="left" w:pos="358"/>
              </w:tabs>
              <w:ind w:left="0" w:firstLine="0"/>
              <w:jc w:val="both"/>
              <w:rPr>
                <w:sz w:val="22"/>
                <w:szCs w:val="22"/>
                <w:lang w:val="kk-KZ"/>
              </w:rPr>
            </w:pPr>
            <w:r w:rsidRPr="007C1253">
              <w:rPr>
                <w:sz w:val="22"/>
                <w:szCs w:val="22"/>
                <w:lang w:val="kk-KZ"/>
              </w:rPr>
              <w:t xml:space="preserve">4.4. </w:t>
            </w:r>
            <w:r w:rsidR="00066B66" w:rsidRPr="007C1253">
              <w:rPr>
                <w:sz w:val="22"/>
                <w:szCs w:val="22"/>
                <w:lang w:val="kk-KZ"/>
              </w:rPr>
              <w:t>Ағымдағы шоттан қолма – қол ақша беру Қазақстан Республикасының заңнамасында және Банктің ішкі құжаттарында көзделген төлем құжаттары негізінде-осы Шарттың 2.2.11</w:t>
            </w:r>
            <w:r w:rsidR="009E3299" w:rsidRPr="007C1253">
              <w:rPr>
                <w:sz w:val="22"/>
                <w:szCs w:val="22"/>
                <w:lang w:val="kk-KZ"/>
              </w:rPr>
              <w:t>. тш.</w:t>
            </w:r>
            <w:r w:rsidR="00066B66" w:rsidRPr="007C1253">
              <w:rPr>
                <w:sz w:val="22"/>
                <w:szCs w:val="22"/>
                <w:lang w:val="kk-KZ"/>
              </w:rPr>
              <w:t xml:space="preserve"> </w:t>
            </w:r>
            <w:r w:rsidR="009E3299" w:rsidRPr="007C1253">
              <w:rPr>
                <w:sz w:val="22"/>
                <w:szCs w:val="22"/>
                <w:lang w:val="kk-KZ"/>
              </w:rPr>
              <w:t xml:space="preserve">2.2. т. </w:t>
            </w:r>
            <w:r w:rsidR="00066B66" w:rsidRPr="007C1253">
              <w:rPr>
                <w:sz w:val="22"/>
                <w:szCs w:val="22"/>
                <w:lang w:val="kk-KZ"/>
              </w:rPr>
              <w:t>көрсетілген шарттар сақталған кезде кассалық тораптары бар банк филиалдарында жүзеге асырылады.</w:t>
            </w:r>
          </w:p>
          <w:p w14:paraId="3A32CB58" w14:textId="7F74580F" w:rsidR="00066B66" w:rsidRPr="007C1253" w:rsidRDefault="00066B66" w:rsidP="00FA1FA7">
            <w:pPr>
              <w:pStyle w:val="27"/>
              <w:tabs>
                <w:tab w:val="left" w:pos="-1101"/>
                <w:tab w:val="left" w:pos="-675"/>
                <w:tab w:val="left" w:pos="284"/>
                <w:tab w:val="left" w:pos="358"/>
              </w:tabs>
              <w:ind w:left="0" w:firstLine="0"/>
              <w:jc w:val="both"/>
              <w:rPr>
                <w:rStyle w:val="s0"/>
                <w:sz w:val="22"/>
                <w:szCs w:val="22"/>
                <w:lang w:val="kk-KZ"/>
              </w:rPr>
            </w:pPr>
            <w:r w:rsidRPr="007C1253">
              <w:rPr>
                <w:rStyle w:val="s0"/>
                <w:sz w:val="22"/>
                <w:szCs w:val="22"/>
                <w:lang w:val="kk-KZ"/>
              </w:rPr>
              <w:t xml:space="preserve">Кассалық тораптары жоқ </w:t>
            </w:r>
            <w:r w:rsidR="009E3299" w:rsidRPr="007C1253">
              <w:rPr>
                <w:rStyle w:val="s0"/>
                <w:sz w:val="22"/>
                <w:szCs w:val="22"/>
                <w:lang w:val="kk-KZ"/>
              </w:rPr>
              <w:t>Б</w:t>
            </w:r>
            <w:r w:rsidRPr="007C1253">
              <w:rPr>
                <w:rStyle w:val="s0"/>
                <w:sz w:val="22"/>
                <w:szCs w:val="22"/>
                <w:lang w:val="kk-KZ"/>
              </w:rPr>
              <w:t>анктің филиалдарында Клиент Қазақстан Республикасының заңнамасында белгіленген тәртіппен қолма-қол ақшасыз аударымдарды жүзеге асыруға құқылы.</w:t>
            </w:r>
          </w:p>
          <w:p w14:paraId="043C0455" w14:textId="52E4E481" w:rsidR="00066B66" w:rsidRPr="007C1253" w:rsidRDefault="00066B66" w:rsidP="003263B8">
            <w:pPr>
              <w:pStyle w:val="27"/>
              <w:tabs>
                <w:tab w:val="left" w:pos="-1101"/>
                <w:tab w:val="left" w:pos="-675"/>
                <w:tab w:val="left" w:pos="284"/>
                <w:tab w:val="left" w:pos="358"/>
              </w:tabs>
              <w:ind w:left="0" w:firstLine="0"/>
              <w:jc w:val="both"/>
              <w:rPr>
                <w:rStyle w:val="s0"/>
                <w:sz w:val="22"/>
                <w:szCs w:val="22"/>
                <w:lang w:val="kk-KZ"/>
              </w:rPr>
            </w:pPr>
            <w:r w:rsidRPr="007C1253">
              <w:rPr>
                <w:rStyle w:val="s0"/>
                <w:sz w:val="22"/>
                <w:szCs w:val="22"/>
                <w:lang w:val="kk-KZ"/>
              </w:rPr>
              <w:t xml:space="preserve">Кассалық тораптары бар/жоқ </w:t>
            </w:r>
            <w:r w:rsidR="009E3299" w:rsidRPr="007C1253">
              <w:rPr>
                <w:rStyle w:val="s0"/>
                <w:sz w:val="22"/>
                <w:szCs w:val="22"/>
                <w:lang w:val="kk-KZ"/>
              </w:rPr>
              <w:t>Б</w:t>
            </w:r>
            <w:r w:rsidRPr="007C1253">
              <w:rPr>
                <w:rStyle w:val="s0"/>
                <w:sz w:val="22"/>
                <w:szCs w:val="22"/>
                <w:lang w:val="kk-KZ"/>
              </w:rPr>
              <w:t xml:space="preserve">анк филиалдарының тізбесі </w:t>
            </w:r>
            <w:hyperlink r:id="rId39" w:history="1">
              <w:r w:rsidRPr="007C1253">
                <w:rPr>
                  <w:rStyle w:val="aff4"/>
                  <w:sz w:val="22"/>
                  <w:szCs w:val="22"/>
                  <w:lang w:val="kk-KZ"/>
                </w:rPr>
                <w:t>www.vtb-bank.kz</w:t>
              </w:r>
            </w:hyperlink>
            <w:r w:rsidRPr="007C1253">
              <w:rPr>
                <w:rStyle w:val="s0"/>
                <w:sz w:val="22"/>
                <w:szCs w:val="22"/>
                <w:lang w:val="kk-KZ"/>
              </w:rPr>
              <w:t xml:space="preserve"> Банктің </w:t>
            </w:r>
            <w:r w:rsidR="00E35CDB" w:rsidRPr="007C1253">
              <w:rPr>
                <w:rStyle w:val="s0"/>
                <w:sz w:val="22"/>
                <w:szCs w:val="22"/>
                <w:lang w:val="kk-KZ"/>
              </w:rPr>
              <w:t xml:space="preserve">ресми </w:t>
            </w:r>
            <w:r w:rsidRPr="007C1253">
              <w:rPr>
                <w:rStyle w:val="s0"/>
                <w:sz w:val="22"/>
                <w:szCs w:val="22"/>
                <w:lang w:val="kk-KZ"/>
              </w:rPr>
              <w:t>сайтында (бұдан әрі – кассалары бар Банктің филиалдары) жарияланған.</w:t>
            </w:r>
          </w:p>
        </w:tc>
        <w:tc>
          <w:tcPr>
            <w:tcW w:w="5111" w:type="dxa"/>
            <w:gridSpan w:val="4"/>
            <w:tcBorders>
              <w:top w:val="single" w:sz="4" w:space="0" w:color="000000"/>
              <w:left w:val="single" w:sz="4" w:space="0" w:color="000000"/>
              <w:bottom w:val="single" w:sz="4" w:space="0" w:color="000000"/>
              <w:right w:val="single" w:sz="4" w:space="0" w:color="000000"/>
            </w:tcBorders>
          </w:tcPr>
          <w:p w14:paraId="0D7ED393" w14:textId="4F7D0CAE" w:rsidR="00B11C15" w:rsidRPr="007C1253" w:rsidRDefault="00B11C15" w:rsidP="00B11C15">
            <w:pPr>
              <w:tabs>
                <w:tab w:val="left" w:pos="180"/>
                <w:tab w:val="left" w:pos="284"/>
              </w:tabs>
              <w:jc w:val="both"/>
              <w:outlineLvl w:val="1"/>
              <w:rPr>
                <w:sz w:val="22"/>
                <w:szCs w:val="22"/>
                <w:lang w:val="kk-KZ"/>
              </w:rPr>
            </w:pPr>
            <w:r w:rsidRPr="007C1253">
              <w:rPr>
                <w:sz w:val="22"/>
                <w:szCs w:val="22"/>
              </w:rPr>
              <w:t>4.4. Выдача наличных денег с Текущего счета осуществляется на основании платежных документов, предусмотренных законодательством Республики Казахстан и внутренними документами Банк</w:t>
            </w:r>
            <w:r w:rsidRPr="007C1253">
              <w:rPr>
                <w:sz w:val="22"/>
                <w:szCs w:val="22"/>
                <w:lang w:val="kk-KZ"/>
              </w:rPr>
              <w:t>а – в филилах Банка, имеющих кассовые узлы</w:t>
            </w:r>
            <w:r w:rsidR="001950F8" w:rsidRPr="007C1253">
              <w:rPr>
                <w:sz w:val="22"/>
                <w:szCs w:val="22"/>
                <w:lang w:val="kk-KZ"/>
              </w:rPr>
              <w:t xml:space="preserve"> при соблюдении условий, указанных в подпункте 2.2.11 пункта 2.2.</w:t>
            </w:r>
            <w:r w:rsidR="008A06C2" w:rsidRPr="007C1253">
              <w:rPr>
                <w:sz w:val="22"/>
                <w:szCs w:val="22"/>
                <w:lang w:val="kk-KZ"/>
              </w:rPr>
              <w:t xml:space="preserve"> настоящего Договора</w:t>
            </w:r>
            <w:r w:rsidRPr="007C1253">
              <w:rPr>
                <w:sz w:val="22"/>
                <w:szCs w:val="22"/>
                <w:lang w:val="kk-KZ"/>
              </w:rPr>
              <w:t>.</w:t>
            </w:r>
          </w:p>
          <w:p w14:paraId="558765B3" w14:textId="77777777" w:rsidR="00B11C15" w:rsidRPr="007C1253" w:rsidRDefault="00B11C15" w:rsidP="00B11C15">
            <w:pPr>
              <w:tabs>
                <w:tab w:val="left" w:pos="180"/>
                <w:tab w:val="left" w:pos="284"/>
              </w:tabs>
              <w:jc w:val="both"/>
              <w:outlineLvl w:val="1"/>
              <w:rPr>
                <w:sz w:val="22"/>
                <w:szCs w:val="22"/>
              </w:rPr>
            </w:pPr>
            <w:r w:rsidRPr="007C1253">
              <w:rPr>
                <w:sz w:val="22"/>
                <w:szCs w:val="22"/>
                <w:lang w:val="kk-KZ"/>
              </w:rPr>
              <w:t>В филиалах Банка, в которых отсутствуют кассовые узлы, Клиент вправе осуществлять безналичные переводы в порядке, установленном законодательством Республики Казахстан.</w:t>
            </w:r>
          </w:p>
          <w:p w14:paraId="46555FD0" w14:textId="39F74662" w:rsidR="00B11C15" w:rsidRPr="00A91803" w:rsidRDefault="00B11C15" w:rsidP="00B11C15">
            <w:pPr>
              <w:tabs>
                <w:tab w:val="left" w:pos="180"/>
                <w:tab w:val="left" w:pos="284"/>
              </w:tabs>
              <w:jc w:val="both"/>
              <w:outlineLvl w:val="1"/>
              <w:rPr>
                <w:sz w:val="22"/>
                <w:szCs w:val="22"/>
                <w:lang w:val="kk-KZ"/>
              </w:rPr>
            </w:pPr>
            <w:r w:rsidRPr="007C1253">
              <w:rPr>
                <w:sz w:val="22"/>
                <w:szCs w:val="22"/>
              </w:rPr>
              <w:t xml:space="preserve">Перечень филиалов Банка, имеющих/не имеющих кассовые узлы опубликован на </w:t>
            </w:r>
            <w:r w:rsidR="00557CC5" w:rsidRPr="007C1253">
              <w:rPr>
                <w:sz w:val="22"/>
                <w:szCs w:val="22"/>
              </w:rPr>
              <w:t xml:space="preserve">официальном </w:t>
            </w:r>
            <w:r w:rsidRPr="007C1253">
              <w:rPr>
                <w:sz w:val="22"/>
                <w:szCs w:val="22"/>
              </w:rPr>
              <w:t xml:space="preserve">сайте Банка по адресу: </w:t>
            </w:r>
            <w:hyperlink r:id="rId40">
              <w:r w:rsidRPr="007C1253">
                <w:rPr>
                  <w:sz w:val="22"/>
                  <w:szCs w:val="22"/>
                </w:rPr>
                <w:t>www.vtb-bank.kz</w:t>
              </w:r>
            </w:hyperlink>
            <w:r w:rsidRPr="007C1253">
              <w:rPr>
                <w:sz w:val="22"/>
                <w:szCs w:val="22"/>
              </w:rPr>
              <w:t>. (далее – филиалы Банка, имеющие кассы).</w:t>
            </w:r>
          </w:p>
          <w:p w14:paraId="54499BF5" w14:textId="77777777" w:rsidR="00B11C15" w:rsidRPr="00A91803" w:rsidRDefault="00B11C15" w:rsidP="00B11C15">
            <w:pPr>
              <w:jc w:val="both"/>
              <w:rPr>
                <w:sz w:val="22"/>
                <w:szCs w:val="22"/>
              </w:rPr>
            </w:pPr>
          </w:p>
        </w:tc>
      </w:tr>
      <w:tr w:rsidR="00B11C15" w:rsidRPr="00A91803" w14:paraId="3099AF19"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02E7A636" w14:textId="77777777" w:rsidR="00B11C15" w:rsidRPr="00A91803" w:rsidRDefault="00B11C15" w:rsidP="00B11C15">
            <w:pPr>
              <w:pStyle w:val="27"/>
              <w:tabs>
                <w:tab w:val="left" w:pos="-1101"/>
                <w:tab w:val="left" w:pos="-675"/>
                <w:tab w:val="left" w:pos="284"/>
                <w:tab w:val="left" w:pos="460"/>
              </w:tabs>
              <w:ind w:left="0" w:firstLine="0"/>
              <w:jc w:val="both"/>
              <w:rPr>
                <w:sz w:val="22"/>
                <w:szCs w:val="22"/>
                <w:lang w:val="kk-KZ"/>
              </w:rPr>
            </w:pPr>
            <w:r w:rsidRPr="00A91803">
              <w:rPr>
                <w:sz w:val="22"/>
                <w:szCs w:val="22"/>
                <w:lang w:val="kk-KZ"/>
              </w:rPr>
              <w:t>4.5. Банк Клиенттің келісімінсіз Ағымдағы шоттан қолданудан алуға (шығынға жазуға) не Ағымдағы шот бойынша операцияларды тоқтауға/уәкілетті мемлекеттік органдармен Ағымдағы шоттағы ақшаға тыйым салуға қарсы Клиенттің қарсылығының маңызы бойынша қарамайды.</w:t>
            </w:r>
          </w:p>
        </w:tc>
        <w:tc>
          <w:tcPr>
            <w:tcW w:w="5111" w:type="dxa"/>
            <w:gridSpan w:val="4"/>
            <w:tcBorders>
              <w:top w:val="single" w:sz="4" w:space="0" w:color="000000"/>
              <w:left w:val="single" w:sz="4" w:space="0" w:color="000000"/>
              <w:bottom w:val="single" w:sz="4" w:space="0" w:color="000000"/>
              <w:right w:val="single" w:sz="4" w:space="0" w:color="000000"/>
            </w:tcBorders>
          </w:tcPr>
          <w:p w14:paraId="3114F9C6" w14:textId="77777777" w:rsidR="00B11C15" w:rsidRPr="00A91803" w:rsidRDefault="00B11C15" w:rsidP="00B11C15">
            <w:pPr>
              <w:pStyle w:val="27"/>
              <w:tabs>
                <w:tab w:val="left" w:pos="-1101"/>
                <w:tab w:val="left" w:pos="-675"/>
                <w:tab w:val="left" w:pos="176"/>
                <w:tab w:val="left" w:pos="284"/>
              </w:tabs>
              <w:ind w:left="34" w:firstLine="0"/>
              <w:jc w:val="both"/>
              <w:rPr>
                <w:sz w:val="22"/>
                <w:szCs w:val="22"/>
              </w:rPr>
            </w:pPr>
            <w:r w:rsidRPr="00A91803">
              <w:rPr>
                <w:sz w:val="22"/>
                <w:szCs w:val="22"/>
              </w:rPr>
              <w:t>4.5. Банк не рассматривает по существу возражения Клиента против изъятия (списания денег) с Текущего счета без согласия Клиента либо приостановления операций по Текущему счету/наложения ареста на деньги, находящиеся на Текущем счете, уполномоченными государственными органами.</w:t>
            </w:r>
          </w:p>
          <w:p w14:paraId="0BE0228A" w14:textId="126E6B3F" w:rsidR="002037C4" w:rsidRPr="00A91803" w:rsidRDefault="002037C4" w:rsidP="00B11C15">
            <w:pPr>
              <w:pStyle w:val="27"/>
              <w:tabs>
                <w:tab w:val="left" w:pos="-1101"/>
                <w:tab w:val="left" w:pos="-675"/>
                <w:tab w:val="left" w:pos="176"/>
                <w:tab w:val="left" w:pos="284"/>
              </w:tabs>
              <w:ind w:left="34" w:firstLine="0"/>
              <w:jc w:val="both"/>
              <w:rPr>
                <w:sz w:val="22"/>
                <w:szCs w:val="22"/>
              </w:rPr>
            </w:pPr>
          </w:p>
        </w:tc>
      </w:tr>
      <w:tr w:rsidR="00B11C15" w:rsidRPr="00A91803" w14:paraId="5F33FEF7" w14:textId="77777777" w:rsidTr="00A57837">
        <w:trPr>
          <w:gridAfter w:val="1"/>
          <w:wAfter w:w="34" w:type="dxa"/>
          <w:trHeight w:val="300"/>
        </w:trPr>
        <w:tc>
          <w:tcPr>
            <w:tcW w:w="4954" w:type="dxa"/>
            <w:gridSpan w:val="2"/>
            <w:tcBorders>
              <w:top w:val="single" w:sz="4" w:space="0" w:color="000000"/>
              <w:left w:val="single" w:sz="4" w:space="0" w:color="000000"/>
              <w:bottom w:val="single" w:sz="4" w:space="0" w:color="000000"/>
              <w:right w:val="single" w:sz="4" w:space="0" w:color="000000"/>
            </w:tcBorders>
          </w:tcPr>
          <w:p w14:paraId="12DF2DF0" w14:textId="77777777" w:rsidR="00B11C15" w:rsidRPr="00A91803" w:rsidRDefault="00B11C15" w:rsidP="00B11C15">
            <w:pPr>
              <w:tabs>
                <w:tab w:val="left" w:pos="284"/>
                <w:tab w:val="left" w:pos="450"/>
                <w:tab w:val="left" w:pos="1077"/>
              </w:tabs>
              <w:ind w:firstLine="34"/>
              <w:jc w:val="both"/>
              <w:rPr>
                <w:sz w:val="22"/>
                <w:szCs w:val="22"/>
                <w:lang w:val="kk-KZ"/>
              </w:rPr>
            </w:pPr>
            <w:r w:rsidRPr="00A91803">
              <w:rPr>
                <w:b/>
                <w:sz w:val="22"/>
                <w:szCs w:val="22"/>
                <w:lang w:val="kk-KZ"/>
              </w:rPr>
              <w:t>5. ТАРАПТАРДЫҢ ЖАУАПКЕРШІЛІГІ</w:t>
            </w:r>
          </w:p>
        </w:tc>
        <w:tc>
          <w:tcPr>
            <w:tcW w:w="5111" w:type="dxa"/>
            <w:gridSpan w:val="4"/>
            <w:tcBorders>
              <w:top w:val="single" w:sz="4" w:space="0" w:color="000000"/>
              <w:left w:val="single" w:sz="4" w:space="0" w:color="000000"/>
              <w:bottom w:val="single" w:sz="4" w:space="0" w:color="000000"/>
              <w:right w:val="single" w:sz="4" w:space="0" w:color="000000"/>
            </w:tcBorders>
          </w:tcPr>
          <w:p w14:paraId="16F20EF1" w14:textId="77777777" w:rsidR="00B11C15" w:rsidRPr="00A91803" w:rsidRDefault="00B11C15" w:rsidP="00B11C15">
            <w:pPr>
              <w:tabs>
                <w:tab w:val="left" w:pos="284"/>
                <w:tab w:val="left" w:pos="450"/>
                <w:tab w:val="left" w:pos="1077"/>
              </w:tabs>
              <w:jc w:val="center"/>
              <w:rPr>
                <w:b/>
                <w:sz w:val="22"/>
                <w:szCs w:val="22"/>
              </w:rPr>
            </w:pPr>
            <w:r w:rsidRPr="00A91803">
              <w:rPr>
                <w:b/>
                <w:sz w:val="22"/>
                <w:szCs w:val="22"/>
              </w:rPr>
              <w:t>5. ОТВЕТСТВЕННОСТЬ СТОРОН</w:t>
            </w:r>
          </w:p>
        </w:tc>
      </w:tr>
      <w:tr w:rsidR="00B11C15" w:rsidRPr="00A91803" w14:paraId="5B2FDF96"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68C92FE5" w14:textId="77777777" w:rsidR="00B11C15" w:rsidRPr="00A91803" w:rsidRDefault="00B11C15" w:rsidP="00B11C15">
            <w:pPr>
              <w:widowControl w:val="0"/>
              <w:tabs>
                <w:tab w:val="left" w:pos="284"/>
                <w:tab w:val="left" w:pos="450"/>
              </w:tabs>
              <w:jc w:val="both"/>
              <w:rPr>
                <w:sz w:val="22"/>
                <w:szCs w:val="22"/>
                <w:lang w:val="kk-KZ"/>
              </w:rPr>
            </w:pPr>
            <w:r w:rsidRPr="00A91803">
              <w:rPr>
                <w:bCs/>
                <w:sz w:val="22"/>
                <w:szCs w:val="22"/>
                <w:lang w:val="kk-KZ"/>
              </w:rPr>
              <w:t>5.1. Тараптар Қазақстан Республикасының қолданыстағы заңнамасына және/немесе Шартқа сәйкес өз міндеттемелерін орындамағаны және/немесе тиіссіз орындағаны үшін жауапкершілікті көтереді.</w:t>
            </w:r>
          </w:p>
        </w:tc>
        <w:tc>
          <w:tcPr>
            <w:tcW w:w="5111" w:type="dxa"/>
            <w:gridSpan w:val="4"/>
            <w:tcBorders>
              <w:top w:val="single" w:sz="4" w:space="0" w:color="000000"/>
              <w:left w:val="single" w:sz="4" w:space="0" w:color="000000"/>
              <w:bottom w:val="single" w:sz="4" w:space="0" w:color="000000"/>
              <w:right w:val="single" w:sz="4" w:space="0" w:color="000000"/>
            </w:tcBorders>
          </w:tcPr>
          <w:p w14:paraId="093F4467" w14:textId="77777777" w:rsidR="00B11C15" w:rsidRPr="00A91803" w:rsidRDefault="00B11C15" w:rsidP="00B11C15">
            <w:pPr>
              <w:widowControl w:val="0"/>
              <w:tabs>
                <w:tab w:val="left" w:pos="284"/>
                <w:tab w:val="left" w:pos="450"/>
              </w:tabs>
              <w:jc w:val="both"/>
              <w:rPr>
                <w:bCs/>
                <w:sz w:val="22"/>
                <w:szCs w:val="22"/>
              </w:rPr>
            </w:pPr>
            <w:r w:rsidRPr="00A91803">
              <w:rPr>
                <w:bCs/>
                <w:sz w:val="22"/>
                <w:szCs w:val="22"/>
              </w:rPr>
              <w:t>5.1. Стороны несут ответственность за неисполнение и/или ненадлежащее исполнение своих обязательств в соответствии с действующим законодательством Республики Казахстан и/или Договором.</w:t>
            </w:r>
          </w:p>
        </w:tc>
      </w:tr>
      <w:tr w:rsidR="00B11C15" w:rsidRPr="00A91803" w14:paraId="5752AD98"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56A151DC" w14:textId="77777777" w:rsidR="00B11C15" w:rsidRPr="00A91803" w:rsidRDefault="00B11C15" w:rsidP="00B11C15">
            <w:pPr>
              <w:tabs>
                <w:tab w:val="left" w:pos="284"/>
                <w:tab w:val="left" w:pos="450"/>
              </w:tabs>
              <w:jc w:val="both"/>
              <w:rPr>
                <w:sz w:val="22"/>
                <w:szCs w:val="22"/>
                <w:lang w:val="kk-KZ"/>
              </w:rPr>
            </w:pPr>
            <w:r w:rsidRPr="00A91803">
              <w:rPr>
                <w:sz w:val="22"/>
                <w:szCs w:val="22"/>
                <w:lang w:val="kk-KZ"/>
              </w:rPr>
              <w:t xml:space="preserve">5.2. </w:t>
            </w:r>
            <w:r w:rsidRPr="00A91803">
              <w:rPr>
                <w:sz w:val="22"/>
                <w:szCs w:val="22"/>
                <w:u w:val="single"/>
                <w:lang w:val="kk-KZ"/>
              </w:rPr>
              <w:t>Банк жауапкершілікке тартылады</w:t>
            </w:r>
            <w:r w:rsidRPr="00A91803">
              <w:rPr>
                <w:sz w:val="22"/>
                <w:szCs w:val="22"/>
                <w:u w:val="single"/>
              </w:rPr>
              <w:t>:</w:t>
            </w:r>
          </w:p>
        </w:tc>
        <w:tc>
          <w:tcPr>
            <w:tcW w:w="5111" w:type="dxa"/>
            <w:gridSpan w:val="4"/>
            <w:tcBorders>
              <w:top w:val="single" w:sz="4" w:space="0" w:color="000000"/>
              <w:left w:val="single" w:sz="4" w:space="0" w:color="000000"/>
              <w:bottom w:val="single" w:sz="4" w:space="0" w:color="000000"/>
              <w:right w:val="single" w:sz="4" w:space="0" w:color="000000"/>
            </w:tcBorders>
          </w:tcPr>
          <w:p w14:paraId="05CE52FF" w14:textId="77777777" w:rsidR="00B11C15" w:rsidRPr="00A91803" w:rsidRDefault="00B11C15" w:rsidP="00B11C15">
            <w:pPr>
              <w:tabs>
                <w:tab w:val="left" w:pos="284"/>
                <w:tab w:val="left" w:pos="450"/>
              </w:tabs>
              <w:jc w:val="both"/>
              <w:rPr>
                <w:sz w:val="22"/>
                <w:szCs w:val="22"/>
              </w:rPr>
            </w:pPr>
            <w:r w:rsidRPr="00A91803">
              <w:rPr>
                <w:sz w:val="22"/>
                <w:szCs w:val="22"/>
              </w:rPr>
              <w:t xml:space="preserve">5.2. </w:t>
            </w:r>
            <w:r w:rsidRPr="00A91803">
              <w:rPr>
                <w:sz w:val="22"/>
                <w:szCs w:val="22"/>
                <w:u w:val="single"/>
              </w:rPr>
              <w:t>Банк несет ответственность</w:t>
            </w:r>
            <w:r w:rsidRPr="00A91803">
              <w:rPr>
                <w:sz w:val="22"/>
                <w:szCs w:val="22"/>
              </w:rPr>
              <w:t>:</w:t>
            </w:r>
          </w:p>
        </w:tc>
      </w:tr>
      <w:tr w:rsidR="00B11C15" w:rsidRPr="00A91803" w14:paraId="58792686"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19DA7976" w14:textId="77777777" w:rsidR="00B11C15" w:rsidRPr="00A91803" w:rsidRDefault="00B11C15" w:rsidP="00B11C15">
            <w:pPr>
              <w:tabs>
                <w:tab w:val="left" w:pos="284"/>
                <w:tab w:val="left" w:pos="450"/>
              </w:tabs>
              <w:jc w:val="both"/>
              <w:rPr>
                <w:sz w:val="22"/>
                <w:szCs w:val="22"/>
                <w:lang w:val="kk-KZ"/>
              </w:rPr>
            </w:pPr>
            <w:r w:rsidRPr="00A91803">
              <w:rPr>
                <w:sz w:val="22"/>
                <w:szCs w:val="22"/>
                <w:lang w:val="kk-KZ"/>
              </w:rPr>
              <w:t>5.2.1. Банктің кінәсі бойынша Ағымдағы шот бойынша қателесіп жүргізілген операция үшін  жауапкершілікті көтереді. Жауапкершілік Банкпен қателесіп жүргізілген операцияны жоюмен шектеледі;</w:t>
            </w:r>
          </w:p>
        </w:tc>
        <w:tc>
          <w:tcPr>
            <w:tcW w:w="5111" w:type="dxa"/>
            <w:gridSpan w:val="4"/>
            <w:tcBorders>
              <w:top w:val="single" w:sz="4" w:space="0" w:color="000000"/>
              <w:left w:val="single" w:sz="4" w:space="0" w:color="000000"/>
              <w:bottom w:val="single" w:sz="4" w:space="0" w:color="000000"/>
              <w:right w:val="single" w:sz="4" w:space="0" w:color="000000"/>
            </w:tcBorders>
          </w:tcPr>
          <w:p w14:paraId="6D726427" w14:textId="77777777" w:rsidR="00B11C15" w:rsidRPr="00A91803" w:rsidRDefault="00B11C15" w:rsidP="00B11C15">
            <w:pPr>
              <w:tabs>
                <w:tab w:val="left" w:pos="284"/>
                <w:tab w:val="left" w:pos="450"/>
              </w:tabs>
              <w:jc w:val="both"/>
              <w:rPr>
                <w:sz w:val="22"/>
                <w:szCs w:val="22"/>
              </w:rPr>
            </w:pPr>
            <w:r w:rsidRPr="00A91803">
              <w:rPr>
                <w:sz w:val="22"/>
                <w:szCs w:val="22"/>
              </w:rPr>
              <w:t>5.2.1. за ошибочно произведенную операцию по Текущему счету по вине Банка. Ответственность ограничивается отменой Банком ошибочно произведенной операции;</w:t>
            </w:r>
          </w:p>
        </w:tc>
      </w:tr>
      <w:tr w:rsidR="00574FCA" w:rsidRPr="00A91803" w14:paraId="2E884B88" w14:textId="77777777" w:rsidTr="00A57837">
        <w:trPr>
          <w:gridAfter w:val="1"/>
          <w:wAfter w:w="34" w:type="dxa"/>
          <w:trHeight w:val="255"/>
        </w:trPr>
        <w:tc>
          <w:tcPr>
            <w:tcW w:w="4954" w:type="dxa"/>
            <w:gridSpan w:val="2"/>
            <w:tcBorders>
              <w:top w:val="single" w:sz="4" w:space="0" w:color="000000"/>
              <w:left w:val="single" w:sz="4" w:space="0" w:color="000000"/>
              <w:bottom w:val="single" w:sz="4" w:space="0" w:color="000000"/>
              <w:right w:val="single" w:sz="4" w:space="0" w:color="000000"/>
            </w:tcBorders>
          </w:tcPr>
          <w:p w14:paraId="3AC7D459" w14:textId="6BABCC81" w:rsidR="00B11C15" w:rsidRPr="00A91803" w:rsidRDefault="00B11C15" w:rsidP="00B11C15">
            <w:pPr>
              <w:pStyle w:val="27"/>
              <w:tabs>
                <w:tab w:val="left" w:pos="0"/>
                <w:tab w:val="left" w:pos="319"/>
              </w:tabs>
              <w:ind w:left="35" w:firstLine="0"/>
              <w:jc w:val="both"/>
              <w:rPr>
                <w:color w:val="FF0000"/>
                <w:sz w:val="22"/>
                <w:szCs w:val="22"/>
                <w:lang w:val="kk-KZ"/>
              </w:rPr>
            </w:pPr>
            <w:r w:rsidRPr="00A91803">
              <w:rPr>
                <w:sz w:val="22"/>
                <w:szCs w:val="22"/>
                <w:lang w:val="kk-KZ"/>
              </w:rPr>
              <w:t xml:space="preserve">5.2.2. </w:t>
            </w:r>
            <w:r w:rsidR="00574FCA" w:rsidRPr="00A91803">
              <w:rPr>
                <w:sz w:val="22"/>
                <w:szCs w:val="22"/>
                <w:lang w:val="kk-KZ"/>
              </w:rPr>
              <w:t>Шарт талаптарында көзделген жағдайларды қоспағанда, төлем құжатын уақтылы орындамағаны және/немесе Ағымдағы шотқа ақшаны уақтылы салмағаны үшін уақытылы орындалмаған төлем құжаты сомасының/Ағымдағы шотқа уақтылы есептелмеген ақша сомасының 0,001% тұрақсыздық айыбы, бірақ 1 (бір) айлық есептік көрсеткіштен аспайтын мөлшерде</w:t>
            </w:r>
            <w:r w:rsidRPr="00A91803">
              <w:rPr>
                <w:sz w:val="22"/>
                <w:szCs w:val="22"/>
                <w:lang w:val="kk-KZ"/>
              </w:rPr>
              <w:t>;</w:t>
            </w:r>
          </w:p>
        </w:tc>
        <w:tc>
          <w:tcPr>
            <w:tcW w:w="5111" w:type="dxa"/>
            <w:gridSpan w:val="4"/>
            <w:tcBorders>
              <w:top w:val="single" w:sz="4" w:space="0" w:color="000000"/>
              <w:left w:val="single" w:sz="4" w:space="0" w:color="000000"/>
              <w:bottom w:val="single" w:sz="4" w:space="0" w:color="000000"/>
              <w:right w:val="single" w:sz="4" w:space="0" w:color="000000"/>
            </w:tcBorders>
          </w:tcPr>
          <w:p w14:paraId="1F2A22DD" w14:textId="7AF8B01A" w:rsidR="00B11C15" w:rsidRPr="00A91803" w:rsidRDefault="00B11C15" w:rsidP="00B11C15">
            <w:pPr>
              <w:pStyle w:val="27"/>
              <w:tabs>
                <w:tab w:val="left" w:pos="0"/>
                <w:tab w:val="left" w:pos="319"/>
              </w:tabs>
              <w:ind w:left="34" w:firstLine="0"/>
              <w:jc w:val="both"/>
              <w:rPr>
                <w:color w:val="FF0000"/>
                <w:sz w:val="22"/>
                <w:szCs w:val="22"/>
              </w:rPr>
            </w:pPr>
            <w:r w:rsidRPr="00A91803">
              <w:rPr>
                <w:sz w:val="22"/>
                <w:szCs w:val="22"/>
              </w:rPr>
              <w:t xml:space="preserve">5.2.2. за несвоевременное исполнение платежного документа и/или зачисление денег на Текущий счет в размере неустойки 0,001% от  суммы несвоевременно исполненного платежного документа/от несвоевременно зачисленной суммы денег на Текущий счет, </w:t>
            </w:r>
            <w:r w:rsidR="00CE18CD" w:rsidRPr="00A91803">
              <w:rPr>
                <w:rFonts w:eastAsia="Calibri"/>
                <w:sz w:val="22"/>
                <w:szCs w:val="22"/>
              </w:rPr>
              <w:t>но не более 1 (одного) месячного расчетного показателя</w:t>
            </w:r>
            <w:r w:rsidRPr="00A91803">
              <w:rPr>
                <w:sz w:val="22"/>
                <w:szCs w:val="22"/>
              </w:rPr>
              <w:t>, за исключением случаев, предусмотренных условиями Договора;</w:t>
            </w:r>
          </w:p>
        </w:tc>
      </w:tr>
      <w:tr w:rsidR="00B11C15" w:rsidRPr="00A91803" w14:paraId="4D244462" w14:textId="77777777" w:rsidTr="00A57837">
        <w:trPr>
          <w:gridAfter w:val="1"/>
          <w:wAfter w:w="34" w:type="dxa"/>
          <w:trHeight w:val="247"/>
        </w:trPr>
        <w:tc>
          <w:tcPr>
            <w:tcW w:w="4954" w:type="dxa"/>
            <w:gridSpan w:val="2"/>
            <w:tcBorders>
              <w:top w:val="single" w:sz="4" w:space="0" w:color="000000"/>
              <w:left w:val="single" w:sz="4" w:space="0" w:color="000000"/>
              <w:bottom w:val="single" w:sz="4" w:space="0" w:color="000000"/>
              <w:right w:val="single" w:sz="4" w:space="0" w:color="000000"/>
            </w:tcBorders>
          </w:tcPr>
          <w:p w14:paraId="3DC672AE" w14:textId="77777777" w:rsidR="00B11C15" w:rsidRPr="00A91803" w:rsidRDefault="00B11C15" w:rsidP="00B11C15">
            <w:pPr>
              <w:tabs>
                <w:tab w:val="left" w:pos="284"/>
                <w:tab w:val="left" w:pos="450"/>
              </w:tabs>
              <w:jc w:val="both"/>
              <w:rPr>
                <w:sz w:val="22"/>
                <w:szCs w:val="22"/>
                <w:lang w:val="kk-KZ"/>
              </w:rPr>
            </w:pPr>
            <w:r w:rsidRPr="00A91803">
              <w:rPr>
                <w:sz w:val="22"/>
                <w:szCs w:val="22"/>
                <w:lang w:val="kk-KZ"/>
              </w:rPr>
              <w:t>5.2.3. Қазақстан Республикасының заңнамасында, Шарттың талаптарында, Өтініште және/немесе банк құпиясын ашуға келісімді растайтын басқа құжаттарда көзделген жағдайларды қоспағанда, Клиенттің операциялары бойынша банк құпиясын жария еткені үшін.</w:t>
            </w:r>
          </w:p>
        </w:tc>
        <w:tc>
          <w:tcPr>
            <w:tcW w:w="5111" w:type="dxa"/>
            <w:gridSpan w:val="4"/>
            <w:tcBorders>
              <w:top w:val="single" w:sz="4" w:space="0" w:color="000000"/>
              <w:left w:val="single" w:sz="4" w:space="0" w:color="000000"/>
              <w:bottom w:val="single" w:sz="4" w:space="0" w:color="000000"/>
              <w:right w:val="single" w:sz="4" w:space="0" w:color="000000"/>
            </w:tcBorders>
          </w:tcPr>
          <w:p w14:paraId="012A41A0" w14:textId="77777777" w:rsidR="00B11C15" w:rsidRPr="00A91803" w:rsidRDefault="00B11C15" w:rsidP="00B11C15">
            <w:pPr>
              <w:tabs>
                <w:tab w:val="left" w:pos="284"/>
                <w:tab w:val="left" w:pos="450"/>
              </w:tabs>
              <w:jc w:val="both"/>
              <w:rPr>
                <w:sz w:val="22"/>
                <w:szCs w:val="22"/>
              </w:rPr>
            </w:pPr>
            <w:r w:rsidRPr="00A91803">
              <w:rPr>
                <w:sz w:val="22"/>
                <w:szCs w:val="22"/>
              </w:rPr>
              <w:t>5.2.3. за разглашение банковской тайны по операциям Клиента, за исключением случаев, предусмотренных законодательством Республики Казахстан, Заявлением, условиями Договора, и/или иными документами, подтверждающими согласие на раскрытие банковской тайны.</w:t>
            </w:r>
          </w:p>
        </w:tc>
      </w:tr>
      <w:tr w:rsidR="00B11C15" w:rsidRPr="00A91803" w14:paraId="5712CBFE"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0360325B" w14:textId="77777777" w:rsidR="00B11C15" w:rsidRPr="00A91803" w:rsidRDefault="00B11C15" w:rsidP="00B11C15">
            <w:pPr>
              <w:tabs>
                <w:tab w:val="left" w:pos="284"/>
                <w:tab w:val="left" w:pos="450"/>
              </w:tabs>
              <w:spacing w:before="60" w:after="60"/>
              <w:jc w:val="both"/>
              <w:rPr>
                <w:sz w:val="22"/>
                <w:szCs w:val="22"/>
                <w:lang w:val="kk-KZ"/>
              </w:rPr>
            </w:pPr>
            <w:r w:rsidRPr="00A91803">
              <w:rPr>
                <w:sz w:val="22"/>
                <w:szCs w:val="22"/>
                <w:lang w:val="kk-KZ"/>
              </w:rPr>
              <w:t>5.2.4. егер басқа Шартта, Өтініште, Қазақстан Республикасының заңнамасында және/немесе дербес деректерді жинауға және өңдеуге келісімін растайтын басқа құжаттарда көзделмесе, Клиенттің (уәкілетті тұлғаның) дербес деректерін жария еткені үшін  жауапкершілікті көтереді.</w:t>
            </w:r>
          </w:p>
        </w:tc>
        <w:tc>
          <w:tcPr>
            <w:tcW w:w="5111" w:type="dxa"/>
            <w:gridSpan w:val="4"/>
            <w:tcBorders>
              <w:top w:val="single" w:sz="4" w:space="0" w:color="000000"/>
              <w:left w:val="single" w:sz="4" w:space="0" w:color="000000"/>
              <w:bottom w:val="single" w:sz="4" w:space="0" w:color="000000"/>
              <w:right w:val="single" w:sz="4" w:space="0" w:color="000000"/>
            </w:tcBorders>
          </w:tcPr>
          <w:p w14:paraId="1C788854" w14:textId="77777777" w:rsidR="00B11C15" w:rsidRPr="00A91803" w:rsidRDefault="00B11C15" w:rsidP="00B11C15">
            <w:pPr>
              <w:tabs>
                <w:tab w:val="left" w:pos="284"/>
                <w:tab w:val="left" w:pos="450"/>
              </w:tabs>
              <w:spacing w:before="60" w:after="60"/>
              <w:jc w:val="both"/>
              <w:rPr>
                <w:sz w:val="22"/>
                <w:szCs w:val="22"/>
              </w:rPr>
            </w:pPr>
            <w:r w:rsidRPr="00A91803">
              <w:rPr>
                <w:sz w:val="22"/>
                <w:szCs w:val="22"/>
              </w:rPr>
              <w:t>5.2.4. за разглашение персональных данных Клиента (уполномоченного лица), если иное не предусмотрено Договором, Заявлением, законодательством Республики Казахстан и/или иными документами, подтверждающими согласие на сбор и обработку персональных данных.</w:t>
            </w:r>
          </w:p>
        </w:tc>
      </w:tr>
      <w:tr w:rsidR="00941428" w:rsidRPr="00A91803" w14:paraId="3963DBEC"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0728A213" w14:textId="52DA95E5" w:rsidR="00B11C15" w:rsidRPr="00A91803" w:rsidRDefault="00B11C15" w:rsidP="00B11C15">
            <w:pPr>
              <w:tabs>
                <w:tab w:val="left" w:pos="284"/>
                <w:tab w:val="left" w:pos="450"/>
              </w:tabs>
              <w:spacing w:before="60" w:after="60"/>
              <w:jc w:val="both"/>
              <w:rPr>
                <w:sz w:val="22"/>
                <w:szCs w:val="22"/>
                <w:lang w:val="kk-KZ"/>
              </w:rPr>
            </w:pPr>
            <w:r w:rsidRPr="00A91803">
              <w:rPr>
                <w:sz w:val="22"/>
                <w:szCs w:val="22"/>
                <w:lang w:val="kk-KZ"/>
              </w:rPr>
              <w:t xml:space="preserve">5.2.5. </w:t>
            </w:r>
            <w:r w:rsidR="00574FCA" w:rsidRPr="00A91803">
              <w:rPr>
                <w:sz w:val="22"/>
                <w:szCs w:val="22"/>
                <w:lang w:val="kk-KZ"/>
              </w:rPr>
              <w:t>нұсқауды орындаудан негізсіз бас тартқаны немесе Банктің кінәсінен нұсқауды тиісінше орындамағаны үшін бір айлық есептік көрсеткіш мөлшерінде айыппұл түрінде</w:t>
            </w:r>
            <w:r w:rsidR="0076146B" w:rsidRPr="00A91803">
              <w:rPr>
                <w:sz w:val="22"/>
                <w:szCs w:val="22"/>
                <w:lang w:val="kk-KZ"/>
              </w:rPr>
              <w:t>.</w:t>
            </w:r>
            <w:r w:rsidR="0076146B" w:rsidRPr="00A91803" w:rsidDel="0076146B">
              <w:rPr>
                <w:sz w:val="22"/>
                <w:szCs w:val="22"/>
                <w:lang w:val="kk-KZ"/>
              </w:rPr>
              <w:t xml:space="preserve"> </w:t>
            </w:r>
          </w:p>
        </w:tc>
        <w:tc>
          <w:tcPr>
            <w:tcW w:w="5111" w:type="dxa"/>
            <w:gridSpan w:val="4"/>
            <w:tcBorders>
              <w:top w:val="single" w:sz="4" w:space="0" w:color="000000"/>
              <w:left w:val="single" w:sz="4" w:space="0" w:color="000000"/>
              <w:bottom w:val="single" w:sz="4" w:space="0" w:color="000000"/>
              <w:right w:val="single" w:sz="4" w:space="0" w:color="000000"/>
            </w:tcBorders>
          </w:tcPr>
          <w:p w14:paraId="3CDE5B5D" w14:textId="495A0D75" w:rsidR="00B11C15" w:rsidRPr="00A91803" w:rsidRDefault="00B11C15" w:rsidP="00B11C15">
            <w:pPr>
              <w:tabs>
                <w:tab w:val="left" w:pos="284"/>
                <w:tab w:val="left" w:pos="450"/>
              </w:tabs>
              <w:spacing w:before="60" w:after="60"/>
              <w:jc w:val="both"/>
              <w:rPr>
                <w:sz w:val="22"/>
                <w:szCs w:val="22"/>
              </w:rPr>
            </w:pPr>
            <w:r w:rsidRPr="00A91803">
              <w:rPr>
                <w:sz w:val="22"/>
                <w:szCs w:val="22"/>
              </w:rPr>
              <w:t xml:space="preserve">5.2.5. </w:t>
            </w:r>
            <w:r w:rsidR="00607E34" w:rsidRPr="00A91803">
              <w:rPr>
                <w:sz w:val="22"/>
                <w:szCs w:val="22"/>
              </w:rPr>
              <w:t>за необоснованный отказ от исполнения указания либо ненадлежащее исполнение указания по вине Банка в виде штрафа в размере одного месячного расчётного показателя</w:t>
            </w:r>
            <w:r w:rsidRPr="00A91803">
              <w:rPr>
                <w:sz w:val="22"/>
                <w:szCs w:val="22"/>
              </w:rPr>
              <w:t>.</w:t>
            </w:r>
          </w:p>
        </w:tc>
      </w:tr>
      <w:tr w:rsidR="00B11C15" w:rsidRPr="00A91803" w14:paraId="135B3FA6"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46F8BE1B" w14:textId="77777777" w:rsidR="00B11C15" w:rsidRPr="00A91803" w:rsidRDefault="00B11C15" w:rsidP="00B11C15">
            <w:pPr>
              <w:tabs>
                <w:tab w:val="left" w:pos="284"/>
                <w:tab w:val="left" w:pos="450"/>
              </w:tabs>
              <w:jc w:val="both"/>
              <w:rPr>
                <w:sz w:val="22"/>
                <w:szCs w:val="22"/>
              </w:rPr>
            </w:pPr>
            <w:r w:rsidRPr="00A91803">
              <w:rPr>
                <w:bCs/>
                <w:sz w:val="22"/>
                <w:szCs w:val="22"/>
                <w:lang w:val="kk-KZ"/>
              </w:rPr>
              <w:t>5.3.</w:t>
            </w:r>
            <w:r w:rsidRPr="00A91803">
              <w:rPr>
                <w:bCs/>
                <w:sz w:val="22"/>
                <w:szCs w:val="22"/>
                <w:u w:val="single"/>
                <w:lang w:val="kk-KZ"/>
              </w:rPr>
              <w:t xml:space="preserve"> </w:t>
            </w:r>
            <w:r w:rsidRPr="00A91803">
              <w:rPr>
                <w:bCs/>
                <w:sz w:val="22"/>
                <w:szCs w:val="22"/>
                <w:u w:val="single"/>
              </w:rPr>
              <w:t>Банк</w:t>
            </w:r>
            <w:r w:rsidRPr="00A91803">
              <w:rPr>
                <w:bCs/>
                <w:sz w:val="22"/>
                <w:szCs w:val="22"/>
                <w:u w:val="single"/>
                <w:lang w:val="kk-KZ"/>
              </w:rPr>
              <w:t xml:space="preserve"> жауапкершілікке тартылмайды</w:t>
            </w:r>
            <w:r w:rsidRPr="00A91803">
              <w:rPr>
                <w:bCs/>
                <w:sz w:val="22"/>
                <w:szCs w:val="22"/>
                <w:u w:val="single"/>
              </w:rPr>
              <w:t>:</w:t>
            </w:r>
          </w:p>
        </w:tc>
        <w:tc>
          <w:tcPr>
            <w:tcW w:w="5111" w:type="dxa"/>
            <w:gridSpan w:val="4"/>
            <w:tcBorders>
              <w:top w:val="single" w:sz="4" w:space="0" w:color="000000"/>
              <w:left w:val="single" w:sz="4" w:space="0" w:color="000000"/>
              <w:bottom w:val="single" w:sz="4" w:space="0" w:color="000000"/>
              <w:right w:val="single" w:sz="4" w:space="0" w:color="000000"/>
            </w:tcBorders>
          </w:tcPr>
          <w:p w14:paraId="4FA1F5B0" w14:textId="77777777" w:rsidR="00B11C15" w:rsidRPr="00A91803" w:rsidRDefault="00B11C15" w:rsidP="00B11C15">
            <w:pPr>
              <w:tabs>
                <w:tab w:val="left" w:pos="284"/>
                <w:tab w:val="left" w:pos="450"/>
              </w:tabs>
              <w:jc w:val="both"/>
              <w:rPr>
                <w:sz w:val="22"/>
                <w:szCs w:val="22"/>
              </w:rPr>
            </w:pPr>
            <w:r w:rsidRPr="00A91803">
              <w:rPr>
                <w:bCs/>
                <w:sz w:val="22"/>
                <w:szCs w:val="22"/>
              </w:rPr>
              <w:t>5.3.</w:t>
            </w:r>
            <w:r w:rsidRPr="00A91803">
              <w:rPr>
                <w:bCs/>
                <w:sz w:val="22"/>
                <w:szCs w:val="22"/>
                <w:u w:val="single"/>
              </w:rPr>
              <w:t xml:space="preserve"> Банк не несет ответственность:</w:t>
            </w:r>
          </w:p>
        </w:tc>
      </w:tr>
      <w:tr w:rsidR="00B11C15" w:rsidRPr="00A91803" w14:paraId="194636AB"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2EA58D8F" w14:textId="77777777" w:rsidR="00B11C15" w:rsidRPr="00A91803" w:rsidRDefault="00B11C15" w:rsidP="00B11C15">
            <w:pPr>
              <w:tabs>
                <w:tab w:val="left" w:pos="284"/>
                <w:tab w:val="left" w:pos="450"/>
              </w:tabs>
              <w:jc w:val="both"/>
              <w:rPr>
                <w:sz w:val="22"/>
                <w:szCs w:val="22"/>
                <w:lang w:val="kk-KZ"/>
              </w:rPr>
            </w:pPr>
            <w:r w:rsidRPr="00A91803">
              <w:rPr>
                <w:sz w:val="22"/>
                <w:szCs w:val="22"/>
                <w:lang w:val="kk-KZ"/>
              </w:rPr>
              <w:t>5.3.1. Шартта және/немесе Қазақстан Республикасының заңнамасында белгіленген негіздер бойынша және тәртіппен Ағымдағы шоттағы ақшаға өндіріп алуды айналдырған жағдайда.</w:t>
            </w:r>
          </w:p>
        </w:tc>
        <w:tc>
          <w:tcPr>
            <w:tcW w:w="5111" w:type="dxa"/>
            <w:gridSpan w:val="4"/>
            <w:tcBorders>
              <w:top w:val="single" w:sz="4" w:space="0" w:color="000000"/>
              <w:left w:val="single" w:sz="4" w:space="0" w:color="000000"/>
              <w:bottom w:val="single" w:sz="4" w:space="0" w:color="000000"/>
              <w:right w:val="single" w:sz="4" w:space="0" w:color="000000"/>
            </w:tcBorders>
          </w:tcPr>
          <w:p w14:paraId="20348104" w14:textId="77777777" w:rsidR="00B11C15" w:rsidRPr="00A91803" w:rsidRDefault="00B11C15" w:rsidP="00B11C15">
            <w:pPr>
              <w:tabs>
                <w:tab w:val="left" w:pos="284"/>
                <w:tab w:val="left" w:pos="450"/>
              </w:tabs>
              <w:jc w:val="both"/>
              <w:rPr>
                <w:sz w:val="22"/>
                <w:szCs w:val="22"/>
              </w:rPr>
            </w:pPr>
            <w:r w:rsidRPr="00A91803">
              <w:rPr>
                <w:sz w:val="22"/>
                <w:szCs w:val="22"/>
              </w:rPr>
              <w:t>5.3.1. в случае обращения взыскания на деньги, находящиеся на Текущем счете по основаниям и в порядке, установленном Договором и/или законодательством Республики Казахстан.</w:t>
            </w:r>
          </w:p>
        </w:tc>
      </w:tr>
      <w:tr w:rsidR="00B11C15" w:rsidRPr="00A91803" w14:paraId="0D253FB9"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35AC0B26" w14:textId="77777777" w:rsidR="00B11C15" w:rsidRPr="00A91803" w:rsidRDefault="00B11C15" w:rsidP="00B11C15">
            <w:pPr>
              <w:tabs>
                <w:tab w:val="left" w:pos="0"/>
                <w:tab w:val="left" w:pos="284"/>
                <w:tab w:val="left" w:pos="450"/>
              </w:tabs>
              <w:jc w:val="both"/>
              <w:rPr>
                <w:sz w:val="22"/>
                <w:szCs w:val="22"/>
                <w:lang w:val="kk-KZ"/>
              </w:rPr>
            </w:pPr>
            <w:r w:rsidRPr="00A91803">
              <w:rPr>
                <w:sz w:val="22"/>
                <w:szCs w:val="22"/>
                <w:lang w:val="kk-KZ"/>
              </w:rPr>
              <w:t>5.3.2. Банк Клиенттің нұсқауларына сәйкес Клиенттің тиісті банктік шотынан ақшаны уақтылы шығынға жазған және/немесе Клиенттің нұсқауын кезде, Ағымдағы шот бойынша операцияларды орындамағаны және/немесе уақытылы емес орындағаны үшін, сондай-ақ Клиентпен төлем тапсырмада көрсетілген бенефициардың банкілерімен төлемдерді орындамағаны және/немесе тиіссіз орындағаны үшін және/немесе төлемдерді (аударымдарды) орындауды/электр қуатты өшірудің, байланыс желісінің бүлінуінің, Банктің бағдарламалық қамтамасыз етуінің жаңылысуының нәтижесінде туындаған төлем тапсырманы орындауды/ банкаралық ақша аудару жүйесінің, Қазақстан Республикасының Ұлттық Банкінің, оның бөлімшелерінің, корреспондент-банкілердің және есеп айырысу операцияларда қатысатын басқа үшінші тұлғалардың қызметтерін орындауды және/немесе тиіссіз орындауды кідіргені, Клиенттің түсініксіз, толық емес немесе дәл емес нұсқаулардың салдарынан туындайтын қателер, дұрыс емес түсіндіру ж.т.б., егер тыңдаудың, байланыс арналарын ұстап алудың немесе техникалық құралдармен көшірудің нәтижесінде шот немесе Клиентпен жүргізілген операциялар  Банктің кінәсі бойынша емес үшінші тұлғаларға белгілі болған жағдайда, үшінші тұлғалар төлемдерді (аударымдарды) орындамаған немесе орындауды кідіргені үшін, сондай-ақ Клиентпен Шарттың талаптарын және/немесе Қазақстан Республикасы заңнамасының талаптарын бұзғаны үшін және Банктен тәуелсіз басқа себептер бойынша;</w:t>
            </w:r>
          </w:p>
        </w:tc>
        <w:tc>
          <w:tcPr>
            <w:tcW w:w="5111" w:type="dxa"/>
            <w:gridSpan w:val="4"/>
            <w:tcBorders>
              <w:top w:val="single" w:sz="4" w:space="0" w:color="000000"/>
              <w:left w:val="single" w:sz="4" w:space="0" w:color="000000"/>
              <w:bottom w:val="single" w:sz="4" w:space="0" w:color="000000"/>
              <w:right w:val="single" w:sz="4" w:space="0" w:color="000000"/>
            </w:tcBorders>
          </w:tcPr>
          <w:p w14:paraId="24348028" w14:textId="77777777" w:rsidR="00B11C15" w:rsidRPr="00A91803" w:rsidRDefault="00B11C15" w:rsidP="00B11C15">
            <w:pPr>
              <w:tabs>
                <w:tab w:val="left" w:pos="0"/>
                <w:tab w:val="left" w:pos="284"/>
                <w:tab w:val="left" w:pos="450"/>
              </w:tabs>
              <w:jc w:val="both"/>
              <w:rPr>
                <w:sz w:val="22"/>
                <w:szCs w:val="22"/>
              </w:rPr>
            </w:pPr>
            <w:r w:rsidRPr="00A91803">
              <w:rPr>
                <w:sz w:val="22"/>
                <w:szCs w:val="22"/>
              </w:rPr>
              <w:t>5.3.2. за неисполнение и/или несвоевременное исполнение операций по Текущему счету, при условии, что Банк своевременно списал деньги с Текущего счета Клиента в соответствии с указаниями Клиента (уполномоченного лица) и/или исполнил указание Клиента (уполномоченного лица), а также за неисполнение и/или ненадлежащее исполнение платежа банками бенефициара (получателя), указанными Клиентом в платежном документе и/или за задержку исполнения платежей (переводов)/исполнения платежного документа, возникшую в результате отключения электроэнергии, повреждения линий связи, сбоя в программном обеспечении Банка, неисполнения и/или ненадлежащего исполнения функций межбанковской системы перевода денег, Национального Банка Республики Казахстан его подразделений, банков-корреспондентов и иных третьих лиц, участвующих в расчетной операции, ошибок, неверного толкования и т.п., возникающие вследствие неясных, неполных или неточных указаний Клиента, неисполнения или задержек в исполнении платежей (переводов) третьими лицами, в случае, если в результате прослушивания, перехвата каналов связи или копирования техническими устройствами, информация о Текущем счете или проведенных Клиентом операциях не по вине Банка станет известной третьим лицам, а также за нарушение Клиентом условий Договора и/или требований законодательства Республики Казахстан и по другим причинам, не зависящим от Банка;</w:t>
            </w:r>
          </w:p>
        </w:tc>
      </w:tr>
      <w:tr w:rsidR="00B11C15" w:rsidRPr="00A91803" w14:paraId="522C1ABF"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690A50BB" w14:textId="77777777" w:rsidR="00B11C15" w:rsidRPr="00A91803" w:rsidRDefault="00B11C15" w:rsidP="00B11C15">
            <w:pPr>
              <w:tabs>
                <w:tab w:val="left" w:pos="284"/>
                <w:tab w:val="left" w:pos="450"/>
              </w:tabs>
              <w:jc w:val="both"/>
              <w:rPr>
                <w:sz w:val="22"/>
                <w:szCs w:val="22"/>
                <w:lang w:val="kk-KZ"/>
              </w:rPr>
            </w:pPr>
            <w:r w:rsidRPr="00A91803">
              <w:rPr>
                <w:sz w:val="22"/>
                <w:szCs w:val="22"/>
                <w:lang w:val="kk-KZ"/>
              </w:rPr>
              <w:t xml:space="preserve">5.3.3. олар қолданысқа енген Қазақстан Республикасының нормативтік құқықтық актілерінің, шетелдік заңнамасының, халықаралық-үкіметаралық келісімдердің,  </w:t>
            </w:r>
            <w:r w:rsidRPr="00A91803">
              <w:rPr>
                <w:sz w:val="22"/>
                <w:szCs w:val="22"/>
                <w:lang w:val="en-US"/>
              </w:rPr>
              <w:t>FATCA</w:t>
            </w:r>
            <w:r w:rsidRPr="00A91803">
              <w:rPr>
                <w:sz w:val="22"/>
                <w:szCs w:val="22"/>
                <w:lang w:val="kk-KZ"/>
              </w:rPr>
              <w:t xml:space="preserve"> талаптарының және/немесе Қазақстан Республикасының уәкілетті органдарының ұсыныстарының күшінде болған Шарттың талаптарының өзгеруі үшін;</w:t>
            </w:r>
          </w:p>
        </w:tc>
        <w:tc>
          <w:tcPr>
            <w:tcW w:w="5111" w:type="dxa"/>
            <w:gridSpan w:val="4"/>
            <w:tcBorders>
              <w:top w:val="single" w:sz="4" w:space="0" w:color="000000"/>
              <w:left w:val="single" w:sz="4" w:space="0" w:color="000000"/>
              <w:bottom w:val="single" w:sz="4" w:space="0" w:color="000000"/>
              <w:right w:val="single" w:sz="4" w:space="0" w:color="000000"/>
            </w:tcBorders>
          </w:tcPr>
          <w:p w14:paraId="4BC7FC6F" w14:textId="0CBEE904" w:rsidR="00B11C15" w:rsidRPr="00A91803" w:rsidRDefault="00B11C15" w:rsidP="00B11C15">
            <w:pPr>
              <w:tabs>
                <w:tab w:val="left" w:pos="284"/>
                <w:tab w:val="left" w:pos="450"/>
              </w:tabs>
              <w:jc w:val="both"/>
              <w:rPr>
                <w:sz w:val="22"/>
                <w:szCs w:val="22"/>
              </w:rPr>
            </w:pPr>
            <w:r w:rsidRPr="00A91803">
              <w:rPr>
                <w:sz w:val="22"/>
                <w:szCs w:val="22"/>
              </w:rPr>
              <w:t>5.3.3. за изменение условий Договора, которые произошли в силу вступивших в действие нормативных правовых актов Республики Казахстан, иностранного законодательства,</w:t>
            </w:r>
            <w:r w:rsidR="002037C4" w:rsidRPr="00A91803">
              <w:rPr>
                <w:sz w:val="22"/>
                <w:szCs w:val="22"/>
              </w:rPr>
              <w:t xml:space="preserve"> </w:t>
            </w:r>
            <w:r w:rsidRPr="00A91803">
              <w:rPr>
                <w:sz w:val="22"/>
                <w:szCs w:val="22"/>
              </w:rPr>
              <w:t xml:space="preserve">международных/межправительственных соглашениями, требований </w:t>
            </w:r>
            <w:r w:rsidRPr="00A91803">
              <w:rPr>
                <w:sz w:val="22"/>
                <w:szCs w:val="22"/>
                <w:lang w:val="en-US"/>
              </w:rPr>
              <w:t>FATCA</w:t>
            </w:r>
            <w:r w:rsidRPr="00A91803">
              <w:rPr>
                <w:sz w:val="22"/>
                <w:szCs w:val="22"/>
              </w:rPr>
              <w:t>, и/или рекомендаций уполномоченных органов Республики Казахстан;</w:t>
            </w:r>
          </w:p>
        </w:tc>
      </w:tr>
      <w:tr w:rsidR="00B11C15" w:rsidRPr="00A91803" w14:paraId="3BF5E6B5"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010AE4DC" w14:textId="77777777" w:rsidR="00B11C15" w:rsidRPr="00A91803" w:rsidRDefault="00B11C15" w:rsidP="00B11C15">
            <w:pPr>
              <w:pStyle w:val="27"/>
              <w:tabs>
                <w:tab w:val="left" w:pos="284"/>
                <w:tab w:val="left" w:pos="450"/>
                <w:tab w:val="left" w:pos="567"/>
              </w:tabs>
              <w:ind w:left="0" w:firstLine="0"/>
              <w:jc w:val="both"/>
              <w:rPr>
                <w:sz w:val="22"/>
                <w:szCs w:val="22"/>
                <w:lang w:val="kk-KZ"/>
              </w:rPr>
            </w:pPr>
            <w:r w:rsidRPr="00A91803">
              <w:rPr>
                <w:sz w:val="22"/>
                <w:szCs w:val="22"/>
                <w:lang w:val="kk-KZ"/>
              </w:rPr>
              <w:t xml:space="preserve">5.3.4. оның келісімінсіз Ағымдағы шоттан үшінші тұлғалармен ақшаны қолданудан алғаны, ұстағаны (шығынға жазғаны) не Қазақстан Республикасының қолданыстағы заңнамасында көзделген жағдайларда, шетелдік заңнамаға, соның ішінде </w:t>
            </w:r>
            <w:r w:rsidRPr="00A91803">
              <w:rPr>
                <w:sz w:val="22"/>
                <w:szCs w:val="22"/>
                <w:lang w:val="en-US"/>
              </w:rPr>
              <w:t>FATCA</w:t>
            </w:r>
            <w:r w:rsidRPr="00A91803">
              <w:rPr>
                <w:sz w:val="22"/>
                <w:szCs w:val="22"/>
                <w:lang w:val="kk-KZ"/>
              </w:rPr>
              <w:t xml:space="preserve"> талаптарына сәйкес Ағымдағы шот бойынша  операцияларды тоқтатқаны үшін және бұндай қолданудан алумен, ұстаумен (шығынға жазумен) немесе тоқтатумен келтірілген шығындар үшін;</w:t>
            </w:r>
          </w:p>
        </w:tc>
        <w:tc>
          <w:tcPr>
            <w:tcW w:w="5111" w:type="dxa"/>
            <w:gridSpan w:val="4"/>
            <w:tcBorders>
              <w:top w:val="single" w:sz="4" w:space="0" w:color="000000"/>
              <w:left w:val="single" w:sz="4" w:space="0" w:color="000000"/>
              <w:bottom w:val="single" w:sz="4" w:space="0" w:color="000000"/>
              <w:right w:val="single" w:sz="4" w:space="0" w:color="000000"/>
            </w:tcBorders>
          </w:tcPr>
          <w:p w14:paraId="19FA8CBD" w14:textId="77777777" w:rsidR="00B11C15" w:rsidRPr="00A91803" w:rsidRDefault="00B11C15" w:rsidP="00B11C15">
            <w:pPr>
              <w:pStyle w:val="27"/>
              <w:tabs>
                <w:tab w:val="left" w:pos="34"/>
                <w:tab w:val="left" w:pos="284"/>
              </w:tabs>
              <w:ind w:left="34" w:firstLine="0"/>
              <w:jc w:val="both"/>
              <w:rPr>
                <w:sz w:val="22"/>
                <w:szCs w:val="22"/>
              </w:rPr>
            </w:pPr>
            <w:r w:rsidRPr="00A91803">
              <w:rPr>
                <w:sz w:val="22"/>
                <w:szCs w:val="22"/>
              </w:rPr>
              <w:t xml:space="preserve">5.3.4. за изъятие, удержание (списание) денег третьими лицами с Текущего счета без его согласия либо приостановление операций по Текущему счету, в случаях, предусмотренных действующим законодательством Республики Казахстан, в соответствии с требованиями иностранного законодательства, в том числе требованиями </w:t>
            </w:r>
            <w:r w:rsidRPr="00A91803">
              <w:rPr>
                <w:sz w:val="22"/>
                <w:szCs w:val="22"/>
                <w:lang w:val="en-US"/>
              </w:rPr>
              <w:t>FATCA</w:t>
            </w:r>
            <w:r w:rsidRPr="00A91803">
              <w:rPr>
                <w:sz w:val="22"/>
                <w:szCs w:val="22"/>
              </w:rPr>
              <w:t>, и за убытки, причиненные таким изъятием, удержанием (списанием) либо приостановлением;</w:t>
            </w:r>
          </w:p>
        </w:tc>
      </w:tr>
      <w:tr w:rsidR="00B11C15" w:rsidRPr="00A91803" w14:paraId="09E808CF"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63A08DFF" w14:textId="77777777" w:rsidR="00B11C15" w:rsidRPr="00A91803" w:rsidRDefault="00B11C15" w:rsidP="00B11C15">
            <w:pPr>
              <w:pStyle w:val="27"/>
              <w:tabs>
                <w:tab w:val="left" w:pos="284"/>
                <w:tab w:val="left" w:pos="450"/>
                <w:tab w:val="left" w:pos="567"/>
              </w:tabs>
              <w:ind w:left="0" w:firstLine="0"/>
              <w:jc w:val="both"/>
              <w:rPr>
                <w:sz w:val="22"/>
                <w:szCs w:val="22"/>
                <w:lang w:val="kk-KZ"/>
              </w:rPr>
            </w:pPr>
            <w:r w:rsidRPr="00A91803">
              <w:rPr>
                <w:sz w:val="22"/>
                <w:szCs w:val="22"/>
                <w:lang w:val="kk-KZ"/>
              </w:rPr>
              <w:t>5.3.5. Банктің жалған нұсқауларды орындауының салдарынан, қолдардың жеткіліксіз күшінің нәтижесінде, келтірілген шығындары үшін, сондай-ақ Клиенттің Банктің Тарифтерінің, Шарттың талаптарының, Қазақстан Республикасының қолданыстағы заңнамасының және/немесе ағымдағы шотқа қызмет көрсету шеңберінде басқа талаптардың өзгеруі туралы хабарсыздығы үшін;</w:t>
            </w:r>
          </w:p>
        </w:tc>
        <w:tc>
          <w:tcPr>
            <w:tcW w:w="5111" w:type="dxa"/>
            <w:gridSpan w:val="4"/>
            <w:tcBorders>
              <w:top w:val="single" w:sz="4" w:space="0" w:color="000000"/>
              <w:left w:val="single" w:sz="4" w:space="0" w:color="000000"/>
              <w:bottom w:val="single" w:sz="4" w:space="0" w:color="000000"/>
              <w:right w:val="single" w:sz="4" w:space="0" w:color="000000"/>
            </w:tcBorders>
          </w:tcPr>
          <w:p w14:paraId="217468DF" w14:textId="77777777" w:rsidR="00B11C15" w:rsidRPr="00A91803" w:rsidRDefault="00B11C15" w:rsidP="00B11C15">
            <w:pPr>
              <w:pStyle w:val="27"/>
              <w:tabs>
                <w:tab w:val="left" w:pos="34"/>
                <w:tab w:val="left" w:pos="284"/>
              </w:tabs>
              <w:ind w:left="34" w:firstLine="0"/>
              <w:jc w:val="both"/>
              <w:rPr>
                <w:sz w:val="22"/>
                <w:szCs w:val="22"/>
              </w:rPr>
            </w:pPr>
            <w:r w:rsidRPr="00A91803">
              <w:rPr>
                <w:sz w:val="22"/>
                <w:szCs w:val="22"/>
              </w:rPr>
              <w:t>5.3.5. за убытки, причиненные вследствие исполнения Банком поддельных указаний Клиента (уполномоченного лица) и/или третьих лиц, в результате недостаточной легитимности подписи, а также за неосведомленность Клиента (уполномоченного лица Клиента) об изменении Тарифов Банка, условий Договора, действующего законодательства Республики Казахстан и/или иных требований в рамках обслуживания Текущего счета;</w:t>
            </w:r>
          </w:p>
        </w:tc>
      </w:tr>
      <w:tr w:rsidR="00B11C15" w:rsidRPr="00A91803" w14:paraId="6F54E0E8"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25A69FDA" w14:textId="77777777" w:rsidR="00B11C15" w:rsidRPr="00A91803" w:rsidRDefault="00B11C15" w:rsidP="00B11C15">
            <w:pPr>
              <w:tabs>
                <w:tab w:val="left" w:pos="-107"/>
                <w:tab w:val="left" w:pos="247"/>
                <w:tab w:val="left" w:pos="284"/>
                <w:tab w:val="left" w:pos="450"/>
              </w:tabs>
              <w:spacing w:after="20"/>
              <w:jc w:val="both"/>
              <w:rPr>
                <w:sz w:val="22"/>
                <w:szCs w:val="22"/>
                <w:lang w:val="kk-KZ"/>
              </w:rPr>
            </w:pPr>
            <w:r w:rsidRPr="00A91803">
              <w:rPr>
                <w:sz w:val="22"/>
                <w:szCs w:val="22"/>
                <w:lang w:val="kk-KZ"/>
              </w:rPr>
              <w:t>5.3.6. төлем құжаттарды тиіссіз рәсімдеген жағдайда Ағымдағы шот бойынша операцияларды уақтылы емес жүргізгені үшін, сондай-ақ үшінші тұлғадан (-лардан) /үшінші тұлғаға (-ларға) Клиентте туындайтын кез келген наразылықтарға және/немесе дауларға қатысты үшінші тұлғалар үшін және/немесе үшінші тұлғалардың алдында);</w:t>
            </w:r>
          </w:p>
        </w:tc>
        <w:tc>
          <w:tcPr>
            <w:tcW w:w="5111" w:type="dxa"/>
            <w:gridSpan w:val="4"/>
            <w:tcBorders>
              <w:top w:val="single" w:sz="4" w:space="0" w:color="000000"/>
              <w:left w:val="single" w:sz="4" w:space="0" w:color="000000"/>
              <w:bottom w:val="single" w:sz="4" w:space="0" w:color="000000"/>
              <w:right w:val="single" w:sz="4" w:space="0" w:color="000000"/>
            </w:tcBorders>
          </w:tcPr>
          <w:p w14:paraId="044F3FF2" w14:textId="77777777" w:rsidR="00B11C15" w:rsidRPr="00A91803" w:rsidRDefault="00B11C15" w:rsidP="00B11C15">
            <w:pPr>
              <w:tabs>
                <w:tab w:val="left" w:pos="-107"/>
                <w:tab w:val="left" w:pos="247"/>
                <w:tab w:val="left" w:pos="284"/>
                <w:tab w:val="left" w:pos="450"/>
              </w:tabs>
              <w:spacing w:after="20"/>
              <w:jc w:val="both"/>
              <w:rPr>
                <w:sz w:val="22"/>
                <w:szCs w:val="22"/>
              </w:rPr>
            </w:pPr>
            <w:r w:rsidRPr="00A91803">
              <w:rPr>
                <w:sz w:val="22"/>
                <w:szCs w:val="22"/>
              </w:rPr>
              <w:t>5.3.6. за несвоевременное проведение операций по Текущему счету в случае ненадлежащего оформления платежных документов, а также за третьих лиц и/или перед третьими лицами в отношении любых претензий и/или споров, возникающих у Клиента от/к третьих (-им) лиц (-ам);</w:t>
            </w:r>
          </w:p>
        </w:tc>
      </w:tr>
      <w:tr w:rsidR="00B11C15" w:rsidRPr="00A91803" w14:paraId="1CD1C111"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264514C0" w14:textId="77777777" w:rsidR="00B11C15" w:rsidRPr="00A91803" w:rsidRDefault="00B11C15" w:rsidP="00B11C15">
            <w:pPr>
              <w:tabs>
                <w:tab w:val="left" w:pos="0"/>
                <w:tab w:val="left" w:pos="284"/>
              </w:tabs>
              <w:jc w:val="both"/>
              <w:rPr>
                <w:sz w:val="22"/>
                <w:szCs w:val="22"/>
                <w:lang w:val="kk-KZ"/>
              </w:rPr>
            </w:pPr>
            <w:r w:rsidRPr="00A91803">
              <w:rPr>
                <w:sz w:val="22"/>
                <w:szCs w:val="22"/>
                <w:lang w:val="kk-KZ"/>
              </w:rPr>
              <w:t xml:space="preserve">5.3.7. шетелдік заңнаманың талаптарына, соның ішінде </w:t>
            </w:r>
            <w:r w:rsidRPr="00A91803">
              <w:rPr>
                <w:sz w:val="22"/>
                <w:szCs w:val="22"/>
                <w:lang w:val="en-US"/>
              </w:rPr>
              <w:t>FATCA</w:t>
            </w:r>
            <w:r w:rsidRPr="00A91803">
              <w:rPr>
                <w:sz w:val="22"/>
                <w:szCs w:val="22"/>
                <w:lang w:val="kk-KZ"/>
              </w:rPr>
              <w:t xml:space="preserve"> талаптарына сәйкес  немесе шетелдік мемлекеттің уәкілетті мемлекеттік органының, соның ішінде АҚШ салық қызметінің нұсқауы бойынша аудару/төлем сомасын қайтаруды, бас тартуды, оқшаулауды, алуды қоса алып, төлемді немесе аударымды орындау, соның ішінде кез келген төлем/операция сомасынан  </w:t>
            </w:r>
            <w:r w:rsidRPr="00A91803">
              <w:rPr>
                <w:sz w:val="22"/>
                <w:szCs w:val="22"/>
              </w:rPr>
              <w:t xml:space="preserve">30% </w:t>
            </w:r>
            <w:r w:rsidRPr="00A91803">
              <w:rPr>
                <w:sz w:val="22"/>
                <w:szCs w:val="22"/>
                <w:lang w:val="kk-KZ"/>
              </w:rPr>
              <w:t xml:space="preserve"> мөлшеріндегі салықты АҚШ салық қызметінің пайдасына </w:t>
            </w:r>
            <w:r w:rsidRPr="00A91803">
              <w:rPr>
                <w:sz w:val="22"/>
                <w:szCs w:val="22"/>
              </w:rPr>
              <w:t>корреспондент</w:t>
            </w:r>
            <w:r w:rsidRPr="00A91803">
              <w:rPr>
                <w:sz w:val="22"/>
                <w:szCs w:val="22"/>
                <w:lang w:val="kk-KZ"/>
              </w:rPr>
              <w:t>-банкпен</w:t>
            </w:r>
            <w:r w:rsidRPr="00A91803">
              <w:rPr>
                <w:sz w:val="22"/>
                <w:szCs w:val="22"/>
              </w:rPr>
              <w:t xml:space="preserve"> (контрагент</w:t>
            </w:r>
            <w:r w:rsidRPr="00A91803">
              <w:rPr>
                <w:sz w:val="22"/>
                <w:szCs w:val="22"/>
                <w:lang w:val="kk-KZ"/>
              </w:rPr>
              <w:t>-банкпен) ұстау мүмкін еместігі үшін;</w:t>
            </w:r>
          </w:p>
        </w:tc>
        <w:tc>
          <w:tcPr>
            <w:tcW w:w="5111" w:type="dxa"/>
            <w:gridSpan w:val="4"/>
            <w:tcBorders>
              <w:top w:val="single" w:sz="4" w:space="0" w:color="000000"/>
              <w:left w:val="single" w:sz="4" w:space="0" w:color="000000"/>
              <w:bottom w:val="single" w:sz="4" w:space="0" w:color="000000"/>
              <w:right w:val="single" w:sz="4" w:space="0" w:color="000000"/>
            </w:tcBorders>
          </w:tcPr>
          <w:p w14:paraId="4339D5F4" w14:textId="77777777" w:rsidR="00B11C15" w:rsidRPr="00A91803" w:rsidRDefault="00B11C15" w:rsidP="00B11C15">
            <w:pPr>
              <w:tabs>
                <w:tab w:val="left" w:pos="-107"/>
                <w:tab w:val="left" w:pos="247"/>
                <w:tab w:val="left" w:pos="284"/>
                <w:tab w:val="left" w:pos="450"/>
              </w:tabs>
              <w:spacing w:after="20"/>
              <w:jc w:val="both"/>
              <w:rPr>
                <w:bCs/>
                <w:iCs/>
                <w:sz w:val="22"/>
                <w:szCs w:val="22"/>
              </w:rPr>
            </w:pPr>
            <w:r w:rsidRPr="00A91803">
              <w:rPr>
                <w:sz w:val="22"/>
                <w:szCs w:val="22"/>
              </w:rPr>
              <w:t xml:space="preserve">5.3.7. </w:t>
            </w:r>
            <w:r w:rsidRPr="00A91803">
              <w:rPr>
                <w:bCs/>
                <w:iCs/>
                <w:sz w:val="22"/>
                <w:szCs w:val="22"/>
              </w:rPr>
              <w:t xml:space="preserve">за невозможность исполнения платежа или перевода, включая возврат, отказ, блокировку изъятие суммы перевода/платежа, в том числе удержание  </w:t>
            </w:r>
            <w:r w:rsidRPr="00A91803">
              <w:rPr>
                <w:sz w:val="22"/>
                <w:szCs w:val="22"/>
              </w:rPr>
              <w:t>банком-корреспондентом (банком-контрагентом) в пользу налоговой службы США налога в размере 30% от суммы любого платежа/операции,</w:t>
            </w:r>
            <w:r w:rsidRPr="00A91803">
              <w:rPr>
                <w:bCs/>
                <w:iCs/>
                <w:sz w:val="22"/>
                <w:szCs w:val="22"/>
              </w:rPr>
              <w:t xml:space="preserve"> в соответствии с требованиями иностранного законодательства, в том числе требованиями </w:t>
            </w:r>
            <w:r w:rsidRPr="00A91803">
              <w:rPr>
                <w:sz w:val="22"/>
                <w:szCs w:val="22"/>
                <w:lang w:val="en-US"/>
              </w:rPr>
              <w:t>FATCA</w:t>
            </w:r>
            <w:r w:rsidRPr="00A91803">
              <w:rPr>
                <w:sz w:val="22"/>
                <w:szCs w:val="22"/>
              </w:rPr>
              <w:t xml:space="preserve">, </w:t>
            </w:r>
            <w:r w:rsidRPr="00A91803">
              <w:rPr>
                <w:bCs/>
                <w:iCs/>
                <w:sz w:val="22"/>
                <w:szCs w:val="22"/>
              </w:rPr>
              <w:t>или по указанию уполномоченного государственного органа иностранного государства, в том числе налоговой службы США,  а также за убытки, причиненные в связи с этим Клиенту;</w:t>
            </w:r>
          </w:p>
        </w:tc>
      </w:tr>
      <w:tr w:rsidR="00B11C15" w:rsidRPr="00A91803" w14:paraId="7D2FC0D1"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35E87155" w14:textId="77777777" w:rsidR="00B11C15" w:rsidRPr="00A91803" w:rsidRDefault="00B11C15" w:rsidP="00B11C15">
            <w:pPr>
              <w:tabs>
                <w:tab w:val="left" w:pos="-107"/>
                <w:tab w:val="left" w:pos="247"/>
                <w:tab w:val="left" w:pos="284"/>
                <w:tab w:val="left" w:pos="450"/>
              </w:tabs>
              <w:spacing w:after="20"/>
              <w:jc w:val="both"/>
              <w:rPr>
                <w:sz w:val="22"/>
                <w:szCs w:val="22"/>
                <w:lang w:val="kk-KZ"/>
              </w:rPr>
            </w:pPr>
            <w:r w:rsidRPr="00A91803">
              <w:rPr>
                <w:sz w:val="22"/>
                <w:szCs w:val="22"/>
                <w:lang w:val="kk-KZ"/>
              </w:rPr>
              <w:t>5.3.8. Клиенттің өтінішіне сәйкес келетін, Шартқа келісімді пайдаланылатын байланыс арналары бойынша деректерді тапсырған кезде атына кір келтірушілік мүмкіндігі үшін</w:t>
            </w:r>
            <w:r w:rsidRPr="00A91803">
              <w:rPr>
                <w:bCs/>
                <w:iCs/>
                <w:sz w:val="22"/>
                <w:szCs w:val="22"/>
                <w:lang w:val="kk-KZ"/>
              </w:rPr>
              <w:t>;</w:t>
            </w:r>
          </w:p>
        </w:tc>
        <w:tc>
          <w:tcPr>
            <w:tcW w:w="5111" w:type="dxa"/>
            <w:gridSpan w:val="4"/>
            <w:tcBorders>
              <w:top w:val="single" w:sz="4" w:space="0" w:color="000000"/>
              <w:left w:val="single" w:sz="4" w:space="0" w:color="000000"/>
              <w:bottom w:val="single" w:sz="4" w:space="0" w:color="000000"/>
              <w:right w:val="single" w:sz="4" w:space="0" w:color="000000"/>
            </w:tcBorders>
          </w:tcPr>
          <w:p w14:paraId="3150A0A6" w14:textId="77777777" w:rsidR="00B11C15" w:rsidRPr="00A91803" w:rsidRDefault="00B11C15" w:rsidP="00B11C15">
            <w:pPr>
              <w:tabs>
                <w:tab w:val="left" w:pos="-107"/>
                <w:tab w:val="left" w:pos="247"/>
                <w:tab w:val="left" w:pos="284"/>
                <w:tab w:val="left" w:pos="450"/>
              </w:tabs>
              <w:spacing w:after="20"/>
              <w:jc w:val="both"/>
              <w:rPr>
                <w:bCs/>
                <w:iCs/>
                <w:sz w:val="22"/>
                <w:szCs w:val="22"/>
              </w:rPr>
            </w:pPr>
            <w:r w:rsidRPr="00A91803">
              <w:rPr>
                <w:sz w:val="22"/>
                <w:szCs w:val="22"/>
              </w:rPr>
              <w:t xml:space="preserve">5.3.8. </w:t>
            </w:r>
            <w:r w:rsidRPr="00A91803">
              <w:rPr>
                <w:bCs/>
                <w:iCs/>
                <w:sz w:val="22"/>
                <w:szCs w:val="22"/>
              </w:rPr>
              <w:t>за возможность компрометации при передаче данных по используемым согласно Договору, соответствующим заявлению Клиента каналам связи;</w:t>
            </w:r>
          </w:p>
        </w:tc>
      </w:tr>
      <w:tr w:rsidR="00B11C15" w:rsidRPr="00A91803" w14:paraId="584681C9"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2C04FAD4" w14:textId="77777777" w:rsidR="00B11C15" w:rsidRPr="00A91803" w:rsidRDefault="00B11C15" w:rsidP="00B11C15">
            <w:pPr>
              <w:tabs>
                <w:tab w:val="left" w:pos="180"/>
                <w:tab w:val="left" w:pos="284"/>
              </w:tabs>
              <w:jc w:val="both"/>
              <w:outlineLvl w:val="1"/>
              <w:rPr>
                <w:sz w:val="22"/>
                <w:szCs w:val="22"/>
                <w:lang w:val="kk-KZ"/>
              </w:rPr>
            </w:pPr>
            <w:r w:rsidRPr="00A91803">
              <w:rPr>
                <w:bCs/>
                <w:iCs/>
                <w:sz w:val="22"/>
                <w:szCs w:val="22"/>
                <w:lang w:val="kk-KZ"/>
              </w:rPr>
              <w:t xml:space="preserve">5.3.9. </w:t>
            </w:r>
            <w:r w:rsidRPr="00A91803">
              <w:rPr>
                <w:sz w:val="22"/>
                <w:szCs w:val="22"/>
                <w:lang w:val="kk-KZ"/>
              </w:rPr>
              <w:t>онымен берілген қандай да бір тапсырмаларды немесе өкімдердің қателері және/немесе көшіру үшін жауапкершілікті көтермейді. Клиент алушыларға ақшаны негізсіз немесе қателесіп аударған жағдайда, Клиент тиісті сомаларды оларды алушылармен қайтару мәселесін өз бетімен реттейді.</w:t>
            </w:r>
          </w:p>
        </w:tc>
        <w:tc>
          <w:tcPr>
            <w:tcW w:w="5111" w:type="dxa"/>
            <w:gridSpan w:val="4"/>
            <w:tcBorders>
              <w:top w:val="single" w:sz="4" w:space="0" w:color="000000"/>
              <w:left w:val="single" w:sz="4" w:space="0" w:color="000000"/>
              <w:bottom w:val="single" w:sz="4" w:space="0" w:color="000000"/>
              <w:right w:val="single" w:sz="4" w:space="0" w:color="000000"/>
            </w:tcBorders>
          </w:tcPr>
          <w:p w14:paraId="561755E1" w14:textId="77777777" w:rsidR="00B11C15" w:rsidRPr="00A91803" w:rsidRDefault="00B11C15" w:rsidP="00B11C15">
            <w:pPr>
              <w:tabs>
                <w:tab w:val="left" w:pos="180"/>
                <w:tab w:val="left" w:pos="284"/>
              </w:tabs>
              <w:jc w:val="both"/>
              <w:outlineLvl w:val="1"/>
              <w:rPr>
                <w:sz w:val="22"/>
                <w:szCs w:val="22"/>
              </w:rPr>
            </w:pPr>
            <w:r w:rsidRPr="00A91803">
              <w:rPr>
                <w:bCs/>
                <w:iCs/>
                <w:sz w:val="22"/>
                <w:szCs w:val="22"/>
              </w:rPr>
              <w:t>5.3.9</w:t>
            </w:r>
            <w:r w:rsidRPr="00A91803">
              <w:rPr>
                <w:bCs/>
                <w:iCs/>
                <w:sz w:val="22"/>
                <w:szCs w:val="22"/>
                <w:shd w:val="clear" w:color="auto" w:fill="FFFFFF"/>
              </w:rPr>
              <w:t xml:space="preserve">. </w:t>
            </w:r>
            <w:r w:rsidRPr="00A91803">
              <w:rPr>
                <w:sz w:val="22"/>
                <w:szCs w:val="22"/>
                <w:shd w:val="clear" w:color="auto" w:fill="FFFFFF"/>
              </w:rPr>
              <w:t>за ошибки Клиента или дублирование какого-либо из данных им поручений или распоряжений. В случаях необоснованного или ошибочного перечисления Клиентом денег получателям Клиент самостоятельно урегулирует вопрос возврата соответствующих сумм с их получателями.</w:t>
            </w:r>
          </w:p>
        </w:tc>
      </w:tr>
      <w:tr w:rsidR="00B11C15" w:rsidRPr="00A91803" w14:paraId="1690B1A8"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23EDEF30" w14:textId="23F05402" w:rsidR="00B11C15" w:rsidRPr="00A91803" w:rsidRDefault="00B11C15" w:rsidP="00B11C15">
            <w:pPr>
              <w:tabs>
                <w:tab w:val="left" w:pos="180"/>
                <w:tab w:val="left" w:pos="284"/>
              </w:tabs>
              <w:jc w:val="both"/>
              <w:outlineLvl w:val="1"/>
              <w:rPr>
                <w:bCs/>
                <w:iCs/>
                <w:sz w:val="22"/>
                <w:szCs w:val="22"/>
                <w:lang w:val="kk-KZ"/>
              </w:rPr>
            </w:pPr>
            <w:r w:rsidRPr="00A91803">
              <w:rPr>
                <w:bCs/>
                <w:iCs/>
                <w:sz w:val="22"/>
                <w:szCs w:val="22"/>
              </w:rPr>
              <w:t xml:space="preserve">5.3.10. </w:t>
            </w:r>
            <w:r w:rsidRPr="00A91803">
              <w:rPr>
                <w:bCs/>
                <w:iCs/>
                <w:sz w:val="22"/>
                <w:szCs w:val="22"/>
                <w:lang w:val="kk-KZ"/>
              </w:rPr>
              <w:t>егер мұндай тұлғалар Клиенттің тиісті нұсқауы негізінде осындай байланыс арналары арқылы Банкке сұрау салуға бастамашылық жасаса, ашық байланыс арналары арқылы (оның ішінде Банктің ақпараттық-төлем терминалдары арқылы және т. б.) осындай ақпаратқа қол жеткізген үшінші тұлғаларға Банктік құпияны ашқаны үшін</w:t>
            </w:r>
            <w:r w:rsidR="00B657D7" w:rsidRPr="00A91803">
              <w:rPr>
                <w:bCs/>
                <w:iCs/>
                <w:sz w:val="22"/>
                <w:szCs w:val="22"/>
                <w:lang w:val="kk-KZ"/>
              </w:rPr>
              <w:t>:</w:t>
            </w:r>
          </w:p>
        </w:tc>
        <w:tc>
          <w:tcPr>
            <w:tcW w:w="5111" w:type="dxa"/>
            <w:gridSpan w:val="4"/>
            <w:tcBorders>
              <w:top w:val="single" w:sz="4" w:space="0" w:color="000000"/>
              <w:left w:val="single" w:sz="4" w:space="0" w:color="000000"/>
              <w:bottom w:val="single" w:sz="4" w:space="0" w:color="000000"/>
              <w:right w:val="single" w:sz="4" w:space="0" w:color="000000"/>
            </w:tcBorders>
          </w:tcPr>
          <w:p w14:paraId="79FDBEE1" w14:textId="72DAB3AA" w:rsidR="00B11C15" w:rsidRPr="00A91803" w:rsidRDefault="00B11C15" w:rsidP="00B11C15">
            <w:pPr>
              <w:tabs>
                <w:tab w:val="left" w:pos="180"/>
                <w:tab w:val="left" w:pos="284"/>
              </w:tabs>
              <w:jc w:val="both"/>
              <w:outlineLvl w:val="1"/>
              <w:rPr>
                <w:bCs/>
                <w:iCs/>
                <w:sz w:val="22"/>
                <w:szCs w:val="22"/>
              </w:rPr>
            </w:pPr>
            <w:r w:rsidRPr="00A91803">
              <w:rPr>
                <w:bCs/>
                <w:iCs/>
                <w:sz w:val="22"/>
                <w:szCs w:val="22"/>
              </w:rPr>
              <w:t>5.3.10. за</w:t>
            </w:r>
            <w:r w:rsidRPr="00A91803">
              <w:rPr>
                <w:sz w:val="22"/>
                <w:szCs w:val="22"/>
              </w:rPr>
              <w:t xml:space="preserve"> раскрытие банковской тайны</w:t>
            </w:r>
            <w:r w:rsidRPr="00A91803">
              <w:rPr>
                <w:rFonts w:eastAsia="Calibri"/>
                <w:color w:val="000000"/>
                <w:sz w:val="22"/>
                <w:szCs w:val="22"/>
              </w:rPr>
              <w:t xml:space="preserve"> третьим лицам, получившим доступ к такой информации по открытым каналам связи (в том числе через информационно-платежные терминалы Банка и т.п.),</w:t>
            </w:r>
            <w:r w:rsidRPr="00A91803">
              <w:rPr>
                <w:rFonts w:eastAsia="Calibri"/>
                <w:b/>
                <w:bCs/>
                <w:color w:val="000000"/>
                <w:sz w:val="22"/>
                <w:szCs w:val="22"/>
              </w:rPr>
              <w:t xml:space="preserve"> </w:t>
            </w:r>
            <w:r w:rsidRPr="00A91803">
              <w:rPr>
                <w:rFonts w:eastAsia="Calibri"/>
                <w:color w:val="000000"/>
                <w:sz w:val="22"/>
                <w:szCs w:val="22"/>
              </w:rPr>
              <w:t>если такие лица инициировали запрос Банку по таким каналам связи на основании соответствующего указания Клиента</w:t>
            </w:r>
            <w:r w:rsidR="00436835" w:rsidRPr="00A91803">
              <w:rPr>
                <w:rFonts w:eastAsia="Calibri"/>
                <w:color w:val="000000"/>
                <w:sz w:val="22"/>
                <w:szCs w:val="22"/>
              </w:rPr>
              <w:t>;</w:t>
            </w:r>
          </w:p>
        </w:tc>
      </w:tr>
      <w:tr w:rsidR="00B11C15" w:rsidRPr="00A91803" w14:paraId="066B41F3"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47FC2D82" w14:textId="77777777" w:rsidR="00B11C15" w:rsidRPr="00A91803" w:rsidRDefault="00B11C15" w:rsidP="00B11C15">
            <w:pPr>
              <w:tabs>
                <w:tab w:val="left" w:pos="0"/>
                <w:tab w:val="left" w:pos="284"/>
                <w:tab w:val="left" w:pos="450"/>
              </w:tabs>
              <w:jc w:val="both"/>
              <w:rPr>
                <w:sz w:val="22"/>
                <w:szCs w:val="22"/>
                <w:lang w:val="kk-KZ"/>
              </w:rPr>
            </w:pPr>
            <w:r w:rsidRPr="00A91803">
              <w:rPr>
                <w:bCs/>
                <w:sz w:val="22"/>
                <w:szCs w:val="22"/>
                <w:u w:val="single"/>
                <w:lang w:val="kk-KZ"/>
              </w:rPr>
              <w:t>5.4. Клиент жауапты болады, оның ішінде Клиент атынан өкіл болған жағдайда</w:t>
            </w:r>
            <w:r w:rsidRPr="00A91803">
              <w:rPr>
                <w:bCs/>
                <w:sz w:val="22"/>
                <w:szCs w:val="22"/>
                <w:u w:val="single"/>
              </w:rPr>
              <w:t>:</w:t>
            </w:r>
          </w:p>
        </w:tc>
        <w:tc>
          <w:tcPr>
            <w:tcW w:w="5111" w:type="dxa"/>
            <w:gridSpan w:val="4"/>
            <w:tcBorders>
              <w:top w:val="single" w:sz="4" w:space="0" w:color="000000"/>
              <w:left w:val="single" w:sz="4" w:space="0" w:color="000000"/>
              <w:bottom w:val="single" w:sz="4" w:space="0" w:color="000000"/>
              <w:right w:val="single" w:sz="4" w:space="0" w:color="000000"/>
            </w:tcBorders>
          </w:tcPr>
          <w:p w14:paraId="306AA5E6" w14:textId="77777777" w:rsidR="00B11C15" w:rsidRPr="00A91803" w:rsidRDefault="00B11C15" w:rsidP="00B11C15">
            <w:pPr>
              <w:tabs>
                <w:tab w:val="left" w:pos="0"/>
                <w:tab w:val="left" w:pos="284"/>
                <w:tab w:val="left" w:pos="450"/>
              </w:tabs>
              <w:jc w:val="both"/>
              <w:rPr>
                <w:bCs/>
                <w:sz w:val="22"/>
                <w:szCs w:val="22"/>
                <w:u w:val="single"/>
              </w:rPr>
            </w:pPr>
            <w:r w:rsidRPr="00A91803">
              <w:rPr>
                <w:bCs/>
                <w:sz w:val="22"/>
                <w:szCs w:val="22"/>
                <w:u w:val="single"/>
              </w:rPr>
              <w:t>5.4. Клиент несет ответственность, в том числе когда от имени Клиента выступает представитель:</w:t>
            </w:r>
          </w:p>
        </w:tc>
      </w:tr>
      <w:tr w:rsidR="00B11C15" w:rsidRPr="00A91803" w14:paraId="23998E5C" w14:textId="77777777" w:rsidTr="00A57837">
        <w:trPr>
          <w:gridAfter w:val="1"/>
          <w:wAfter w:w="34" w:type="dxa"/>
          <w:trHeight w:val="298"/>
        </w:trPr>
        <w:tc>
          <w:tcPr>
            <w:tcW w:w="4954" w:type="dxa"/>
            <w:gridSpan w:val="2"/>
            <w:tcBorders>
              <w:top w:val="single" w:sz="4" w:space="0" w:color="000000"/>
              <w:left w:val="single" w:sz="4" w:space="0" w:color="000000"/>
              <w:bottom w:val="single" w:sz="4" w:space="0" w:color="000000"/>
              <w:right w:val="single" w:sz="4" w:space="0" w:color="000000"/>
            </w:tcBorders>
          </w:tcPr>
          <w:p w14:paraId="5BCDAF23" w14:textId="77777777" w:rsidR="00B11C15" w:rsidRPr="00A91803" w:rsidRDefault="00B11C15" w:rsidP="00B11C15">
            <w:pPr>
              <w:tabs>
                <w:tab w:val="left" w:pos="0"/>
                <w:tab w:val="left" w:pos="284"/>
                <w:tab w:val="left" w:pos="450"/>
              </w:tabs>
              <w:jc w:val="both"/>
              <w:rPr>
                <w:sz w:val="22"/>
                <w:szCs w:val="22"/>
                <w:lang w:val="kk-KZ"/>
              </w:rPr>
            </w:pPr>
            <w:r w:rsidRPr="00A91803">
              <w:rPr>
                <w:sz w:val="22"/>
                <w:szCs w:val="22"/>
                <w:lang w:val="kk-KZ"/>
              </w:rPr>
              <w:t>5.4.1. Шартта және Қазақстан Республикасының қолданыстағы заңнамасында көзделген өз міндеттерін орындамағаны/тиіссіз орындағаны үшін. Егер Шарттың талаптарын Клиентпен (уәкілетті тұлғамен) бұзу жағдайлары үшінші тұлғалардың тарапынан Банкке қаржылық наразылықты ұсынуға әкеліп соқса, бұның салдарынан Банк ұшыраған барлық ұсталым/шығындар Банктің талабы бойынша Клиентпен толық көлемінде орны толтырылуы тиіс болады;</w:t>
            </w:r>
          </w:p>
        </w:tc>
        <w:tc>
          <w:tcPr>
            <w:tcW w:w="5111" w:type="dxa"/>
            <w:gridSpan w:val="4"/>
            <w:tcBorders>
              <w:top w:val="single" w:sz="4" w:space="0" w:color="000000"/>
              <w:left w:val="single" w:sz="4" w:space="0" w:color="000000"/>
              <w:bottom w:val="single" w:sz="4" w:space="0" w:color="000000"/>
              <w:right w:val="single" w:sz="4" w:space="0" w:color="000000"/>
            </w:tcBorders>
          </w:tcPr>
          <w:p w14:paraId="7CC4C3D4" w14:textId="77777777" w:rsidR="00B11C15" w:rsidRPr="00A91803" w:rsidRDefault="00B11C15" w:rsidP="00B11C15">
            <w:pPr>
              <w:tabs>
                <w:tab w:val="left" w:pos="0"/>
                <w:tab w:val="left" w:pos="284"/>
                <w:tab w:val="left" w:pos="450"/>
              </w:tabs>
              <w:jc w:val="both"/>
              <w:rPr>
                <w:sz w:val="22"/>
                <w:szCs w:val="22"/>
              </w:rPr>
            </w:pPr>
            <w:r w:rsidRPr="00A91803">
              <w:rPr>
                <w:sz w:val="22"/>
                <w:szCs w:val="22"/>
              </w:rPr>
              <w:t>5.4.1. за неисполнение/ненадлежащее исполнение своих обязанностей, предусмотренных Договором и действующим законодательством Республики Казахстан. В случае если нарушение условий Договора Клиентом (уполномоченным лицом), повлечет за собой предъявление финансовых претензий к Банку со стороны третьих лиц, все издержки/убытки, понесенные вследствие этого Банком, должны быть возмещены  Клиентом в полном объеме;</w:t>
            </w:r>
          </w:p>
        </w:tc>
      </w:tr>
      <w:tr w:rsidR="00B11C15" w:rsidRPr="00A91803" w14:paraId="66C7E6F6" w14:textId="77777777" w:rsidTr="00A57837">
        <w:trPr>
          <w:gridAfter w:val="1"/>
          <w:wAfter w:w="34" w:type="dxa"/>
          <w:trHeight w:val="360"/>
        </w:trPr>
        <w:tc>
          <w:tcPr>
            <w:tcW w:w="4954" w:type="dxa"/>
            <w:gridSpan w:val="2"/>
            <w:tcBorders>
              <w:top w:val="single" w:sz="4" w:space="0" w:color="000000"/>
              <w:left w:val="single" w:sz="4" w:space="0" w:color="000000"/>
              <w:bottom w:val="single" w:sz="4" w:space="0" w:color="000000"/>
              <w:right w:val="single" w:sz="4" w:space="0" w:color="000000"/>
            </w:tcBorders>
          </w:tcPr>
          <w:p w14:paraId="54F71A17" w14:textId="77777777" w:rsidR="00B11C15" w:rsidRPr="00A91803" w:rsidRDefault="00B11C15" w:rsidP="00B11C15">
            <w:pPr>
              <w:tabs>
                <w:tab w:val="left" w:pos="0"/>
                <w:tab w:val="left" w:pos="284"/>
                <w:tab w:val="left" w:pos="450"/>
              </w:tabs>
              <w:jc w:val="both"/>
              <w:rPr>
                <w:sz w:val="22"/>
                <w:szCs w:val="22"/>
                <w:lang w:val="kk-KZ" w:eastAsia="ko-KR"/>
              </w:rPr>
            </w:pPr>
            <w:r w:rsidRPr="00A91803">
              <w:rPr>
                <w:sz w:val="22"/>
                <w:szCs w:val="22"/>
                <w:lang w:val="kk-KZ" w:eastAsia="ko-KR"/>
              </w:rPr>
              <w:t xml:space="preserve">5.4.2. </w:t>
            </w:r>
            <w:r w:rsidRPr="00A91803">
              <w:rPr>
                <w:sz w:val="22"/>
                <w:szCs w:val="22"/>
                <w:lang w:val="kk-KZ"/>
              </w:rPr>
              <w:t>Клиенттің (уәкілетті тұлғаның) кінәсі бойынша Банк ұшыраған шығыстар мен сот шығындары үшін Банкке келтірілген заладың толық көлемінде, соның ішінде Банк негізделмеген наразылық ұсынған жағдайда;</w:t>
            </w:r>
          </w:p>
        </w:tc>
        <w:tc>
          <w:tcPr>
            <w:tcW w:w="5111" w:type="dxa"/>
            <w:gridSpan w:val="4"/>
            <w:tcBorders>
              <w:top w:val="single" w:sz="4" w:space="0" w:color="000000"/>
              <w:left w:val="single" w:sz="4" w:space="0" w:color="000000"/>
              <w:bottom w:val="single" w:sz="4" w:space="0" w:color="000000"/>
              <w:right w:val="single" w:sz="4" w:space="0" w:color="000000"/>
            </w:tcBorders>
          </w:tcPr>
          <w:p w14:paraId="26B0C6D0" w14:textId="77777777" w:rsidR="00B11C15" w:rsidRPr="00A91803" w:rsidRDefault="00B11C15" w:rsidP="00B11C15">
            <w:pPr>
              <w:tabs>
                <w:tab w:val="left" w:pos="0"/>
                <w:tab w:val="left" w:pos="284"/>
                <w:tab w:val="left" w:pos="450"/>
              </w:tabs>
              <w:jc w:val="both"/>
              <w:rPr>
                <w:sz w:val="22"/>
                <w:szCs w:val="22"/>
              </w:rPr>
            </w:pPr>
            <w:r w:rsidRPr="00A91803">
              <w:rPr>
                <w:sz w:val="22"/>
                <w:szCs w:val="22"/>
                <w:lang w:eastAsia="ko-KR"/>
              </w:rPr>
              <w:t xml:space="preserve">5.4.2. </w:t>
            </w:r>
            <w:r w:rsidRPr="00A91803">
              <w:rPr>
                <w:sz w:val="22"/>
                <w:szCs w:val="22"/>
              </w:rPr>
              <w:t>за расходы и судебные издержки, понесенные Банком по вине Клиента (уполномоченного лица), в полном объеме ущерба, причиненного Банку, в том числе в случае предъявления в Банк не обоснованной претензии;</w:t>
            </w:r>
          </w:p>
        </w:tc>
      </w:tr>
      <w:tr w:rsidR="00B11C15" w:rsidRPr="00A91803" w14:paraId="5CA672F4" w14:textId="77777777" w:rsidTr="00A57837">
        <w:trPr>
          <w:gridAfter w:val="1"/>
          <w:wAfter w:w="34" w:type="dxa"/>
          <w:trHeight w:val="292"/>
        </w:trPr>
        <w:tc>
          <w:tcPr>
            <w:tcW w:w="4954" w:type="dxa"/>
            <w:gridSpan w:val="2"/>
            <w:tcBorders>
              <w:top w:val="single" w:sz="4" w:space="0" w:color="000000"/>
              <w:left w:val="single" w:sz="4" w:space="0" w:color="000000"/>
              <w:bottom w:val="single" w:sz="4" w:space="0" w:color="000000"/>
              <w:right w:val="single" w:sz="4" w:space="0" w:color="000000"/>
            </w:tcBorders>
          </w:tcPr>
          <w:p w14:paraId="1DF45D8F" w14:textId="77777777" w:rsidR="00B11C15" w:rsidRPr="00A91803" w:rsidRDefault="00B11C15" w:rsidP="00B11C15">
            <w:pPr>
              <w:tabs>
                <w:tab w:val="left" w:pos="35"/>
                <w:tab w:val="left" w:pos="247"/>
                <w:tab w:val="left" w:pos="284"/>
                <w:tab w:val="left" w:pos="450"/>
              </w:tabs>
              <w:jc w:val="both"/>
              <w:rPr>
                <w:sz w:val="22"/>
                <w:szCs w:val="22"/>
                <w:lang w:val="kk-KZ" w:eastAsia="ko-KR"/>
              </w:rPr>
            </w:pPr>
            <w:r w:rsidRPr="00A91803">
              <w:rPr>
                <w:sz w:val="22"/>
                <w:szCs w:val="22"/>
                <w:lang w:val="kk-KZ"/>
              </w:rPr>
              <w:t>5.4.3. Банкке ұсынылатын құжаттар мен мәліметтердің дәйектігі үшін, сондай-ақ оларды ұсыну Қазақстан Республикасының заңнамасына, Шарттың талаптарына және/немесе Банктің және/немесе FATCA талаптарына сәйкес талап етілетін Банкке құжаттарды және/немесе мәліметтерді ұсынбаудың және/немесе уақтылы емес ұсынудың нәтижесінде туындайтын барлық шығындар мен тәуекелдер үшін;</w:t>
            </w:r>
          </w:p>
        </w:tc>
        <w:tc>
          <w:tcPr>
            <w:tcW w:w="5111" w:type="dxa"/>
            <w:gridSpan w:val="4"/>
            <w:tcBorders>
              <w:top w:val="single" w:sz="4" w:space="0" w:color="000000"/>
              <w:left w:val="single" w:sz="4" w:space="0" w:color="000000"/>
              <w:bottom w:val="single" w:sz="4" w:space="0" w:color="000000"/>
              <w:right w:val="single" w:sz="4" w:space="0" w:color="000000"/>
            </w:tcBorders>
          </w:tcPr>
          <w:p w14:paraId="42B609E5" w14:textId="77777777" w:rsidR="00B11C15" w:rsidRPr="00A91803" w:rsidRDefault="00B11C15" w:rsidP="00B11C15">
            <w:pPr>
              <w:tabs>
                <w:tab w:val="left" w:pos="35"/>
                <w:tab w:val="left" w:pos="247"/>
                <w:tab w:val="left" w:pos="284"/>
                <w:tab w:val="left" w:pos="450"/>
              </w:tabs>
              <w:jc w:val="both"/>
              <w:rPr>
                <w:sz w:val="22"/>
                <w:szCs w:val="22"/>
              </w:rPr>
            </w:pPr>
            <w:r w:rsidRPr="00A91803">
              <w:rPr>
                <w:sz w:val="22"/>
                <w:szCs w:val="22"/>
              </w:rPr>
              <w:t xml:space="preserve">5.4.3. за достоверность представляемых в Банк документов и сведений, а также за все убытки и риски, возникающие в результате непредставления и/или несвоевременного представления в Банк документов и/или сведений, предоставление которых требуется в соответствии с законодательством Республики Казахстан, условиями Договора, требованиями Банка и/или </w:t>
            </w:r>
            <w:r w:rsidRPr="00A91803">
              <w:rPr>
                <w:sz w:val="22"/>
                <w:szCs w:val="22"/>
                <w:lang w:val="en-US"/>
              </w:rPr>
              <w:t>FATCA</w:t>
            </w:r>
            <w:r w:rsidRPr="00A91803">
              <w:rPr>
                <w:sz w:val="22"/>
                <w:szCs w:val="22"/>
              </w:rPr>
              <w:t>;</w:t>
            </w:r>
          </w:p>
        </w:tc>
      </w:tr>
      <w:tr w:rsidR="00B11C15" w:rsidRPr="00A91803" w14:paraId="642BE3AA"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7894CF88" w14:textId="77777777" w:rsidR="00B11C15" w:rsidRPr="00A91803" w:rsidRDefault="00B11C15" w:rsidP="00B11C15">
            <w:pPr>
              <w:pStyle w:val="27"/>
              <w:tabs>
                <w:tab w:val="left" w:pos="284"/>
                <w:tab w:val="left" w:pos="450"/>
                <w:tab w:val="left" w:pos="567"/>
              </w:tabs>
              <w:ind w:left="0" w:firstLine="0"/>
              <w:jc w:val="both"/>
              <w:rPr>
                <w:sz w:val="22"/>
                <w:szCs w:val="22"/>
                <w:lang w:val="kk-KZ" w:eastAsia="ko-KR"/>
              </w:rPr>
            </w:pPr>
            <w:r w:rsidRPr="00A91803">
              <w:rPr>
                <w:sz w:val="22"/>
                <w:szCs w:val="22"/>
                <w:lang w:val="kk-KZ"/>
              </w:rPr>
              <w:t>5.4.4. ағымдағы шот операцияларды жасау бойынша және/немесе басқа Қызметтерді алу бойынша өкімдердің (нұсқаулардың) заңдылығы үшін, сондай-ақ Ағымдағы шот бойынша операцияларды ашу, жүргізу және жабу, сондай-ақ ол бойынша операцияларды жасау  үшін  негіз болған, Банкке ұсынылатын құжаттардың және/немесе мәліметтердің дәйектігі үшін;</w:t>
            </w:r>
          </w:p>
        </w:tc>
        <w:tc>
          <w:tcPr>
            <w:tcW w:w="5111" w:type="dxa"/>
            <w:gridSpan w:val="4"/>
            <w:tcBorders>
              <w:top w:val="single" w:sz="4" w:space="0" w:color="000000"/>
              <w:left w:val="single" w:sz="4" w:space="0" w:color="000000"/>
              <w:bottom w:val="single" w:sz="4" w:space="0" w:color="000000"/>
              <w:right w:val="single" w:sz="4" w:space="0" w:color="000000"/>
            </w:tcBorders>
          </w:tcPr>
          <w:p w14:paraId="7FEA8CE3" w14:textId="77777777" w:rsidR="00B11C15" w:rsidRPr="00A91803" w:rsidRDefault="00B11C15" w:rsidP="00B11C15">
            <w:pPr>
              <w:pStyle w:val="27"/>
              <w:tabs>
                <w:tab w:val="left" w:pos="34"/>
                <w:tab w:val="left" w:pos="284"/>
              </w:tabs>
              <w:ind w:left="34" w:firstLine="0"/>
              <w:jc w:val="both"/>
              <w:rPr>
                <w:sz w:val="22"/>
                <w:szCs w:val="22"/>
              </w:rPr>
            </w:pPr>
            <w:r w:rsidRPr="00A91803">
              <w:rPr>
                <w:sz w:val="22"/>
                <w:szCs w:val="22"/>
              </w:rPr>
              <w:t>5.4.4. за законность распоряжений (указаний) по совершению операций по Текущему счету и/или получению иных Услуг, а также за достоверность представляемых в Банк документов и/или сведений, служащих основанием для открытия, ведения и закрытия Текущего счета, а также совершения операций по нему;</w:t>
            </w:r>
          </w:p>
        </w:tc>
      </w:tr>
      <w:tr w:rsidR="00B11C15" w:rsidRPr="00A91803" w14:paraId="35B228F2"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02C9CCB3" w14:textId="77777777" w:rsidR="00B11C15" w:rsidRPr="00A91803" w:rsidRDefault="00B11C15" w:rsidP="00B11C15">
            <w:pPr>
              <w:tabs>
                <w:tab w:val="left" w:pos="35"/>
                <w:tab w:val="left" w:pos="247"/>
                <w:tab w:val="left" w:pos="284"/>
                <w:tab w:val="left" w:pos="450"/>
              </w:tabs>
              <w:jc w:val="both"/>
              <w:rPr>
                <w:sz w:val="22"/>
                <w:szCs w:val="22"/>
                <w:lang w:val="kk-KZ"/>
              </w:rPr>
            </w:pPr>
            <w:r w:rsidRPr="00A91803">
              <w:rPr>
                <w:sz w:val="22"/>
                <w:szCs w:val="22"/>
                <w:lang w:val="kk-KZ"/>
              </w:rPr>
              <w:t>5.4.5. Шартқа келісімді Банкпен ұсынылатын Қызметтерді төлеуге ақшаны Банктің пайдасына кез келген себеп бойынша Банктің Қызметтерін төлеуге ақшаны қолданудан алуға нұсқауды (өкімді) Банк ұсынған күннен бастап 5 (бес) күнтізбелік күні ішінде қолданудан алу мүмкін болмаған жағдайда, сондай-ақ Клиент мерзімі өткен әр күнтізбелік күні үшін берешектің сомасынан 0,1% (нөл бүтін оннан бір пайыз) өсімпұл мөлшерінде Шарт боынша кез келген соманы төлеу мерзімін өткізген жағдайда;</w:t>
            </w:r>
          </w:p>
        </w:tc>
        <w:tc>
          <w:tcPr>
            <w:tcW w:w="5111" w:type="dxa"/>
            <w:gridSpan w:val="4"/>
            <w:tcBorders>
              <w:top w:val="single" w:sz="4" w:space="0" w:color="000000"/>
              <w:left w:val="single" w:sz="4" w:space="0" w:color="000000"/>
              <w:bottom w:val="single" w:sz="4" w:space="0" w:color="000000"/>
              <w:right w:val="single" w:sz="4" w:space="0" w:color="000000"/>
            </w:tcBorders>
          </w:tcPr>
          <w:p w14:paraId="12BE9DA3" w14:textId="77777777" w:rsidR="00B11C15" w:rsidRPr="00A91803" w:rsidRDefault="00B11C15" w:rsidP="00B11C15">
            <w:pPr>
              <w:tabs>
                <w:tab w:val="left" w:pos="35"/>
                <w:tab w:val="left" w:pos="247"/>
                <w:tab w:val="left" w:pos="284"/>
                <w:tab w:val="left" w:pos="450"/>
              </w:tabs>
              <w:jc w:val="both"/>
              <w:rPr>
                <w:sz w:val="22"/>
                <w:szCs w:val="22"/>
              </w:rPr>
            </w:pPr>
            <w:r w:rsidRPr="00A91803">
              <w:rPr>
                <w:sz w:val="22"/>
                <w:szCs w:val="22"/>
              </w:rPr>
              <w:t>5.4.5. за невозможность изъятия в пользу Банка денег в оплату Услуг, предоставляемых Банком согласно Договору в течение 5 (пяти) операционных дней с даты предъявления Банком указания (распоряжения) на изъятие денег в оплату Услуг Банка по любой причине, а также в случае просрочки оплаты Клиентом любых сумм по Договору, в том числе, за невозврат в Банк денег, ошибочно зачисленных на Текущий счет, - в размере пени 0,1% (ноль целых одна десятая процента) от суммы задолженности за каждый календарный день просрочки;</w:t>
            </w:r>
          </w:p>
        </w:tc>
      </w:tr>
      <w:tr w:rsidR="00B11C15" w:rsidRPr="00A91803" w14:paraId="59932E76"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0ED99546" w14:textId="77777777" w:rsidR="00B11C15" w:rsidRPr="00A91803" w:rsidRDefault="00B11C15" w:rsidP="00B11C15">
            <w:pPr>
              <w:tabs>
                <w:tab w:val="left" w:pos="35"/>
                <w:tab w:val="left" w:pos="247"/>
                <w:tab w:val="left" w:pos="284"/>
                <w:tab w:val="left" w:pos="450"/>
              </w:tabs>
              <w:spacing w:after="20"/>
              <w:jc w:val="both"/>
              <w:rPr>
                <w:sz w:val="22"/>
                <w:szCs w:val="22"/>
                <w:lang w:val="kk-KZ"/>
              </w:rPr>
            </w:pPr>
            <w:r w:rsidRPr="00A91803">
              <w:rPr>
                <w:sz w:val="22"/>
                <w:szCs w:val="22"/>
                <w:lang w:val="kk-KZ"/>
              </w:rPr>
              <w:t>5.4.6. Шарттың 2.2. т. 2.2.5., 2.2.16. тш. көрсетілген өзгертулер туралы мәліметтерді ұсыну, сондай-ақ бұндай өзгертулерді растайтын құжаттарды ұсыну бойынша міндеттерін орындамағаны немесе тиіссіз орындағаны үшін  5 000,00 (бес мың) теңге айыппұл мөлшерінде, сондай-ақ Банк ұшыраған соңғының талабы бойынша шығындар/шығыстар;</w:t>
            </w:r>
          </w:p>
        </w:tc>
        <w:tc>
          <w:tcPr>
            <w:tcW w:w="5111" w:type="dxa"/>
            <w:gridSpan w:val="4"/>
            <w:tcBorders>
              <w:top w:val="single" w:sz="4" w:space="0" w:color="000000"/>
              <w:left w:val="single" w:sz="4" w:space="0" w:color="000000"/>
              <w:bottom w:val="single" w:sz="4" w:space="0" w:color="000000"/>
              <w:right w:val="single" w:sz="4" w:space="0" w:color="000000"/>
            </w:tcBorders>
          </w:tcPr>
          <w:p w14:paraId="4C404B3D" w14:textId="77777777" w:rsidR="00B11C15" w:rsidRPr="00A91803" w:rsidRDefault="00B11C15" w:rsidP="00B11C15">
            <w:pPr>
              <w:tabs>
                <w:tab w:val="left" w:pos="35"/>
                <w:tab w:val="left" w:pos="247"/>
                <w:tab w:val="left" w:pos="284"/>
                <w:tab w:val="left" w:pos="450"/>
              </w:tabs>
              <w:spacing w:after="20"/>
              <w:jc w:val="both"/>
              <w:rPr>
                <w:sz w:val="22"/>
                <w:szCs w:val="22"/>
              </w:rPr>
            </w:pPr>
            <w:r w:rsidRPr="00A91803">
              <w:rPr>
                <w:sz w:val="22"/>
                <w:szCs w:val="22"/>
              </w:rPr>
              <w:t>5.4.6. за неисполнение или ненадлежащее исполнение обязанности по предоставлению сведений об изменениях, указанных в пп. 2.2.5., 2.2.16. п. 2.2. Договора, а также по предоставлению документов, подтверждающих такие изменения в размере  штрафа  5 000,00 (пять тысяч) тенге, а также убытков/расходов, понесенных Банком, по требованию последнего;</w:t>
            </w:r>
          </w:p>
        </w:tc>
      </w:tr>
      <w:tr w:rsidR="00B11C15" w:rsidRPr="00A91803" w14:paraId="64E0A556" w14:textId="77777777" w:rsidTr="00A57837">
        <w:trPr>
          <w:gridAfter w:val="1"/>
          <w:wAfter w:w="34" w:type="dxa"/>
          <w:trHeight w:val="480"/>
        </w:trPr>
        <w:tc>
          <w:tcPr>
            <w:tcW w:w="4954" w:type="dxa"/>
            <w:gridSpan w:val="2"/>
            <w:tcBorders>
              <w:top w:val="single" w:sz="4" w:space="0" w:color="000000"/>
              <w:left w:val="single" w:sz="4" w:space="0" w:color="000000"/>
              <w:bottom w:val="single" w:sz="4" w:space="0" w:color="000000"/>
              <w:right w:val="single" w:sz="4" w:space="0" w:color="000000"/>
            </w:tcBorders>
          </w:tcPr>
          <w:p w14:paraId="7E6A53C2" w14:textId="77777777" w:rsidR="00B11C15" w:rsidRPr="00A91803" w:rsidRDefault="00B11C15" w:rsidP="00B11C15">
            <w:pPr>
              <w:jc w:val="both"/>
              <w:rPr>
                <w:bCs/>
                <w:iCs/>
                <w:sz w:val="22"/>
                <w:szCs w:val="22"/>
                <w:lang w:val="kk-KZ"/>
              </w:rPr>
            </w:pPr>
            <w:r w:rsidRPr="00A91803">
              <w:rPr>
                <w:bCs/>
                <w:iCs/>
                <w:sz w:val="22"/>
                <w:szCs w:val="22"/>
                <w:lang w:val="kk-KZ"/>
              </w:rPr>
              <w:t>5.4.7.</w:t>
            </w:r>
            <w:r w:rsidRPr="00A91803">
              <w:rPr>
                <w:sz w:val="22"/>
                <w:szCs w:val="22"/>
                <w:lang w:val="kk-KZ"/>
              </w:rPr>
              <w:t xml:space="preserve"> АҚШ-тағы көздерден (пайыздар, дивидендтер, сыйақылар, роялти, жал ақы, американдық активтерді, соның ішінде бағалы қағаздарды сатудан түскен ақша, соың ішінде сақтандыру шарттары бойынша төлемдер және басқалар) кірістермен байланысты Клиенттің нұсқауы бойынша жүзеге асырылатын және/немесе FATCA талаптарын сақтамайтын тұлғаның шотына және/немесе ол корреспондент-банктің пікірі бойынша АҚШ салық салынатын тұлға болып табылатын тұлғаның шотына Клиенттің нұсқауы бойынша Банкпен жүзеге асырылатын Банк төлемінің/операциясыың сомасынан 30% мөлшерінде салықты АҚШ салық қызметінің пайдасына  корреспондент-банкпен (контрагент-банкпен) ұстаудың нәтижесінде Банк ұшыраған шығындар/шығыстар үшін,  ал аударылатын қаражаттың көзі – АҚШ байланысты және/немесе қатыспайтын қаржы ұйымында ашылған шотқа бағытталатын кіріс не егер бұндай төлем/операция өзінің резиденттік мәртебесін (азаматтылығын, салық резиденттілігін, АҚШ тұлғасына қатыстылығын/қатыс еместігін растайтын басқа белгілерін) хабарлаудан бас тартқан не толық емес сенімсіз мәліметтерді ұсынған Клиентпен жүзеге асырылса –соңғының талабы бойынша толық көлемінде</w:t>
            </w:r>
            <w:r w:rsidRPr="00A91803">
              <w:rPr>
                <w:bCs/>
                <w:iCs/>
                <w:sz w:val="22"/>
                <w:szCs w:val="22"/>
                <w:lang w:val="kk-KZ"/>
              </w:rPr>
              <w:t>.</w:t>
            </w:r>
          </w:p>
        </w:tc>
        <w:tc>
          <w:tcPr>
            <w:tcW w:w="5111" w:type="dxa"/>
            <w:gridSpan w:val="4"/>
            <w:tcBorders>
              <w:top w:val="single" w:sz="4" w:space="0" w:color="000000"/>
              <w:left w:val="single" w:sz="4" w:space="0" w:color="000000"/>
              <w:bottom w:val="single" w:sz="4" w:space="0" w:color="000000"/>
              <w:right w:val="single" w:sz="4" w:space="0" w:color="000000"/>
            </w:tcBorders>
          </w:tcPr>
          <w:p w14:paraId="501C3316" w14:textId="77777777" w:rsidR="00B11C15" w:rsidRPr="00A91803" w:rsidRDefault="00B11C15" w:rsidP="00B11C15">
            <w:pPr>
              <w:tabs>
                <w:tab w:val="left" w:pos="35"/>
                <w:tab w:val="left" w:pos="247"/>
                <w:tab w:val="left" w:pos="284"/>
                <w:tab w:val="left" w:pos="450"/>
              </w:tabs>
              <w:spacing w:after="20"/>
              <w:jc w:val="both"/>
              <w:rPr>
                <w:sz w:val="22"/>
                <w:szCs w:val="22"/>
              </w:rPr>
            </w:pPr>
            <w:r w:rsidRPr="00A91803">
              <w:rPr>
                <w:sz w:val="22"/>
                <w:szCs w:val="22"/>
              </w:rPr>
              <w:t>5.4.7. за убытки/расходы, понесенные Банком  в результате</w:t>
            </w:r>
            <w:r w:rsidRPr="00A91803">
              <w:rPr>
                <w:bCs/>
                <w:iCs/>
                <w:sz w:val="22"/>
                <w:szCs w:val="22"/>
              </w:rPr>
              <w:t xml:space="preserve"> удержания </w:t>
            </w:r>
            <w:r w:rsidRPr="00A91803">
              <w:rPr>
                <w:sz w:val="22"/>
                <w:szCs w:val="22"/>
              </w:rPr>
              <w:t xml:space="preserve">банком-корреспондентом (банком-контрагентом) в пользу налоговой службы США налога в размере 30% от суммы платежа/операции Банка, осуществляемого по указанию Клиента, связанного с доходами от источников в США (проценты, дивиденды, вознаграждения, роялти, арендная плата, выручка от продажи американских активов, в том числе ценных бумаг, выплаты по договорам страхования и прочее), и/или осуществляемого Банком по указанию Клиента на счет лица, не соблюдающего требования </w:t>
            </w:r>
            <w:r w:rsidRPr="00A91803">
              <w:rPr>
                <w:sz w:val="22"/>
                <w:szCs w:val="22"/>
                <w:lang w:val="en-US"/>
              </w:rPr>
              <w:t>FATCA</w:t>
            </w:r>
            <w:r w:rsidRPr="00A91803">
              <w:rPr>
                <w:sz w:val="22"/>
                <w:szCs w:val="22"/>
              </w:rPr>
              <w:t xml:space="preserve"> и/или на счет лица, которое по мнению банка-корреспондента (банка-контрагента) является налогооблагаемым в США лицом, а источником перечисляемых средств – доход, связанный с США, и/или </w:t>
            </w:r>
            <w:r w:rsidRPr="00A91803">
              <w:rPr>
                <w:bCs/>
                <w:sz w:val="22"/>
                <w:szCs w:val="22"/>
              </w:rPr>
              <w:t>направляемого на счет, открытый в не участвующей финансовой организации</w:t>
            </w:r>
            <w:r w:rsidRPr="00A91803">
              <w:rPr>
                <w:sz w:val="22"/>
                <w:szCs w:val="22"/>
              </w:rPr>
              <w:t>, либо если такой (-ая) платеж/операция осуществляется Банком по указанию Клиента, отказавшимся сообщить свой резидентский статус (гражданство, налоговое резидентство, иные признаки, подтверждающие принадлежность/непринадлежность к персоне США), либо предоставившим неполные/недостоверные сведения, в полном объеме, по требованию последнего.</w:t>
            </w:r>
          </w:p>
        </w:tc>
      </w:tr>
      <w:tr w:rsidR="00B11C15" w:rsidRPr="00A91803" w14:paraId="749C4990" w14:textId="77777777" w:rsidTr="00A57837">
        <w:trPr>
          <w:gridAfter w:val="1"/>
          <w:wAfter w:w="34" w:type="dxa"/>
          <w:trHeight w:val="480"/>
        </w:trPr>
        <w:tc>
          <w:tcPr>
            <w:tcW w:w="4954" w:type="dxa"/>
            <w:gridSpan w:val="2"/>
            <w:tcBorders>
              <w:top w:val="single" w:sz="4" w:space="0" w:color="000000"/>
              <w:left w:val="single" w:sz="4" w:space="0" w:color="000000"/>
              <w:bottom w:val="single" w:sz="4" w:space="0" w:color="000000"/>
              <w:right w:val="single" w:sz="4" w:space="0" w:color="000000"/>
            </w:tcBorders>
          </w:tcPr>
          <w:p w14:paraId="1933C5FC" w14:textId="77777777" w:rsidR="00B11C15" w:rsidRPr="00A91803" w:rsidRDefault="00B11C15" w:rsidP="00B11C15">
            <w:pPr>
              <w:pStyle w:val="afc"/>
              <w:tabs>
                <w:tab w:val="left" w:pos="34"/>
                <w:tab w:val="left" w:pos="709"/>
                <w:tab w:val="left" w:pos="10206"/>
              </w:tabs>
              <w:ind w:left="34" w:hanging="34"/>
              <w:jc w:val="both"/>
              <w:rPr>
                <w:rFonts w:ascii="Times New Roman" w:hAnsi="Times New Roman"/>
                <w:sz w:val="22"/>
                <w:szCs w:val="22"/>
                <w:lang w:val="kk-KZ"/>
              </w:rPr>
            </w:pPr>
            <w:r w:rsidRPr="00A91803">
              <w:rPr>
                <w:rFonts w:ascii="Times New Roman" w:hAnsi="Times New Roman"/>
                <w:sz w:val="22"/>
                <w:szCs w:val="22"/>
                <w:lang w:val="kk-KZ"/>
              </w:rPr>
              <w:t>5.5. Банк алдында берешек туындаған жағдайда, Клиенттің берешегін өтеудің келесі мерзімділігі белгіленеді:</w:t>
            </w:r>
          </w:p>
          <w:p w14:paraId="723F240B" w14:textId="77777777" w:rsidR="00B11C15" w:rsidRPr="00A91803" w:rsidRDefault="00B11C15" w:rsidP="00B11C15">
            <w:pPr>
              <w:pStyle w:val="afc"/>
              <w:numPr>
                <w:ilvl w:val="0"/>
                <w:numId w:val="8"/>
              </w:numPr>
              <w:tabs>
                <w:tab w:val="left" w:pos="34"/>
                <w:tab w:val="left" w:pos="459"/>
                <w:tab w:val="left" w:pos="10206"/>
              </w:tabs>
              <w:ind w:left="318" w:hanging="284"/>
              <w:jc w:val="both"/>
              <w:rPr>
                <w:rFonts w:ascii="Times New Roman" w:hAnsi="Times New Roman"/>
                <w:sz w:val="22"/>
                <w:szCs w:val="22"/>
                <w:lang w:val="kk-KZ"/>
              </w:rPr>
            </w:pPr>
            <w:r w:rsidRPr="00A91803">
              <w:rPr>
                <w:rFonts w:ascii="Times New Roman" w:hAnsi="Times New Roman"/>
                <w:sz w:val="22"/>
                <w:szCs w:val="22"/>
                <w:lang w:val="kk-KZ"/>
              </w:rPr>
              <w:t>орындауды алу бойынша Банктің шығындары (шығыстары);</w:t>
            </w:r>
          </w:p>
          <w:p w14:paraId="7B56AF7B" w14:textId="77777777" w:rsidR="00B11C15" w:rsidRPr="00A91803" w:rsidRDefault="00B11C15" w:rsidP="00B11C15">
            <w:pPr>
              <w:pStyle w:val="afc"/>
              <w:numPr>
                <w:ilvl w:val="0"/>
                <w:numId w:val="8"/>
              </w:numPr>
              <w:tabs>
                <w:tab w:val="left" w:pos="34"/>
                <w:tab w:val="left" w:pos="459"/>
                <w:tab w:val="left" w:pos="10206"/>
              </w:tabs>
              <w:ind w:left="318" w:hanging="284"/>
              <w:jc w:val="both"/>
              <w:rPr>
                <w:rFonts w:ascii="Times New Roman" w:hAnsi="Times New Roman"/>
                <w:sz w:val="22"/>
                <w:szCs w:val="22"/>
                <w:lang w:val="kk-KZ"/>
              </w:rPr>
            </w:pPr>
            <w:r w:rsidRPr="00A91803">
              <w:rPr>
                <w:rFonts w:ascii="Times New Roman" w:hAnsi="Times New Roman"/>
                <w:sz w:val="22"/>
                <w:szCs w:val="22"/>
                <w:lang w:val="kk-KZ"/>
              </w:rPr>
              <w:t>комиссиялық сыйақы/Клиенттің тапсырмасын орындаумен байланысты, Банктің шығыстары;</w:t>
            </w:r>
          </w:p>
          <w:p w14:paraId="4796FAB1" w14:textId="77777777" w:rsidR="00B11C15" w:rsidRPr="00A91803" w:rsidRDefault="00B11C15" w:rsidP="00B11C15">
            <w:pPr>
              <w:pStyle w:val="afc"/>
              <w:numPr>
                <w:ilvl w:val="0"/>
                <w:numId w:val="8"/>
              </w:numPr>
              <w:tabs>
                <w:tab w:val="left" w:pos="34"/>
                <w:tab w:val="left" w:pos="459"/>
                <w:tab w:val="left" w:pos="10206"/>
              </w:tabs>
              <w:ind w:left="318" w:hanging="284"/>
              <w:jc w:val="both"/>
              <w:rPr>
                <w:rFonts w:ascii="Times New Roman" w:hAnsi="Times New Roman"/>
                <w:sz w:val="22"/>
                <w:szCs w:val="22"/>
                <w:lang w:val="kk-KZ"/>
              </w:rPr>
            </w:pPr>
            <w:r w:rsidRPr="00A91803">
              <w:rPr>
                <w:rFonts w:ascii="Times New Roman" w:hAnsi="Times New Roman"/>
                <w:sz w:val="22"/>
                <w:szCs w:val="22"/>
                <w:lang w:val="kk-KZ"/>
              </w:rPr>
              <w:t>тұрақсыздық төлем (өсімпұлдар, айыппұлдар);</w:t>
            </w:r>
          </w:p>
          <w:p w14:paraId="061C3FA1" w14:textId="77777777" w:rsidR="00B11C15" w:rsidRPr="00A91803" w:rsidRDefault="00B11C15" w:rsidP="00B11C15">
            <w:pPr>
              <w:jc w:val="both"/>
              <w:rPr>
                <w:bCs/>
                <w:iCs/>
                <w:sz w:val="22"/>
                <w:szCs w:val="22"/>
                <w:lang w:val="kk-KZ"/>
              </w:rPr>
            </w:pPr>
            <w:r w:rsidRPr="00A91803">
              <w:rPr>
                <w:sz w:val="22"/>
                <w:szCs w:val="22"/>
                <w:lang w:val="kk-KZ"/>
              </w:rPr>
              <w:t>Шартқа сәйкес ақшаның басқа сомаларын шығынға жазу.</w:t>
            </w:r>
          </w:p>
        </w:tc>
        <w:tc>
          <w:tcPr>
            <w:tcW w:w="5111" w:type="dxa"/>
            <w:gridSpan w:val="4"/>
            <w:tcBorders>
              <w:top w:val="single" w:sz="4" w:space="0" w:color="000000"/>
              <w:left w:val="single" w:sz="4" w:space="0" w:color="000000"/>
              <w:bottom w:val="single" w:sz="4" w:space="0" w:color="000000"/>
              <w:right w:val="single" w:sz="4" w:space="0" w:color="000000"/>
            </w:tcBorders>
          </w:tcPr>
          <w:p w14:paraId="04C1C97A" w14:textId="77777777" w:rsidR="00B11C15" w:rsidRPr="00A91803" w:rsidRDefault="00B11C15" w:rsidP="00B11C15">
            <w:pPr>
              <w:pStyle w:val="afc"/>
              <w:tabs>
                <w:tab w:val="left" w:pos="34"/>
                <w:tab w:val="left" w:pos="709"/>
                <w:tab w:val="left" w:pos="10206"/>
              </w:tabs>
              <w:jc w:val="both"/>
              <w:rPr>
                <w:rFonts w:ascii="Times New Roman" w:hAnsi="Times New Roman"/>
                <w:sz w:val="22"/>
                <w:szCs w:val="22"/>
              </w:rPr>
            </w:pPr>
            <w:r w:rsidRPr="00A91803">
              <w:rPr>
                <w:rFonts w:ascii="Times New Roman" w:hAnsi="Times New Roman"/>
                <w:sz w:val="22"/>
                <w:szCs w:val="22"/>
              </w:rPr>
              <w:t>5.5. В случае образования задолженности перед Банком, устанавливается следующая очередность погашения задолженности Клиента:</w:t>
            </w:r>
          </w:p>
          <w:p w14:paraId="195AF376" w14:textId="77777777" w:rsidR="00B11C15" w:rsidRPr="00A91803" w:rsidRDefault="00B11C15" w:rsidP="00B11C15">
            <w:pPr>
              <w:pStyle w:val="afc"/>
              <w:numPr>
                <w:ilvl w:val="0"/>
                <w:numId w:val="5"/>
              </w:numPr>
              <w:tabs>
                <w:tab w:val="left" w:pos="34"/>
                <w:tab w:val="left" w:pos="318"/>
                <w:tab w:val="left" w:pos="10206"/>
              </w:tabs>
              <w:ind w:left="34" w:hanging="34"/>
              <w:jc w:val="both"/>
              <w:rPr>
                <w:rFonts w:ascii="Times New Roman" w:hAnsi="Times New Roman"/>
                <w:sz w:val="22"/>
                <w:szCs w:val="22"/>
              </w:rPr>
            </w:pPr>
            <w:r w:rsidRPr="00A91803">
              <w:rPr>
                <w:rFonts w:ascii="Times New Roman" w:hAnsi="Times New Roman"/>
                <w:sz w:val="22"/>
                <w:szCs w:val="22"/>
              </w:rPr>
              <w:t>издержки (расходы) Банка по получению исполнения;</w:t>
            </w:r>
          </w:p>
          <w:p w14:paraId="513ABACD" w14:textId="77777777" w:rsidR="00B11C15" w:rsidRPr="00A91803" w:rsidRDefault="00B11C15" w:rsidP="00B11C15">
            <w:pPr>
              <w:pStyle w:val="afc"/>
              <w:numPr>
                <w:ilvl w:val="0"/>
                <w:numId w:val="5"/>
              </w:numPr>
              <w:tabs>
                <w:tab w:val="left" w:pos="34"/>
                <w:tab w:val="left" w:pos="318"/>
                <w:tab w:val="left" w:pos="10206"/>
              </w:tabs>
              <w:ind w:left="34" w:hanging="34"/>
              <w:jc w:val="both"/>
              <w:rPr>
                <w:rFonts w:ascii="Times New Roman" w:hAnsi="Times New Roman"/>
                <w:sz w:val="22"/>
                <w:szCs w:val="22"/>
              </w:rPr>
            </w:pPr>
            <w:r w:rsidRPr="00A91803">
              <w:rPr>
                <w:rFonts w:ascii="Times New Roman" w:hAnsi="Times New Roman"/>
                <w:sz w:val="22"/>
                <w:szCs w:val="22"/>
              </w:rPr>
              <w:t>комиссионное вознаграждение/расходы Банка, связанные с исполнением поручений Клиента;</w:t>
            </w:r>
          </w:p>
          <w:p w14:paraId="551D2882" w14:textId="77777777" w:rsidR="00B11C15" w:rsidRPr="00A91803" w:rsidRDefault="00B11C15" w:rsidP="00B11C15">
            <w:pPr>
              <w:pStyle w:val="afc"/>
              <w:numPr>
                <w:ilvl w:val="0"/>
                <w:numId w:val="5"/>
              </w:numPr>
              <w:tabs>
                <w:tab w:val="left" w:pos="34"/>
                <w:tab w:val="left" w:pos="318"/>
                <w:tab w:val="left" w:pos="10206"/>
              </w:tabs>
              <w:ind w:left="34" w:hanging="34"/>
              <w:jc w:val="both"/>
              <w:rPr>
                <w:rFonts w:ascii="Times New Roman" w:hAnsi="Times New Roman"/>
                <w:sz w:val="22"/>
                <w:szCs w:val="22"/>
              </w:rPr>
            </w:pPr>
            <w:r w:rsidRPr="00A91803">
              <w:rPr>
                <w:rFonts w:ascii="Times New Roman" w:hAnsi="Times New Roman"/>
                <w:sz w:val="22"/>
                <w:szCs w:val="22"/>
              </w:rPr>
              <w:t>неустойка (пени, штрафы);</w:t>
            </w:r>
          </w:p>
          <w:p w14:paraId="5AA7DB7E" w14:textId="77777777" w:rsidR="00B11C15" w:rsidRPr="00A91803" w:rsidRDefault="00B11C15" w:rsidP="00B11C15">
            <w:pPr>
              <w:tabs>
                <w:tab w:val="left" w:pos="35"/>
                <w:tab w:val="left" w:pos="247"/>
                <w:tab w:val="left" w:pos="284"/>
                <w:tab w:val="left" w:pos="450"/>
              </w:tabs>
              <w:spacing w:after="20"/>
              <w:jc w:val="both"/>
              <w:rPr>
                <w:sz w:val="22"/>
                <w:szCs w:val="22"/>
                <w:lang w:val="kk-KZ"/>
              </w:rPr>
            </w:pPr>
            <w:r w:rsidRPr="00A91803">
              <w:rPr>
                <w:sz w:val="22"/>
                <w:szCs w:val="22"/>
              </w:rPr>
              <w:t>списание прочих сумм денег в соответствии с Договором.</w:t>
            </w:r>
          </w:p>
        </w:tc>
      </w:tr>
      <w:tr w:rsidR="00941428" w:rsidRPr="00A91803" w14:paraId="64BFF5D3"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2ABEFC85" w14:textId="5A8F01CE" w:rsidR="00B11C15" w:rsidRPr="00A91803" w:rsidRDefault="00B11C15" w:rsidP="00B11C15">
            <w:pPr>
              <w:pStyle w:val="27"/>
              <w:tabs>
                <w:tab w:val="left" w:pos="284"/>
                <w:tab w:val="left" w:pos="450"/>
                <w:tab w:val="left" w:pos="567"/>
              </w:tabs>
              <w:ind w:left="0" w:firstLine="0"/>
              <w:jc w:val="both"/>
              <w:rPr>
                <w:iCs/>
                <w:sz w:val="22"/>
                <w:szCs w:val="22"/>
                <w:lang w:val="kk-KZ"/>
              </w:rPr>
            </w:pPr>
            <w:r w:rsidRPr="00A91803">
              <w:rPr>
                <w:sz w:val="22"/>
                <w:szCs w:val="22"/>
                <w:lang w:val="kk-KZ"/>
              </w:rPr>
              <w:t xml:space="preserve">5.6. </w:t>
            </w:r>
            <w:r w:rsidR="00607E34" w:rsidRPr="00A91803">
              <w:rPr>
                <w:sz w:val="22"/>
                <w:szCs w:val="22"/>
              </w:rPr>
              <w:t xml:space="preserve"> Банк тарапынан қасақана кінәнің болуы Банктің жауапкершілігінің басталуының міндетті талабы болып табылады. Банктің Шарт бойынша жауапкершілігі тұрақсыздық айыбын/айыппұлды төлеумен шектеледі, бұл ретте жоғалған пайда мен моральдық зиян өтелмейді</w:t>
            </w:r>
            <w:r w:rsidRPr="00A91803">
              <w:rPr>
                <w:sz w:val="22"/>
                <w:szCs w:val="22"/>
                <w:lang w:val="kk-KZ"/>
              </w:rPr>
              <w:t>.</w:t>
            </w:r>
          </w:p>
        </w:tc>
        <w:tc>
          <w:tcPr>
            <w:tcW w:w="5111" w:type="dxa"/>
            <w:gridSpan w:val="4"/>
            <w:tcBorders>
              <w:top w:val="single" w:sz="4" w:space="0" w:color="000000"/>
              <w:left w:val="single" w:sz="4" w:space="0" w:color="000000"/>
              <w:bottom w:val="single" w:sz="4" w:space="0" w:color="000000"/>
              <w:right w:val="single" w:sz="4" w:space="0" w:color="000000"/>
            </w:tcBorders>
          </w:tcPr>
          <w:p w14:paraId="7BEA40AC" w14:textId="27EE6489" w:rsidR="00B11C15" w:rsidRPr="00A91803" w:rsidRDefault="00B11C15" w:rsidP="008D1171">
            <w:pPr>
              <w:pStyle w:val="27"/>
              <w:tabs>
                <w:tab w:val="left" w:pos="0"/>
                <w:tab w:val="left" w:pos="34"/>
                <w:tab w:val="left" w:pos="284"/>
              </w:tabs>
              <w:ind w:left="34" w:firstLine="0"/>
              <w:jc w:val="both"/>
              <w:rPr>
                <w:sz w:val="22"/>
                <w:szCs w:val="22"/>
              </w:rPr>
            </w:pPr>
            <w:r w:rsidRPr="00A91803">
              <w:rPr>
                <w:sz w:val="22"/>
                <w:szCs w:val="22"/>
              </w:rPr>
              <w:t>5.6. Обязательным условием наступления ответственности Банка является наличие умышленной вины со стороны Банка. Ответственность Банка по Договору ограничивается выплатой неустойки</w:t>
            </w:r>
            <w:r w:rsidR="008D1171" w:rsidRPr="00A91803">
              <w:rPr>
                <w:sz w:val="22"/>
                <w:szCs w:val="22"/>
              </w:rPr>
              <w:t>/штрафа</w:t>
            </w:r>
            <w:r w:rsidRPr="00A91803">
              <w:rPr>
                <w:sz w:val="22"/>
                <w:szCs w:val="22"/>
              </w:rPr>
              <w:t>, при этом упущенная выгода и моральный вред, не возмещается.</w:t>
            </w:r>
          </w:p>
        </w:tc>
      </w:tr>
      <w:tr w:rsidR="00B11C15" w:rsidRPr="00A91803" w14:paraId="0CB13333"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33469CDC" w14:textId="77777777" w:rsidR="00B11C15" w:rsidRPr="00A91803" w:rsidRDefault="00B11C15" w:rsidP="00B11C15">
            <w:pPr>
              <w:tabs>
                <w:tab w:val="left" w:pos="247"/>
                <w:tab w:val="left" w:pos="284"/>
                <w:tab w:val="left" w:pos="360"/>
                <w:tab w:val="left" w:pos="450"/>
              </w:tabs>
              <w:spacing w:after="20"/>
              <w:jc w:val="both"/>
              <w:rPr>
                <w:sz w:val="22"/>
                <w:szCs w:val="22"/>
                <w:lang w:val="kk-KZ" w:eastAsia="ko-KR"/>
              </w:rPr>
            </w:pPr>
            <w:r w:rsidRPr="00A91803">
              <w:rPr>
                <w:sz w:val="22"/>
                <w:szCs w:val="22"/>
                <w:lang w:val="kk-KZ"/>
              </w:rPr>
              <w:t>5.7. Айыппұл санкцияларды есептеу және ұсыну Тараптардың міндеті емес, ал құқығы болып табылады және егер олар ұсынылмаса, онда есептеуге және төлеуге жатпайды.  Кінәлі Тарапқа айыппұл санкцияларын есептеу туралы жазбаша ескертуді бағыттау Тараптың айыппұл санкцияларын төлеуді талап ету құқығын пайдалануы болып табылады.</w:t>
            </w:r>
          </w:p>
        </w:tc>
        <w:tc>
          <w:tcPr>
            <w:tcW w:w="5111" w:type="dxa"/>
            <w:gridSpan w:val="4"/>
            <w:tcBorders>
              <w:top w:val="single" w:sz="4" w:space="0" w:color="000000"/>
              <w:left w:val="single" w:sz="4" w:space="0" w:color="000000"/>
              <w:bottom w:val="single" w:sz="4" w:space="0" w:color="000000"/>
              <w:right w:val="single" w:sz="4" w:space="0" w:color="000000"/>
            </w:tcBorders>
          </w:tcPr>
          <w:p w14:paraId="36FC6B68" w14:textId="77777777" w:rsidR="00B11C15" w:rsidRPr="00A91803" w:rsidRDefault="00B11C15" w:rsidP="00B11C15">
            <w:pPr>
              <w:tabs>
                <w:tab w:val="left" w:pos="247"/>
                <w:tab w:val="left" w:pos="284"/>
                <w:tab w:val="left" w:pos="360"/>
                <w:tab w:val="left" w:pos="450"/>
              </w:tabs>
              <w:spacing w:after="20"/>
              <w:jc w:val="both"/>
              <w:rPr>
                <w:sz w:val="22"/>
                <w:szCs w:val="22"/>
              </w:rPr>
            </w:pPr>
            <w:r w:rsidRPr="00A91803">
              <w:rPr>
                <w:sz w:val="22"/>
                <w:szCs w:val="22"/>
              </w:rPr>
              <w:t>5.7. Начисление и предъявление штрафных санкций является правом, а не обязанностью Сторон и если они не предъявлялись, то к начислению и оплате не подлежат. Использованием Стороной права требования уплаты штрафных санкций является направление виновной Стороне письменного уведомления о начислении штрафных санкций.</w:t>
            </w:r>
          </w:p>
        </w:tc>
      </w:tr>
      <w:tr w:rsidR="00B11C15" w:rsidRPr="00A91803" w14:paraId="2502527F"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0505EAC5" w14:textId="77777777" w:rsidR="00B11C15" w:rsidRPr="00A91803" w:rsidRDefault="00B11C15" w:rsidP="00B11C15">
            <w:pPr>
              <w:tabs>
                <w:tab w:val="left" w:pos="284"/>
                <w:tab w:val="left" w:pos="450"/>
              </w:tabs>
              <w:ind w:firstLine="34"/>
              <w:jc w:val="center"/>
              <w:rPr>
                <w:sz w:val="22"/>
                <w:szCs w:val="22"/>
                <w:lang w:val="kk-KZ"/>
              </w:rPr>
            </w:pPr>
            <w:r w:rsidRPr="00A91803">
              <w:rPr>
                <w:b/>
                <w:sz w:val="22"/>
                <w:szCs w:val="22"/>
                <w:lang w:val="kk-KZ"/>
              </w:rPr>
              <w:t>6. ЕҢСЕРІЛМЕС КҮШ ЖАҒДАЙЛАРЫ</w:t>
            </w:r>
          </w:p>
        </w:tc>
        <w:tc>
          <w:tcPr>
            <w:tcW w:w="5111" w:type="dxa"/>
            <w:gridSpan w:val="4"/>
            <w:tcBorders>
              <w:top w:val="single" w:sz="4" w:space="0" w:color="000000"/>
              <w:left w:val="single" w:sz="4" w:space="0" w:color="000000"/>
              <w:bottom w:val="single" w:sz="4" w:space="0" w:color="000000"/>
              <w:right w:val="single" w:sz="4" w:space="0" w:color="000000"/>
            </w:tcBorders>
          </w:tcPr>
          <w:p w14:paraId="4F0C46BB" w14:textId="77777777" w:rsidR="00B11C15" w:rsidRPr="00A91803" w:rsidRDefault="00B11C15" w:rsidP="00B11C15">
            <w:pPr>
              <w:tabs>
                <w:tab w:val="left" w:pos="284"/>
                <w:tab w:val="left" w:pos="450"/>
              </w:tabs>
              <w:jc w:val="center"/>
              <w:rPr>
                <w:b/>
                <w:sz w:val="22"/>
                <w:szCs w:val="22"/>
              </w:rPr>
            </w:pPr>
            <w:r w:rsidRPr="00A91803">
              <w:rPr>
                <w:b/>
                <w:sz w:val="22"/>
                <w:szCs w:val="22"/>
              </w:rPr>
              <w:t>6. ОБСТОЯТЕЛЬСТВА НЕПРЕОДОЛИМОЙ СИЛЫ</w:t>
            </w:r>
          </w:p>
        </w:tc>
      </w:tr>
      <w:tr w:rsidR="00B11C15" w:rsidRPr="00A91803" w14:paraId="0DF52D3F"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65238E74" w14:textId="77777777" w:rsidR="00B11C15" w:rsidRPr="00A91803" w:rsidRDefault="00B11C15" w:rsidP="00B11C15">
            <w:pPr>
              <w:tabs>
                <w:tab w:val="left" w:pos="0"/>
                <w:tab w:val="left" w:pos="284"/>
                <w:tab w:val="left" w:pos="450"/>
              </w:tabs>
              <w:jc w:val="both"/>
              <w:rPr>
                <w:iCs/>
                <w:sz w:val="22"/>
                <w:szCs w:val="22"/>
                <w:lang w:val="kk-KZ"/>
              </w:rPr>
            </w:pPr>
            <w:r w:rsidRPr="00A91803">
              <w:rPr>
                <w:bCs/>
                <w:sz w:val="22"/>
                <w:szCs w:val="22"/>
                <w:lang w:val="kk-KZ"/>
              </w:rPr>
              <w:t>6.1. Тараптар, егер тиісті орындау еңсерілмес күш жағдайларының, яғни табиғи құбылыстардың, соның ішінде жер сілкіну, өрт, соғыс және/немесе әскери әрекеттер, революциялар, ереуілдер, заңнамадағы өзгерістер, Тараптардың Шарт бойынша өз міндеттемелерін орындауға кедергі жасайтын нормативтік актілерді қабылдау және олар Тараптардың орында бақылауына берілмейтін және олар Тараптардың осы Шарт бойынша міндеттемелерінің орындалуын мүмкін емес қылатын немесе олардың орындалуын соншама пайдасыз қылатын басқа жағдайлар сияқты төтенше және жол бермеуге болмайтын жағдайлардың салдарынан осы талаптары кезінде мүмкін емес болса, Шарт бойынша өз міндеттерін ішінара, толық орындамағаны немесе тиіссіз орындағаны үшін жауапкершіліктен босатылады, оны туындаған табиғи апат жағдайларында (бұдан әрі – «форс-мажорлық жағдайлар») мүмкін емес деп қарау орынды. Осы тармақта көрсетілген жағдайларда осы Шарт бойынша міндеттемелерді орындау мерзімі оның ішінде бұндай форс-мажорлық жағдайлар әрекет ететін уақытқа тең жылжытылады.</w:t>
            </w:r>
          </w:p>
        </w:tc>
        <w:tc>
          <w:tcPr>
            <w:tcW w:w="5111" w:type="dxa"/>
            <w:gridSpan w:val="4"/>
            <w:tcBorders>
              <w:top w:val="single" w:sz="4" w:space="0" w:color="000000"/>
              <w:left w:val="single" w:sz="4" w:space="0" w:color="000000"/>
              <w:bottom w:val="single" w:sz="4" w:space="0" w:color="000000"/>
              <w:right w:val="single" w:sz="4" w:space="0" w:color="000000"/>
            </w:tcBorders>
          </w:tcPr>
          <w:p w14:paraId="201CDA73" w14:textId="77777777" w:rsidR="00B11C15" w:rsidRPr="00A91803" w:rsidRDefault="00B11C15" w:rsidP="00B11C15">
            <w:pPr>
              <w:tabs>
                <w:tab w:val="left" w:pos="0"/>
                <w:tab w:val="left" w:pos="284"/>
                <w:tab w:val="left" w:pos="450"/>
              </w:tabs>
              <w:jc w:val="both"/>
              <w:rPr>
                <w:bCs/>
                <w:sz w:val="22"/>
                <w:szCs w:val="22"/>
              </w:rPr>
            </w:pPr>
            <w:r w:rsidRPr="00A91803">
              <w:rPr>
                <w:bCs/>
                <w:sz w:val="22"/>
                <w:szCs w:val="22"/>
              </w:rPr>
              <w:t xml:space="preserve">6.1. Стороны освобождаются от ответственности за частичное, полное неисполнение или ненадлежащее исполнение своих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обстоятельствах, как то: стихийные явления, в том числе землетрясения, пожары, война и/или военные действия, революции, забастовки, изменения в законодательстве, принятие нормативных актов, препятствующих исполнению Сторонами своих обязательств по Договору, и другие обстоятельства, </w:t>
            </w:r>
            <w:r w:rsidRPr="00A91803">
              <w:rPr>
                <w:sz w:val="22"/>
                <w:szCs w:val="22"/>
              </w:rPr>
              <w:t>которые не поддаются разумному контролю Сторон и которые делают невозможным исполнение Сторонами обязательств по настоящему Договору или же делает их исполнение настолько непрактичными, что разумно рассматривать как невозможное в сложившихся стихийно обстоятельствах, (далее – «форс-мажорные обстоятельства</w:t>
            </w:r>
            <w:r w:rsidRPr="00A91803">
              <w:rPr>
                <w:bCs/>
                <w:sz w:val="22"/>
                <w:szCs w:val="22"/>
              </w:rPr>
              <w:t>»).</w:t>
            </w:r>
            <w:r w:rsidRPr="00A91803">
              <w:rPr>
                <w:sz w:val="22"/>
                <w:szCs w:val="22"/>
              </w:rPr>
              <w:t xml:space="preserve"> В случаях, указанных в настоящем пункте, срок исполнения обязательств по настоящему Договору отодвигается соразмерно времени, в течение которого будут действовать такие форс-мажорные обстоятельства</w:t>
            </w:r>
          </w:p>
        </w:tc>
      </w:tr>
      <w:tr w:rsidR="00B11C15" w:rsidRPr="00A91803" w14:paraId="2236CA50"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11D57799" w14:textId="77777777" w:rsidR="00B11C15" w:rsidRPr="00A91803" w:rsidRDefault="00B11C15" w:rsidP="00B11C15">
            <w:pPr>
              <w:tabs>
                <w:tab w:val="left" w:pos="0"/>
                <w:tab w:val="left" w:pos="284"/>
                <w:tab w:val="left" w:pos="450"/>
              </w:tabs>
              <w:jc w:val="both"/>
              <w:rPr>
                <w:sz w:val="22"/>
                <w:szCs w:val="22"/>
                <w:lang w:val="kk-KZ"/>
              </w:rPr>
            </w:pPr>
            <w:r w:rsidRPr="00A91803">
              <w:rPr>
                <w:bCs/>
                <w:sz w:val="22"/>
                <w:szCs w:val="22"/>
                <w:lang w:val="kk-KZ"/>
              </w:rPr>
              <w:t>6.2. Форс-мажорлық жағдайлардың басталуы туралы, сондай-ақ олардың болжалды әрекет ету мерзімі туралы, ол үшін бұндай жағдайлар басталған Тарап басқа Тарапты жазбаша нысанында мүмкіндігінше дереу, бірақ олар басталған сәттен бастап 3 (үш) жұмыс күннен кешіктірмей хабарландырады.</w:t>
            </w:r>
          </w:p>
        </w:tc>
        <w:tc>
          <w:tcPr>
            <w:tcW w:w="5111" w:type="dxa"/>
            <w:gridSpan w:val="4"/>
            <w:tcBorders>
              <w:top w:val="single" w:sz="4" w:space="0" w:color="000000"/>
              <w:left w:val="single" w:sz="4" w:space="0" w:color="000000"/>
              <w:bottom w:val="single" w:sz="4" w:space="0" w:color="000000"/>
              <w:right w:val="single" w:sz="4" w:space="0" w:color="000000"/>
            </w:tcBorders>
          </w:tcPr>
          <w:p w14:paraId="4559D46A" w14:textId="77777777" w:rsidR="00B11C15" w:rsidRPr="00A91803" w:rsidRDefault="00B11C15" w:rsidP="00B11C15">
            <w:pPr>
              <w:tabs>
                <w:tab w:val="left" w:pos="0"/>
                <w:tab w:val="left" w:pos="284"/>
                <w:tab w:val="left" w:pos="450"/>
              </w:tabs>
              <w:jc w:val="both"/>
              <w:rPr>
                <w:bCs/>
                <w:sz w:val="22"/>
                <w:szCs w:val="22"/>
              </w:rPr>
            </w:pPr>
            <w:r w:rsidRPr="00A91803">
              <w:rPr>
                <w:bCs/>
                <w:sz w:val="22"/>
                <w:szCs w:val="22"/>
              </w:rPr>
              <w:t xml:space="preserve">6.2. О наступлении форс-мажорных обстоятельств, а также о предполагаемом сроке их действия, Сторона, для которой такие обстоятельства наступили, извещает в письменной форме другую Сторону, по возможности немедленно, но не позднее </w:t>
            </w:r>
            <w:r w:rsidRPr="00A91803">
              <w:rPr>
                <w:bCs/>
                <w:sz w:val="22"/>
                <w:szCs w:val="22"/>
                <w:u w:val="single"/>
              </w:rPr>
              <w:t>3 (трех) рабочих дней</w:t>
            </w:r>
            <w:r w:rsidRPr="00A91803">
              <w:rPr>
                <w:bCs/>
                <w:sz w:val="22"/>
                <w:szCs w:val="22"/>
              </w:rPr>
              <w:t xml:space="preserve"> с момента их наступления.</w:t>
            </w:r>
          </w:p>
        </w:tc>
      </w:tr>
      <w:tr w:rsidR="00B11C15" w:rsidRPr="00A91803" w14:paraId="3385304F"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31B5DA77" w14:textId="77777777" w:rsidR="00B11C15" w:rsidRPr="00A91803" w:rsidRDefault="00B11C15" w:rsidP="00B11C15">
            <w:pPr>
              <w:tabs>
                <w:tab w:val="left" w:pos="0"/>
                <w:tab w:val="left" w:pos="284"/>
                <w:tab w:val="left" w:pos="450"/>
              </w:tabs>
              <w:jc w:val="both"/>
              <w:rPr>
                <w:bCs/>
                <w:sz w:val="22"/>
                <w:szCs w:val="22"/>
                <w:lang w:val="kk-KZ"/>
              </w:rPr>
            </w:pPr>
            <w:r w:rsidRPr="00A91803">
              <w:rPr>
                <w:bCs/>
                <w:sz w:val="22"/>
                <w:szCs w:val="22"/>
                <w:lang w:val="kk-KZ"/>
              </w:rPr>
              <w:t>6.3. Бұндай жағдайлардың басталуы туралы хабарландырмау немесе уақтылы емес хабарландыру бұндай хабарландырмау/уақтылы емес хабарландыру осы форс-мажорлық жағдайлардың салдары болып табылған кездегі жағдайларды қоспағанда, хабарландырмауды немесе уақтылы емес хабарландыруды болдырған Тарапты міндеттемелерін орындамағаны және/немесе тиіссіз орындағаны үшін жауапкершіліктен босататын негіз ретінде форс-мажорлық жағдайларға сілтеме жасау құқығынан айырады.</w:t>
            </w:r>
          </w:p>
          <w:p w14:paraId="2AFC36CE" w14:textId="12FDE7E4" w:rsidR="002037C4" w:rsidRPr="00A91803" w:rsidRDefault="002037C4" w:rsidP="00B11C15">
            <w:pPr>
              <w:tabs>
                <w:tab w:val="left" w:pos="0"/>
                <w:tab w:val="left" w:pos="284"/>
                <w:tab w:val="left" w:pos="450"/>
              </w:tabs>
              <w:jc w:val="both"/>
              <w:rPr>
                <w:sz w:val="22"/>
                <w:szCs w:val="22"/>
                <w:lang w:val="kk-KZ"/>
              </w:rPr>
            </w:pPr>
          </w:p>
        </w:tc>
        <w:tc>
          <w:tcPr>
            <w:tcW w:w="5111" w:type="dxa"/>
            <w:gridSpan w:val="4"/>
            <w:tcBorders>
              <w:top w:val="single" w:sz="4" w:space="0" w:color="000000"/>
              <w:left w:val="single" w:sz="4" w:space="0" w:color="000000"/>
              <w:bottom w:val="single" w:sz="4" w:space="0" w:color="000000"/>
              <w:right w:val="single" w:sz="4" w:space="0" w:color="000000"/>
            </w:tcBorders>
          </w:tcPr>
          <w:p w14:paraId="28CF4B36" w14:textId="77777777" w:rsidR="00B11C15" w:rsidRPr="00A91803" w:rsidRDefault="00B11C15" w:rsidP="00B11C15">
            <w:pPr>
              <w:tabs>
                <w:tab w:val="left" w:pos="0"/>
                <w:tab w:val="left" w:pos="284"/>
                <w:tab w:val="left" w:pos="450"/>
              </w:tabs>
              <w:jc w:val="both"/>
              <w:rPr>
                <w:bCs/>
                <w:sz w:val="22"/>
                <w:szCs w:val="22"/>
              </w:rPr>
            </w:pPr>
            <w:r w:rsidRPr="00A91803">
              <w:rPr>
                <w:bCs/>
                <w:sz w:val="22"/>
                <w:szCs w:val="22"/>
              </w:rPr>
              <w:t>6.3. Не извещение или несвоевременное извещение о наступлении таких обстоятельств лишает права ссылаться на форс-мажорные обстоятельства как на основание, освобождающее от ответственности за неисполнение или ненадлежащее исполнение обязательств, Сторону допустившую не извещение или несвоевременное извещение, за исключением случаев, когда такое неизвещение/несвоевременное извещение явилось следствием самих форс-мажорных обстоятельств.</w:t>
            </w:r>
          </w:p>
        </w:tc>
      </w:tr>
      <w:tr w:rsidR="00B11C15" w:rsidRPr="00A91803" w14:paraId="4B78F57B"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179B0A70" w14:textId="77777777" w:rsidR="00B11C15" w:rsidRPr="00A91803" w:rsidRDefault="00B11C15" w:rsidP="00B11C15">
            <w:pPr>
              <w:tabs>
                <w:tab w:val="left" w:pos="284"/>
                <w:tab w:val="left" w:pos="450"/>
                <w:tab w:val="left" w:pos="1077"/>
              </w:tabs>
              <w:ind w:firstLine="567"/>
              <w:jc w:val="center"/>
              <w:rPr>
                <w:sz w:val="22"/>
                <w:szCs w:val="22"/>
              </w:rPr>
            </w:pPr>
            <w:r w:rsidRPr="00A91803">
              <w:rPr>
                <w:b/>
                <w:sz w:val="22"/>
                <w:szCs w:val="22"/>
                <w:lang w:val="kk-KZ"/>
              </w:rPr>
              <w:t>7. ДАУЛАРДЫ ШЕШУ ТӘРТІБІ</w:t>
            </w:r>
          </w:p>
        </w:tc>
        <w:tc>
          <w:tcPr>
            <w:tcW w:w="5111" w:type="dxa"/>
            <w:gridSpan w:val="4"/>
            <w:tcBorders>
              <w:top w:val="single" w:sz="4" w:space="0" w:color="000000"/>
              <w:left w:val="single" w:sz="4" w:space="0" w:color="000000"/>
              <w:bottom w:val="single" w:sz="4" w:space="0" w:color="000000"/>
              <w:right w:val="single" w:sz="4" w:space="0" w:color="000000"/>
            </w:tcBorders>
          </w:tcPr>
          <w:p w14:paraId="31EC25F5" w14:textId="77777777" w:rsidR="00B11C15" w:rsidRPr="00A91803" w:rsidRDefault="00B11C15" w:rsidP="00B11C15">
            <w:pPr>
              <w:tabs>
                <w:tab w:val="left" w:pos="284"/>
                <w:tab w:val="left" w:pos="450"/>
                <w:tab w:val="left" w:pos="1077"/>
              </w:tabs>
              <w:jc w:val="center"/>
              <w:rPr>
                <w:b/>
                <w:sz w:val="22"/>
                <w:szCs w:val="22"/>
              </w:rPr>
            </w:pPr>
            <w:r w:rsidRPr="00A91803">
              <w:rPr>
                <w:b/>
                <w:sz w:val="22"/>
                <w:szCs w:val="22"/>
              </w:rPr>
              <w:t>7. ПОРЯДОК РАЗРЕШЕНИЯ СПОРОВ</w:t>
            </w:r>
          </w:p>
        </w:tc>
      </w:tr>
      <w:tr w:rsidR="00B11C15" w:rsidRPr="00A91803" w14:paraId="5DD3535C"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7A6E427A" w14:textId="77777777" w:rsidR="00B11C15" w:rsidRPr="00A91803" w:rsidRDefault="00B11C15" w:rsidP="00B11C15">
            <w:pPr>
              <w:tabs>
                <w:tab w:val="left" w:pos="284"/>
                <w:tab w:val="left" w:pos="450"/>
              </w:tabs>
              <w:jc w:val="both"/>
              <w:rPr>
                <w:sz w:val="22"/>
                <w:szCs w:val="22"/>
                <w:u w:val="single"/>
                <w:lang w:val="kk-KZ"/>
              </w:rPr>
            </w:pPr>
            <w:r w:rsidRPr="00A91803">
              <w:rPr>
                <w:bCs/>
                <w:sz w:val="22"/>
                <w:szCs w:val="22"/>
                <w:lang w:val="kk-KZ"/>
              </w:rPr>
              <w:t>7.1. Шарттан және онымен байланысты туындайтын барлық келіспеушіліктер мен дауларды, Тараптар мүмкіндігінше келіссөздер арқылы шешетін болады.</w:t>
            </w:r>
          </w:p>
        </w:tc>
        <w:tc>
          <w:tcPr>
            <w:tcW w:w="5111" w:type="dxa"/>
            <w:gridSpan w:val="4"/>
            <w:tcBorders>
              <w:top w:val="single" w:sz="4" w:space="0" w:color="000000"/>
              <w:left w:val="single" w:sz="4" w:space="0" w:color="000000"/>
              <w:bottom w:val="single" w:sz="4" w:space="0" w:color="000000"/>
              <w:right w:val="single" w:sz="4" w:space="0" w:color="000000"/>
            </w:tcBorders>
          </w:tcPr>
          <w:p w14:paraId="72F93781" w14:textId="77777777" w:rsidR="00B11C15" w:rsidRPr="00A91803" w:rsidRDefault="00B11C15" w:rsidP="00B11C15">
            <w:pPr>
              <w:tabs>
                <w:tab w:val="left" w:pos="284"/>
                <w:tab w:val="left" w:pos="450"/>
              </w:tabs>
              <w:jc w:val="both"/>
              <w:rPr>
                <w:bCs/>
                <w:sz w:val="22"/>
                <w:szCs w:val="22"/>
              </w:rPr>
            </w:pPr>
            <w:r w:rsidRPr="00A91803">
              <w:rPr>
                <w:bCs/>
                <w:sz w:val="22"/>
                <w:szCs w:val="22"/>
              </w:rPr>
              <w:t>7.1. Все разногласия и споры, которые могут возникнуть из Договора или в связи с ним, Стороны будут по возможности разрешать путем переговоров.</w:t>
            </w:r>
          </w:p>
        </w:tc>
      </w:tr>
      <w:tr w:rsidR="00B11C15" w:rsidRPr="00A91803" w14:paraId="0B4246C0"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0F31E83C" w14:textId="5F414C36" w:rsidR="00B11C15" w:rsidRPr="00A91803" w:rsidRDefault="00B11C15" w:rsidP="00B11C15">
            <w:pPr>
              <w:tabs>
                <w:tab w:val="left" w:pos="284"/>
                <w:tab w:val="left" w:pos="450"/>
              </w:tabs>
              <w:jc w:val="both"/>
              <w:rPr>
                <w:sz w:val="22"/>
                <w:szCs w:val="22"/>
                <w:lang w:val="kk-KZ"/>
              </w:rPr>
            </w:pPr>
            <w:r w:rsidRPr="00A91803">
              <w:rPr>
                <w:bCs/>
                <w:sz w:val="22"/>
                <w:szCs w:val="22"/>
                <w:lang w:val="kk-KZ"/>
              </w:rPr>
              <w:t xml:space="preserve">7.2. </w:t>
            </w:r>
            <w:r w:rsidR="00B16264" w:rsidRPr="00A91803">
              <w:rPr>
                <w:bCs/>
                <w:sz w:val="22"/>
                <w:szCs w:val="22"/>
                <w:lang w:val="kk-KZ"/>
              </w:rPr>
              <w:t>Егер Тараптар туындаған келіспеушіліктер мен даулар бойынша келіссөздер жолымен келісімге келмеген жағдайда, барлық даулы мәселелер Банктің орналасқан жері бойынша Қазақстан Республикасының сотында – Алматы қаласының Бостандық аудандық сотында Қазақстан Республикасының қолданыстағы заңнамасында белгіленген тәртіппен және шарттарда реттелуге жатады.</w:t>
            </w:r>
          </w:p>
        </w:tc>
        <w:tc>
          <w:tcPr>
            <w:tcW w:w="5111" w:type="dxa"/>
            <w:gridSpan w:val="4"/>
            <w:tcBorders>
              <w:top w:val="single" w:sz="4" w:space="0" w:color="000000"/>
              <w:left w:val="single" w:sz="4" w:space="0" w:color="000000"/>
              <w:bottom w:val="single" w:sz="4" w:space="0" w:color="000000"/>
              <w:right w:val="single" w:sz="4" w:space="0" w:color="000000"/>
            </w:tcBorders>
          </w:tcPr>
          <w:p w14:paraId="08A70A49" w14:textId="6715AF3F" w:rsidR="00B11C15" w:rsidRPr="00A91803" w:rsidRDefault="00B11C15" w:rsidP="00E80E2F">
            <w:pPr>
              <w:tabs>
                <w:tab w:val="left" w:pos="284"/>
                <w:tab w:val="left" w:pos="450"/>
              </w:tabs>
              <w:jc w:val="both"/>
              <w:rPr>
                <w:bCs/>
                <w:sz w:val="22"/>
                <w:szCs w:val="22"/>
              </w:rPr>
            </w:pPr>
            <w:r w:rsidRPr="00A91803">
              <w:rPr>
                <w:bCs/>
                <w:sz w:val="22"/>
                <w:szCs w:val="22"/>
              </w:rPr>
              <w:t>7.2. В случае если Стороны путем переговоров не придут к соглашению по возникшим разногласиям и спорам все спорные вопросы подлежат урегулированию в суде</w:t>
            </w:r>
            <w:r w:rsidR="002037C4" w:rsidRPr="00A91803">
              <w:rPr>
                <w:bCs/>
                <w:sz w:val="22"/>
                <w:szCs w:val="22"/>
              </w:rPr>
              <w:t xml:space="preserve"> </w:t>
            </w:r>
            <w:r w:rsidRPr="00A91803">
              <w:rPr>
                <w:bCs/>
                <w:sz w:val="22"/>
                <w:szCs w:val="22"/>
              </w:rPr>
              <w:t xml:space="preserve"> Республики Казахстан по месту нахождения Банка</w:t>
            </w:r>
            <w:r w:rsidR="003950E6" w:rsidRPr="00A91803">
              <w:rPr>
                <w:bCs/>
                <w:sz w:val="22"/>
                <w:szCs w:val="22"/>
              </w:rPr>
              <w:t xml:space="preserve"> – Бостандыкском районном суде города Алматы</w:t>
            </w:r>
            <w:r w:rsidRPr="00A91803">
              <w:rPr>
                <w:bCs/>
                <w:sz w:val="22"/>
                <w:szCs w:val="22"/>
              </w:rPr>
              <w:t xml:space="preserve"> в порядке и на условиях, установленных действующим законодательством Республики Казахстан.</w:t>
            </w:r>
            <w:r w:rsidR="000C5E63" w:rsidRPr="00A91803">
              <w:rPr>
                <w:bCs/>
                <w:sz w:val="22"/>
                <w:szCs w:val="22"/>
              </w:rPr>
              <w:t xml:space="preserve"> </w:t>
            </w:r>
          </w:p>
        </w:tc>
      </w:tr>
      <w:tr w:rsidR="00B11C15" w:rsidRPr="00A91803" w14:paraId="1B4FF39C"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08A0D805" w14:textId="77777777" w:rsidR="00B11C15" w:rsidRPr="00A91803" w:rsidRDefault="00B11C15" w:rsidP="00B11C15">
            <w:pPr>
              <w:pStyle w:val="BodyTextIndented"/>
              <w:tabs>
                <w:tab w:val="left" w:pos="284"/>
                <w:tab w:val="left" w:pos="450"/>
              </w:tabs>
              <w:ind w:firstLine="567"/>
              <w:jc w:val="center"/>
              <w:rPr>
                <w:sz w:val="22"/>
                <w:szCs w:val="22"/>
                <w:lang w:val="kk-KZ"/>
              </w:rPr>
            </w:pPr>
            <w:r w:rsidRPr="00A91803">
              <w:rPr>
                <w:sz w:val="22"/>
                <w:szCs w:val="22"/>
                <w:lang w:val="kk-KZ"/>
              </w:rPr>
              <w:t>8. ШАРТТЫҢ ӘРЕКЕТ ЕТУ МЕРЗІМІ ЖӘНЕ ОНЫ БҰЗУ/ӨЗГЕРТУ ТАЛАПТАРЫ</w:t>
            </w:r>
          </w:p>
        </w:tc>
        <w:tc>
          <w:tcPr>
            <w:tcW w:w="5111" w:type="dxa"/>
            <w:gridSpan w:val="4"/>
            <w:tcBorders>
              <w:top w:val="single" w:sz="4" w:space="0" w:color="000000"/>
              <w:left w:val="single" w:sz="4" w:space="0" w:color="000000"/>
              <w:bottom w:val="single" w:sz="4" w:space="0" w:color="000000"/>
              <w:right w:val="single" w:sz="4" w:space="0" w:color="000000"/>
            </w:tcBorders>
          </w:tcPr>
          <w:p w14:paraId="1D8BE7FF" w14:textId="77777777" w:rsidR="00B11C15" w:rsidRPr="00A91803" w:rsidRDefault="00B11C15" w:rsidP="00B11C15">
            <w:pPr>
              <w:pStyle w:val="BodyTextIndented"/>
              <w:tabs>
                <w:tab w:val="left" w:pos="284"/>
                <w:tab w:val="left" w:pos="450"/>
              </w:tabs>
              <w:jc w:val="center"/>
              <w:rPr>
                <w:b w:val="0"/>
                <w:sz w:val="22"/>
                <w:szCs w:val="22"/>
                <w:lang w:eastAsia="ko-KR"/>
              </w:rPr>
            </w:pPr>
            <w:r w:rsidRPr="00A91803">
              <w:rPr>
                <w:sz w:val="22"/>
                <w:szCs w:val="22"/>
              </w:rPr>
              <w:t>8. СРОК ДЕЙСТВИЯ ДОГОВОРА И УСЛОВИЯ ЕГО РАСТОРЖЕНИЯ/ИЗМЕНЕНИЯ</w:t>
            </w:r>
          </w:p>
        </w:tc>
      </w:tr>
      <w:tr w:rsidR="00B11C15" w:rsidRPr="00A91803" w14:paraId="7E758FB0" w14:textId="77777777" w:rsidTr="00A57837">
        <w:trPr>
          <w:gridAfter w:val="1"/>
          <w:wAfter w:w="34" w:type="dxa"/>
          <w:trHeight w:val="208"/>
        </w:trPr>
        <w:tc>
          <w:tcPr>
            <w:tcW w:w="4954" w:type="dxa"/>
            <w:gridSpan w:val="2"/>
            <w:tcBorders>
              <w:top w:val="single" w:sz="4" w:space="0" w:color="000000"/>
              <w:left w:val="single" w:sz="4" w:space="0" w:color="000000"/>
              <w:bottom w:val="single" w:sz="4" w:space="0" w:color="000000"/>
              <w:right w:val="single" w:sz="4" w:space="0" w:color="000000"/>
            </w:tcBorders>
          </w:tcPr>
          <w:p w14:paraId="65417692" w14:textId="77777777" w:rsidR="00B11C15" w:rsidRPr="00A91803" w:rsidRDefault="00B11C15" w:rsidP="00B11C15">
            <w:pPr>
              <w:tabs>
                <w:tab w:val="left" w:pos="0"/>
                <w:tab w:val="left" w:pos="284"/>
                <w:tab w:val="left" w:pos="450"/>
              </w:tabs>
              <w:ind w:right="139"/>
              <w:jc w:val="both"/>
              <w:rPr>
                <w:sz w:val="22"/>
                <w:szCs w:val="22"/>
                <w:lang w:val="kk-KZ"/>
              </w:rPr>
            </w:pPr>
            <w:r w:rsidRPr="00A91803">
              <w:rPr>
                <w:sz w:val="22"/>
                <w:szCs w:val="22"/>
                <w:lang w:val="kk-KZ"/>
              </w:rPr>
              <w:t>8.1. Шарт Клиент Шартқа қосылған күннен бастап күшіне енеді және белгісіз мерзім ішінде әрекет етеді. Шарт Шарттың талаптарына және/немесе Қазақстан Республикасының қолданыстағы заңнамасының ережелеріне сәйкес бұзылады, тоқтатылады.</w:t>
            </w:r>
          </w:p>
        </w:tc>
        <w:tc>
          <w:tcPr>
            <w:tcW w:w="5111" w:type="dxa"/>
            <w:gridSpan w:val="4"/>
            <w:tcBorders>
              <w:top w:val="single" w:sz="4" w:space="0" w:color="000000"/>
              <w:left w:val="single" w:sz="4" w:space="0" w:color="000000"/>
              <w:bottom w:val="single" w:sz="4" w:space="0" w:color="000000"/>
              <w:right w:val="single" w:sz="4" w:space="0" w:color="000000"/>
            </w:tcBorders>
          </w:tcPr>
          <w:p w14:paraId="1B6EA325" w14:textId="77777777" w:rsidR="00B11C15" w:rsidRPr="00A91803" w:rsidRDefault="00B11C15" w:rsidP="00B11C15">
            <w:pPr>
              <w:tabs>
                <w:tab w:val="left" w:pos="0"/>
                <w:tab w:val="left" w:pos="284"/>
                <w:tab w:val="left" w:pos="450"/>
              </w:tabs>
              <w:jc w:val="both"/>
              <w:rPr>
                <w:sz w:val="22"/>
                <w:szCs w:val="22"/>
              </w:rPr>
            </w:pPr>
            <w:r w:rsidRPr="00A91803">
              <w:rPr>
                <w:sz w:val="22"/>
                <w:szCs w:val="22"/>
              </w:rPr>
              <w:t>8.1. Договор вступает в силу с даты присоединения Клиента к Договору и действует в течение неопределенного срока. Договор расторгается, прекращается в соответствии с условиями Договора и/или положениями действующего законодательства Республики Казахстан.</w:t>
            </w:r>
          </w:p>
        </w:tc>
      </w:tr>
      <w:tr w:rsidR="00B11C15" w:rsidRPr="00A91803" w14:paraId="35DAA6C2" w14:textId="77777777" w:rsidTr="00A57837">
        <w:trPr>
          <w:gridAfter w:val="1"/>
          <w:wAfter w:w="34" w:type="dxa"/>
          <w:trHeight w:val="345"/>
        </w:trPr>
        <w:tc>
          <w:tcPr>
            <w:tcW w:w="4954" w:type="dxa"/>
            <w:gridSpan w:val="2"/>
            <w:tcBorders>
              <w:top w:val="single" w:sz="4" w:space="0" w:color="000000"/>
              <w:left w:val="single" w:sz="4" w:space="0" w:color="000000"/>
              <w:bottom w:val="single" w:sz="4" w:space="0" w:color="000000"/>
              <w:right w:val="single" w:sz="4" w:space="0" w:color="000000"/>
            </w:tcBorders>
          </w:tcPr>
          <w:p w14:paraId="7F165D8D" w14:textId="77777777" w:rsidR="00B11C15" w:rsidRPr="00A91803" w:rsidRDefault="00B11C15" w:rsidP="00B11C15">
            <w:pPr>
              <w:tabs>
                <w:tab w:val="left" w:pos="0"/>
                <w:tab w:val="left" w:pos="284"/>
                <w:tab w:val="left" w:pos="450"/>
              </w:tabs>
              <w:jc w:val="both"/>
              <w:rPr>
                <w:sz w:val="22"/>
                <w:szCs w:val="22"/>
                <w:lang w:val="kk-KZ"/>
              </w:rPr>
            </w:pPr>
            <w:r w:rsidRPr="00A91803">
              <w:rPr>
                <w:sz w:val="22"/>
                <w:szCs w:val="22"/>
                <w:lang w:val="kk-KZ"/>
              </w:rPr>
              <w:t>8.2. Ағымдағы шот Қазақстан Республикасының қолданыстағы заңнамасында көзделген тәртіппен, негіздер бойынша және талаптарында, соның ішінде келесі жағдайларда жабылуы мүмкін болады:</w:t>
            </w:r>
          </w:p>
        </w:tc>
        <w:tc>
          <w:tcPr>
            <w:tcW w:w="5111" w:type="dxa"/>
            <w:gridSpan w:val="4"/>
            <w:tcBorders>
              <w:top w:val="single" w:sz="4" w:space="0" w:color="000000"/>
              <w:left w:val="single" w:sz="4" w:space="0" w:color="000000"/>
              <w:bottom w:val="single" w:sz="4" w:space="0" w:color="000000"/>
              <w:right w:val="single" w:sz="4" w:space="0" w:color="000000"/>
            </w:tcBorders>
          </w:tcPr>
          <w:p w14:paraId="180FEBED" w14:textId="77777777" w:rsidR="00B11C15" w:rsidRPr="00A91803" w:rsidRDefault="00B11C15" w:rsidP="00B11C15">
            <w:pPr>
              <w:pStyle w:val="27"/>
              <w:tabs>
                <w:tab w:val="left" w:pos="0"/>
                <w:tab w:val="left" w:pos="34"/>
              </w:tabs>
              <w:ind w:left="34" w:firstLine="0"/>
              <w:jc w:val="both"/>
              <w:rPr>
                <w:sz w:val="22"/>
                <w:szCs w:val="22"/>
              </w:rPr>
            </w:pPr>
            <w:r w:rsidRPr="00A91803">
              <w:rPr>
                <w:sz w:val="22"/>
                <w:szCs w:val="22"/>
              </w:rPr>
              <w:t>8.2. Текущий счет может быть закрыт в порядке, по основаниям и на других условиях, предусмотренных действующим законодательством Республики Казахстан, в том числе, в случаях:</w:t>
            </w:r>
          </w:p>
        </w:tc>
      </w:tr>
      <w:tr w:rsidR="00B11C15" w:rsidRPr="00A91803" w14:paraId="70A1B044" w14:textId="77777777" w:rsidTr="00A57837">
        <w:trPr>
          <w:gridAfter w:val="1"/>
          <w:wAfter w:w="34" w:type="dxa"/>
          <w:trHeight w:val="304"/>
        </w:trPr>
        <w:tc>
          <w:tcPr>
            <w:tcW w:w="4954" w:type="dxa"/>
            <w:gridSpan w:val="2"/>
            <w:tcBorders>
              <w:top w:val="single" w:sz="4" w:space="0" w:color="000000"/>
              <w:left w:val="single" w:sz="4" w:space="0" w:color="000000"/>
              <w:bottom w:val="single" w:sz="4" w:space="0" w:color="000000"/>
              <w:right w:val="single" w:sz="4" w:space="0" w:color="000000"/>
            </w:tcBorders>
          </w:tcPr>
          <w:p w14:paraId="203C3B24" w14:textId="77777777" w:rsidR="00B11C15" w:rsidRPr="00A91803" w:rsidRDefault="00B11C15" w:rsidP="00B11C15">
            <w:pPr>
              <w:tabs>
                <w:tab w:val="left" w:pos="0"/>
                <w:tab w:val="left" w:pos="284"/>
                <w:tab w:val="left" w:pos="450"/>
              </w:tabs>
              <w:jc w:val="both"/>
              <w:rPr>
                <w:sz w:val="22"/>
                <w:szCs w:val="22"/>
                <w:lang w:val="kk-KZ"/>
              </w:rPr>
            </w:pPr>
            <w:r w:rsidRPr="00A91803">
              <w:rPr>
                <w:sz w:val="22"/>
                <w:szCs w:val="22"/>
                <w:lang w:val="kk-KZ"/>
              </w:rPr>
              <w:t>8.2.1. егер осы мерзімнің ішінде Ағымдағы шотқа Қазақстан Республикасының қолданыстағы заңнамасына сәйкес нотариустың депозитіне Ағымдағы шот бойынша ақшаның қалдықтарын аударған кезде ақша түспесе, соңғы операцияның  күнінен бастап 1 (бір) жылдан астам, Клиентке тиісті ескертуді бағыттаған күннен бастап 3 (үш) ай ішінде ақшаның қозғалысы болмаған;</w:t>
            </w:r>
          </w:p>
        </w:tc>
        <w:tc>
          <w:tcPr>
            <w:tcW w:w="5111" w:type="dxa"/>
            <w:gridSpan w:val="4"/>
            <w:tcBorders>
              <w:top w:val="single" w:sz="4" w:space="0" w:color="000000"/>
              <w:left w:val="single" w:sz="4" w:space="0" w:color="000000"/>
              <w:bottom w:val="single" w:sz="4" w:space="0" w:color="000000"/>
              <w:right w:val="single" w:sz="4" w:space="0" w:color="000000"/>
            </w:tcBorders>
          </w:tcPr>
          <w:p w14:paraId="41B5A5AD" w14:textId="77777777" w:rsidR="00B11C15" w:rsidRPr="00A91803" w:rsidRDefault="00B11C15" w:rsidP="00B11C15">
            <w:pPr>
              <w:tabs>
                <w:tab w:val="left" w:pos="0"/>
                <w:tab w:val="left" w:pos="284"/>
                <w:tab w:val="left" w:pos="450"/>
              </w:tabs>
              <w:jc w:val="both"/>
              <w:rPr>
                <w:sz w:val="22"/>
                <w:szCs w:val="22"/>
              </w:rPr>
            </w:pPr>
            <w:r w:rsidRPr="00A91803">
              <w:rPr>
                <w:sz w:val="22"/>
                <w:szCs w:val="22"/>
              </w:rPr>
              <w:t>8.2.1. отсутствия движения денег более 1 (одного) года с даты последней операции, по истечении 3 (трех) месяцев со дня направления Клиенту соответствующего уведомления, если в течение данного срока на Текущий счет не поступили деньги при условии перечисления остатков денег по Текущему счету на депозит нотариуса в соответствии с действующим законодательством Республики  Казахстан;</w:t>
            </w:r>
          </w:p>
        </w:tc>
      </w:tr>
      <w:tr w:rsidR="00B11C15" w:rsidRPr="00A91803" w14:paraId="40672DD6" w14:textId="77777777" w:rsidTr="00A57837">
        <w:trPr>
          <w:gridAfter w:val="1"/>
          <w:wAfter w:w="34" w:type="dxa"/>
          <w:trHeight w:val="758"/>
        </w:trPr>
        <w:tc>
          <w:tcPr>
            <w:tcW w:w="4954" w:type="dxa"/>
            <w:gridSpan w:val="2"/>
            <w:tcBorders>
              <w:top w:val="single" w:sz="4" w:space="0" w:color="000000"/>
              <w:left w:val="single" w:sz="4" w:space="0" w:color="000000"/>
              <w:bottom w:val="single" w:sz="4" w:space="0" w:color="000000"/>
              <w:right w:val="single" w:sz="4" w:space="0" w:color="000000"/>
            </w:tcBorders>
          </w:tcPr>
          <w:p w14:paraId="05F4196B" w14:textId="77777777" w:rsidR="00B11C15" w:rsidRPr="00A91803" w:rsidRDefault="00B11C15" w:rsidP="00B11C15">
            <w:pPr>
              <w:tabs>
                <w:tab w:val="left" w:pos="0"/>
                <w:tab w:val="left" w:pos="284"/>
                <w:tab w:val="left" w:pos="450"/>
              </w:tabs>
              <w:jc w:val="both"/>
              <w:rPr>
                <w:sz w:val="22"/>
                <w:szCs w:val="22"/>
                <w:lang w:val="kk-KZ"/>
              </w:rPr>
            </w:pPr>
            <w:r w:rsidRPr="00A91803">
              <w:rPr>
                <w:sz w:val="22"/>
                <w:szCs w:val="22"/>
                <w:lang w:val="kk-KZ"/>
              </w:rPr>
              <w:t>8.2.2. соңғы операцияның күнінен бастап 1 (бір) жыл аяқталу бойынша соңғы операцияның күнінен бастап 1 (бір) жылдан астам ақша болмаған.</w:t>
            </w:r>
          </w:p>
        </w:tc>
        <w:tc>
          <w:tcPr>
            <w:tcW w:w="5111" w:type="dxa"/>
            <w:gridSpan w:val="4"/>
            <w:tcBorders>
              <w:top w:val="single" w:sz="4" w:space="0" w:color="000000"/>
              <w:left w:val="single" w:sz="4" w:space="0" w:color="000000"/>
              <w:bottom w:val="single" w:sz="4" w:space="0" w:color="000000"/>
              <w:right w:val="single" w:sz="4" w:space="0" w:color="000000"/>
            </w:tcBorders>
          </w:tcPr>
          <w:p w14:paraId="007FC2F7" w14:textId="77777777" w:rsidR="00B11C15" w:rsidRPr="00A91803" w:rsidRDefault="00B11C15" w:rsidP="00B11C15">
            <w:pPr>
              <w:tabs>
                <w:tab w:val="left" w:pos="0"/>
                <w:tab w:val="left" w:pos="284"/>
                <w:tab w:val="left" w:pos="450"/>
              </w:tabs>
              <w:jc w:val="both"/>
              <w:rPr>
                <w:sz w:val="22"/>
                <w:szCs w:val="22"/>
              </w:rPr>
            </w:pPr>
            <w:r w:rsidRPr="00A91803">
              <w:rPr>
                <w:sz w:val="22"/>
                <w:szCs w:val="22"/>
              </w:rPr>
              <w:t>8.2.2. отсутствия денег более 1 (одного) года с даты последней операции, по истечении 1 (одного) года с даты последней операции.</w:t>
            </w:r>
          </w:p>
        </w:tc>
      </w:tr>
      <w:tr w:rsidR="00B11C15" w:rsidRPr="00A91803" w14:paraId="2E9F4CBA" w14:textId="77777777" w:rsidTr="00A57837">
        <w:trPr>
          <w:gridAfter w:val="1"/>
          <w:wAfter w:w="34" w:type="dxa"/>
          <w:trHeight w:val="272"/>
        </w:trPr>
        <w:tc>
          <w:tcPr>
            <w:tcW w:w="4954" w:type="dxa"/>
            <w:gridSpan w:val="2"/>
            <w:tcBorders>
              <w:top w:val="single" w:sz="4" w:space="0" w:color="000000"/>
              <w:left w:val="single" w:sz="4" w:space="0" w:color="000000"/>
              <w:bottom w:val="single" w:sz="4" w:space="0" w:color="000000"/>
              <w:right w:val="single" w:sz="4" w:space="0" w:color="000000"/>
            </w:tcBorders>
          </w:tcPr>
          <w:p w14:paraId="515635BF" w14:textId="77777777" w:rsidR="00B11C15" w:rsidRPr="00A91803" w:rsidRDefault="00B11C15" w:rsidP="00B11C15">
            <w:pPr>
              <w:tabs>
                <w:tab w:val="left" w:pos="0"/>
                <w:tab w:val="left" w:pos="284"/>
                <w:tab w:val="left" w:pos="450"/>
              </w:tabs>
              <w:jc w:val="both"/>
              <w:rPr>
                <w:sz w:val="22"/>
                <w:szCs w:val="22"/>
                <w:lang w:val="kk-KZ"/>
              </w:rPr>
            </w:pPr>
            <w:r w:rsidRPr="00A91803">
              <w:rPr>
                <w:sz w:val="22"/>
                <w:szCs w:val="22"/>
                <w:lang w:val="kk-KZ" w:eastAsia="ko-KR"/>
              </w:rPr>
              <w:t>8.2.3. Клиенттің  Ағымдағы шотына орындалмаған талаптары және Шарт бойынша басқа орындалмаған міндеттемелері болмаған кезде Ағымдағы шотты жабу туралы жазбаша өтініші болған.</w:t>
            </w:r>
          </w:p>
        </w:tc>
        <w:tc>
          <w:tcPr>
            <w:tcW w:w="5111" w:type="dxa"/>
            <w:gridSpan w:val="4"/>
            <w:tcBorders>
              <w:top w:val="single" w:sz="4" w:space="0" w:color="000000"/>
              <w:left w:val="single" w:sz="4" w:space="0" w:color="000000"/>
              <w:bottom w:val="single" w:sz="4" w:space="0" w:color="000000"/>
              <w:right w:val="single" w:sz="4" w:space="0" w:color="000000"/>
            </w:tcBorders>
          </w:tcPr>
          <w:p w14:paraId="7358BEDE" w14:textId="77777777" w:rsidR="00B11C15" w:rsidRPr="00A91803" w:rsidRDefault="00B11C15" w:rsidP="00B11C15">
            <w:pPr>
              <w:tabs>
                <w:tab w:val="left" w:pos="0"/>
                <w:tab w:val="left" w:pos="284"/>
                <w:tab w:val="left" w:pos="450"/>
              </w:tabs>
              <w:jc w:val="both"/>
              <w:rPr>
                <w:sz w:val="22"/>
                <w:szCs w:val="22"/>
              </w:rPr>
            </w:pPr>
            <w:r w:rsidRPr="00A91803">
              <w:rPr>
                <w:sz w:val="22"/>
                <w:szCs w:val="22"/>
                <w:lang w:eastAsia="ko-KR"/>
              </w:rPr>
              <w:t>8.2.3. наличия письменного заявления Клиента о закрытии Текущего счета при условии отсутствия неисполненных требований к Текущему счету, в том числе требований Банка, и/или иных неисполненных обязательств по Договору.</w:t>
            </w:r>
          </w:p>
        </w:tc>
      </w:tr>
      <w:tr w:rsidR="00B11C15" w:rsidRPr="00A91803" w14:paraId="6DE5D6ED" w14:textId="77777777" w:rsidTr="00A57837">
        <w:trPr>
          <w:gridAfter w:val="1"/>
          <w:wAfter w:w="34" w:type="dxa"/>
          <w:trHeight w:val="555"/>
        </w:trPr>
        <w:tc>
          <w:tcPr>
            <w:tcW w:w="4954" w:type="dxa"/>
            <w:gridSpan w:val="2"/>
            <w:tcBorders>
              <w:top w:val="single" w:sz="4" w:space="0" w:color="000000"/>
              <w:left w:val="single" w:sz="4" w:space="0" w:color="000000"/>
              <w:bottom w:val="single" w:sz="4" w:space="0" w:color="000000"/>
              <w:right w:val="single" w:sz="4" w:space="0" w:color="000000"/>
            </w:tcBorders>
          </w:tcPr>
          <w:p w14:paraId="304F3BA3" w14:textId="77777777" w:rsidR="00B11C15" w:rsidRPr="00A91803" w:rsidRDefault="00B11C15" w:rsidP="00B11C15">
            <w:pPr>
              <w:pStyle w:val="af8"/>
              <w:tabs>
                <w:tab w:val="left" w:pos="284"/>
              </w:tabs>
              <w:ind w:left="34" w:hanging="34"/>
              <w:jc w:val="both"/>
              <w:rPr>
                <w:spacing w:val="-6"/>
                <w:sz w:val="22"/>
                <w:szCs w:val="22"/>
                <w:lang w:val="kk-KZ"/>
              </w:rPr>
            </w:pPr>
            <w:r w:rsidRPr="00A91803">
              <w:rPr>
                <w:spacing w:val="-6"/>
                <w:sz w:val="22"/>
                <w:szCs w:val="22"/>
              </w:rPr>
              <w:t>8.2.4.</w:t>
            </w:r>
            <w:r w:rsidRPr="00A91803">
              <w:rPr>
                <w:sz w:val="22"/>
                <w:szCs w:val="22"/>
                <w:lang w:val="kk-KZ" w:eastAsia="ko-KR"/>
              </w:rPr>
              <w:t xml:space="preserve"> Қазақстан Республикасының қолданыстағы заңнамасында көзделген басқа негіздер бойынша.</w:t>
            </w:r>
          </w:p>
        </w:tc>
        <w:tc>
          <w:tcPr>
            <w:tcW w:w="5111" w:type="dxa"/>
            <w:gridSpan w:val="4"/>
            <w:tcBorders>
              <w:top w:val="single" w:sz="4" w:space="0" w:color="000000"/>
              <w:left w:val="single" w:sz="4" w:space="0" w:color="000000"/>
              <w:bottom w:val="single" w:sz="4" w:space="0" w:color="000000"/>
              <w:right w:val="single" w:sz="4" w:space="0" w:color="000000"/>
            </w:tcBorders>
          </w:tcPr>
          <w:p w14:paraId="6AAF9B4D" w14:textId="77777777" w:rsidR="00B11C15" w:rsidRPr="00A91803" w:rsidRDefault="00B11C15" w:rsidP="00B11C15">
            <w:pPr>
              <w:pStyle w:val="27"/>
              <w:tabs>
                <w:tab w:val="left" w:pos="0"/>
                <w:tab w:val="left" w:pos="460"/>
              </w:tabs>
              <w:ind w:left="0" w:firstLine="0"/>
              <w:jc w:val="both"/>
              <w:rPr>
                <w:sz w:val="22"/>
                <w:szCs w:val="22"/>
              </w:rPr>
            </w:pPr>
            <w:r w:rsidRPr="00A91803">
              <w:rPr>
                <w:sz w:val="22"/>
                <w:szCs w:val="22"/>
                <w:lang w:eastAsia="ko-KR"/>
              </w:rPr>
              <w:t>8.2.4. по иным основаниям, предусмотренным действующим законодательством Республики Казахстан.</w:t>
            </w:r>
          </w:p>
        </w:tc>
      </w:tr>
      <w:tr w:rsidR="00B11C15" w:rsidRPr="00A91803" w14:paraId="467B3B65" w14:textId="77777777" w:rsidTr="00A57837">
        <w:trPr>
          <w:gridAfter w:val="1"/>
          <w:wAfter w:w="34" w:type="dxa"/>
          <w:trHeight w:val="1673"/>
        </w:trPr>
        <w:tc>
          <w:tcPr>
            <w:tcW w:w="4954" w:type="dxa"/>
            <w:gridSpan w:val="2"/>
            <w:tcBorders>
              <w:top w:val="single" w:sz="4" w:space="0" w:color="000000"/>
              <w:left w:val="single" w:sz="4" w:space="0" w:color="000000"/>
              <w:bottom w:val="single" w:sz="4" w:space="0" w:color="000000"/>
              <w:right w:val="single" w:sz="4" w:space="0" w:color="000000"/>
            </w:tcBorders>
          </w:tcPr>
          <w:p w14:paraId="257328E7" w14:textId="77777777" w:rsidR="00B11C15" w:rsidRPr="00A91803" w:rsidRDefault="00B11C15" w:rsidP="00B11C15">
            <w:pPr>
              <w:pStyle w:val="27"/>
              <w:tabs>
                <w:tab w:val="left" w:pos="0"/>
                <w:tab w:val="left" w:pos="460"/>
              </w:tabs>
              <w:ind w:left="0" w:right="33" w:firstLine="0"/>
              <w:jc w:val="both"/>
              <w:rPr>
                <w:spacing w:val="-6"/>
                <w:sz w:val="22"/>
                <w:szCs w:val="22"/>
                <w:lang w:val="kk-KZ"/>
              </w:rPr>
            </w:pPr>
            <w:r w:rsidRPr="00A91803">
              <w:rPr>
                <w:sz w:val="22"/>
                <w:szCs w:val="22"/>
                <w:lang w:val="kk-KZ"/>
              </w:rPr>
              <w:t>8.3. Шарттың әрекеті Шарт бойынша, Қазақстан Республикасының заңнамасында және/немесе Шартта көзделген негіздер бойынша ашылған барлық Ағымдағы шоттар жабылған, сонымен Шарт Тараптардың арасында өзара есеп айырысу толық аяқталғаннан кейін ғана бұзылған және өз әрекетін тоқтатқан болып саналады.</w:t>
            </w:r>
          </w:p>
        </w:tc>
        <w:tc>
          <w:tcPr>
            <w:tcW w:w="5111" w:type="dxa"/>
            <w:gridSpan w:val="4"/>
            <w:tcBorders>
              <w:top w:val="single" w:sz="4" w:space="0" w:color="000000"/>
              <w:left w:val="single" w:sz="4" w:space="0" w:color="000000"/>
              <w:bottom w:val="single" w:sz="4" w:space="0" w:color="000000"/>
              <w:right w:val="single" w:sz="4" w:space="0" w:color="000000"/>
            </w:tcBorders>
          </w:tcPr>
          <w:p w14:paraId="4DF4E17C" w14:textId="77777777" w:rsidR="00B11C15" w:rsidRPr="00A91803" w:rsidRDefault="00B11C15" w:rsidP="00B11C15">
            <w:pPr>
              <w:pStyle w:val="27"/>
              <w:tabs>
                <w:tab w:val="left" w:pos="-108"/>
                <w:tab w:val="left" w:pos="34"/>
              </w:tabs>
              <w:ind w:left="34" w:firstLine="0"/>
              <w:jc w:val="both"/>
              <w:rPr>
                <w:sz w:val="22"/>
                <w:szCs w:val="22"/>
              </w:rPr>
            </w:pPr>
            <w:r w:rsidRPr="00A91803">
              <w:rPr>
                <w:sz w:val="22"/>
                <w:szCs w:val="22"/>
              </w:rPr>
              <w:t>8.3. Действие Договора прекращается в случае закрытия всех Текущих счетов, открытых по Договору, по основаниям, предусмотренным законодательством Республики Казахстан и/или Договором, при этом Договор считается расторгнутым и прекратившим свое действие только после полного завершения взаиморасчетов между Сторонами.</w:t>
            </w:r>
          </w:p>
        </w:tc>
      </w:tr>
      <w:tr w:rsidR="00B11C15" w:rsidRPr="00A91803" w14:paraId="4B79A905" w14:textId="77777777" w:rsidTr="00A57837">
        <w:trPr>
          <w:gridAfter w:val="1"/>
          <w:wAfter w:w="34" w:type="dxa"/>
          <w:trHeight w:val="699"/>
        </w:trPr>
        <w:tc>
          <w:tcPr>
            <w:tcW w:w="4954" w:type="dxa"/>
            <w:gridSpan w:val="2"/>
            <w:tcBorders>
              <w:top w:val="single" w:sz="4" w:space="0" w:color="000000"/>
              <w:left w:val="single" w:sz="4" w:space="0" w:color="000000"/>
              <w:bottom w:val="single" w:sz="4" w:space="0" w:color="000000"/>
              <w:right w:val="single" w:sz="4" w:space="0" w:color="000000"/>
            </w:tcBorders>
          </w:tcPr>
          <w:p w14:paraId="00A27A5F" w14:textId="77777777" w:rsidR="00B11C15" w:rsidRPr="00A91803" w:rsidRDefault="00B11C15" w:rsidP="00B11C15">
            <w:pPr>
              <w:pStyle w:val="27"/>
              <w:tabs>
                <w:tab w:val="left" w:pos="0"/>
                <w:tab w:val="left" w:pos="426"/>
              </w:tabs>
              <w:ind w:left="0" w:firstLine="0"/>
              <w:contextualSpacing w:val="0"/>
              <w:jc w:val="both"/>
              <w:rPr>
                <w:sz w:val="22"/>
                <w:szCs w:val="22"/>
                <w:lang w:val="kk-KZ"/>
              </w:rPr>
            </w:pPr>
            <w:r w:rsidRPr="00A91803">
              <w:rPr>
                <w:sz w:val="22"/>
                <w:szCs w:val="22"/>
                <w:lang w:val="kk-KZ"/>
              </w:rPr>
              <w:t>8.4. Ағымдағы шотты жабу үшін, Клиент Клиентпен қол қойылған, Банкпен белгіленген нысаны бойынша жазбаша өтінішті сондай-ақ Банктің талабы бойынша басқа құжаттарды ұсынады. Ағымдағы шотты жабу Банкпен Қазақстан Республикасының заңнамасымен көзделген және/немесе Шарттың 8.2. т. 8.2.3. тш. көрсетілген жағдайларды қоспағанда, Клиенттің жазбаша өтінішінің осы тармағында көрсетілген алу күнінен кейінгі күннен бастап 5 (бес) жұмыс күні ішінде.</w:t>
            </w:r>
          </w:p>
          <w:p w14:paraId="743D3878" w14:textId="77777777" w:rsidR="00B11C15" w:rsidRPr="00A91803" w:rsidRDefault="00B11C15" w:rsidP="00B11C15">
            <w:pPr>
              <w:pStyle w:val="27"/>
              <w:tabs>
                <w:tab w:val="left" w:pos="0"/>
                <w:tab w:val="left" w:pos="426"/>
              </w:tabs>
              <w:ind w:left="0" w:firstLine="0"/>
              <w:contextualSpacing w:val="0"/>
              <w:jc w:val="both"/>
              <w:rPr>
                <w:spacing w:val="-6"/>
                <w:sz w:val="22"/>
                <w:szCs w:val="22"/>
                <w:lang w:val="kk-KZ"/>
              </w:rPr>
            </w:pPr>
          </w:p>
        </w:tc>
        <w:tc>
          <w:tcPr>
            <w:tcW w:w="5111" w:type="dxa"/>
            <w:gridSpan w:val="4"/>
            <w:tcBorders>
              <w:top w:val="single" w:sz="4" w:space="0" w:color="000000"/>
              <w:left w:val="single" w:sz="4" w:space="0" w:color="000000"/>
              <w:bottom w:val="single" w:sz="4" w:space="0" w:color="000000"/>
              <w:right w:val="single" w:sz="4" w:space="0" w:color="000000"/>
            </w:tcBorders>
          </w:tcPr>
          <w:p w14:paraId="6BAC4901" w14:textId="6F5CEA13" w:rsidR="00B11C15" w:rsidRPr="00A91803" w:rsidRDefault="00B11C15" w:rsidP="00B11C15">
            <w:pPr>
              <w:pStyle w:val="27"/>
              <w:widowControl w:val="0"/>
              <w:tabs>
                <w:tab w:val="left" w:pos="0"/>
              </w:tabs>
              <w:ind w:left="34" w:firstLine="0"/>
              <w:contextualSpacing w:val="0"/>
              <w:jc w:val="both"/>
              <w:rPr>
                <w:sz w:val="22"/>
                <w:szCs w:val="22"/>
              </w:rPr>
            </w:pPr>
            <w:r w:rsidRPr="00A91803">
              <w:rPr>
                <w:sz w:val="22"/>
                <w:szCs w:val="22"/>
              </w:rPr>
              <w:t>8.4. Для закрытия Текущего счета Клиент предоставляет письменное заявление по установленной Банком форме, подписанное Клиентом, а также иные документы по требованию Банка. Закрытие Текущего счета осуществляется Банком в течение 5 (пяти) рабочих дней с даты, следующей за датой получения указанного в настоящем пун</w:t>
            </w:r>
            <w:r w:rsidR="002037C4" w:rsidRPr="00A91803">
              <w:rPr>
                <w:sz w:val="22"/>
                <w:szCs w:val="22"/>
              </w:rPr>
              <w:t>к</w:t>
            </w:r>
            <w:r w:rsidRPr="00A91803">
              <w:rPr>
                <w:sz w:val="22"/>
                <w:szCs w:val="22"/>
              </w:rPr>
              <w:t>те письменного заявления Клиента, за исключением случаев, предусмотренных законодательством Республики Казахстан, и/или указанных в пп. 8.2.3. п. 8.2. Договора.</w:t>
            </w:r>
          </w:p>
        </w:tc>
      </w:tr>
      <w:tr w:rsidR="00B11C15" w:rsidRPr="00A91803" w14:paraId="103DA06F"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1555EFD3" w14:textId="77777777" w:rsidR="00B11C15" w:rsidRPr="00A91803" w:rsidRDefault="00B11C15" w:rsidP="00B11C15">
            <w:pPr>
              <w:pStyle w:val="27"/>
              <w:tabs>
                <w:tab w:val="left" w:pos="0"/>
                <w:tab w:val="left" w:pos="426"/>
              </w:tabs>
              <w:ind w:left="0" w:right="33" w:firstLine="0"/>
              <w:contextualSpacing w:val="0"/>
              <w:jc w:val="both"/>
              <w:rPr>
                <w:b/>
                <w:sz w:val="22"/>
                <w:szCs w:val="22"/>
                <w:lang w:val="kk-KZ"/>
              </w:rPr>
            </w:pPr>
            <w:r w:rsidRPr="00A91803">
              <w:rPr>
                <w:sz w:val="22"/>
                <w:szCs w:val="22"/>
                <w:lang w:val="kk-KZ"/>
              </w:rPr>
              <w:t>8.5. Клиент Ағымдағы шотты жапқан кезде, Ағымдағы шот бойынша ақшаның қалдығы Клиентке қолма-қол ақшамен беріледі немесе Қазақстан Республикасының заңнамасында және/немесе Банкпен белгіленген талаптарды есепке ала отырып, Клиенттен түскен төлем құжаттарға сәйкес аударылады.</w:t>
            </w:r>
          </w:p>
        </w:tc>
        <w:tc>
          <w:tcPr>
            <w:tcW w:w="5111" w:type="dxa"/>
            <w:gridSpan w:val="4"/>
            <w:tcBorders>
              <w:top w:val="single" w:sz="4" w:space="0" w:color="000000"/>
              <w:left w:val="single" w:sz="4" w:space="0" w:color="000000"/>
              <w:bottom w:val="single" w:sz="4" w:space="0" w:color="000000"/>
              <w:right w:val="single" w:sz="4" w:space="0" w:color="000000"/>
            </w:tcBorders>
          </w:tcPr>
          <w:p w14:paraId="1CDE1E50" w14:textId="77777777" w:rsidR="00B11C15" w:rsidRPr="00A91803" w:rsidRDefault="00B11C15" w:rsidP="00B11C15">
            <w:pPr>
              <w:pStyle w:val="27"/>
              <w:widowControl w:val="0"/>
              <w:numPr>
                <w:ilvl w:val="1"/>
                <w:numId w:val="6"/>
              </w:numPr>
              <w:tabs>
                <w:tab w:val="left" w:pos="0"/>
              </w:tabs>
              <w:ind w:left="34" w:hanging="34"/>
              <w:contextualSpacing w:val="0"/>
              <w:jc w:val="both"/>
              <w:rPr>
                <w:sz w:val="22"/>
                <w:szCs w:val="22"/>
              </w:rPr>
            </w:pPr>
            <w:r w:rsidRPr="00A91803">
              <w:rPr>
                <w:sz w:val="22"/>
                <w:szCs w:val="22"/>
              </w:rPr>
              <w:t>При  закрытии Текущего счета Клиентом остаток денег по Текущему счету выдается Клиенту наличными деньгами или переводится в соответствии с платежным документом, поступившим от Клиента,  с учетом требований, установленных законодательством Республики Казахстан и/или Банком.</w:t>
            </w:r>
          </w:p>
        </w:tc>
      </w:tr>
      <w:tr w:rsidR="00B11C15" w:rsidRPr="00A91803" w14:paraId="04145711"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27406CBC" w14:textId="77777777" w:rsidR="00B11C15" w:rsidRPr="00A91803" w:rsidRDefault="00B11C15" w:rsidP="00B11C15">
            <w:pPr>
              <w:pStyle w:val="27"/>
              <w:tabs>
                <w:tab w:val="left" w:pos="0"/>
                <w:tab w:val="left" w:pos="460"/>
              </w:tabs>
              <w:ind w:left="0" w:firstLine="0"/>
              <w:contextualSpacing w:val="0"/>
              <w:jc w:val="both"/>
              <w:rPr>
                <w:rStyle w:val="s0"/>
                <w:b/>
                <w:sz w:val="22"/>
                <w:szCs w:val="22"/>
                <w:lang w:val="kk-KZ"/>
              </w:rPr>
            </w:pPr>
            <w:r w:rsidRPr="00A91803">
              <w:rPr>
                <w:sz w:val="22"/>
                <w:szCs w:val="22"/>
                <w:lang w:val="kk-KZ"/>
              </w:rPr>
              <w:t>8.6. Банкке Ағымдағы шотты жабуға  жазбаша өтініш түскен күніне дейін немесе олармен байланысты Шарт бұзылатын/тоқтатылатын жағдайлар басталу күніне дейін Клиенттің Ағымдағы шот бойынша жасалған барлық операциялары Шартқа сәйкес орындалуға жатады. Шартты бұзғаннан кейін Банкке түскен Клиенттің Ағымдағы шотына ұсынылған төлем құжаттар бойынша ақшаны төлеу Клиентпен Банктің талабы бойынша жүргізілуі тиіс болады.</w:t>
            </w:r>
          </w:p>
        </w:tc>
        <w:tc>
          <w:tcPr>
            <w:tcW w:w="5111" w:type="dxa"/>
            <w:gridSpan w:val="4"/>
            <w:tcBorders>
              <w:top w:val="single" w:sz="4" w:space="0" w:color="000000"/>
              <w:left w:val="single" w:sz="4" w:space="0" w:color="000000"/>
              <w:bottom w:val="single" w:sz="4" w:space="0" w:color="000000"/>
              <w:right w:val="single" w:sz="4" w:space="0" w:color="000000"/>
            </w:tcBorders>
          </w:tcPr>
          <w:p w14:paraId="6D983ACA" w14:textId="77777777" w:rsidR="00B11C15" w:rsidRPr="00A91803" w:rsidRDefault="00B11C15" w:rsidP="00B11C15">
            <w:pPr>
              <w:pStyle w:val="27"/>
              <w:widowControl w:val="0"/>
              <w:numPr>
                <w:ilvl w:val="1"/>
                <w:numId w:val="6"/>
              </w:numPr>
              <w:tabs>
                <w:tab w:val="left" w:pos="0"/>
              </w:tabs>
              <w:ind w:left="34" w:hanging="34"/>
              <w:contextualSpacing w:val="0"/>
              <w:jc w:val="both"/>
              <w:rPr>
                <w:sz w:val="22"/>
                <w:szCs w:val="22"/>
              </w:rPr>
            </w:pPr>
            <w:r w:rsidRPr="00A91803">
              <w:rPr>
                <w:sz w:val="22"/>
                <w:szCs w:val="22"/>
              </w:rPr>
              <w:t>Все операции, совершенные Клиентом по Текущему счету до даты поступления в Банк письменного заявления на закрытие Текущего счета или до даты наступления обстоятельства, в связи с которым Договор расторгается/прекращается, подлежат исполнению в соответствии с Договором. Оплата денег по платежным документам, предъявленным к Текущему счету Клиента, поступившим в Банк после расторжения Договора, должна быть произведена Клиентом по требованию Банка.</w:t>
            </w:r>
          </w:p>
        </w:tc>
      </w:tr>
      <w:tr w:rsidR="00B11C15" w:rsidRPr="00A91803" w14:paraId="708BF01C"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1B5CC812" w14:textId="77777777" w:rsidR="00B11C15" w:rsidRPr="00A91803" w:rsidRDefault="00B11C15" w:rsidP="00B11C15">
            <w:pPr>
              <w:pStyle w:val="2"/>
              <w:numPr>
                <w:ilvl w:val="0"/>
                <w:numId w:val="0"/>
              </w:numPr>
              <w:tabs>
                <w:tab w:val="left" w:pos="284"/>
                <w:tab w:val="left" w:pos="450"/>
              </w:tabs>
              <w:ind w:firstLine="567"/>
              <w:rPr>
                <w:szCs w:val="22"/>
                <w:lang w:val="kk-KZ"/>
              </w:rPr>
            </w:pPr>
            <w:r w:rsidRPr="00A91803">
              <w:rPr>
                <w:szCs w:val="22"/>
                <w:lang w:val="kk-KZ"/>
              </w:rPr>
              <w:t>9. БАСҚА ТАЛАПТАР</w:t>
            </w:r>
          </w:p>
        </w:tc>
        <w:tc>
          <w:tcPr>
            <w:tcW w:w="5111" w:type="dxa"/>
            <w:gridSpan w:val="4"/>
            <w:tcBorders>
              <w:top w:val="single" w:sz="4" w:space="0" w:color="000000"/>
              <w:left w:val="single" w:sz="4" w:space="0" w:color="000000"/>
              <w:bottom w:val="single" w:sz="4" w:space="0" w:color="000000"/>
              <w:right w:val="single" w:sz="4" w:space="0" w:color="000000"/>
            </w:tcBorders>
          </w:tcPr>
          <w:p w14:paraId="51742A69" w14:textId="77777777" w:rsidR="00B11C15" w:rsidRPr="00A91803" w:rsidRDefault="00B11C15" w:rsidP="00B11C15">
            <w:pPr>
              <w:pStyle w:val="2"/>
              <w:numPr>
                <w:ilvl w:val="0"/>
                <w:numId w:val="0"/>
              </w:numPr>
              <w:tabs>
                <w:tab w:val="left" w:pos="284"/>
                <w:tab w:val="left" w:pos="450"/>
              </w:tabs>
              <w:ind w:firstLine="567"/>
              <w:rPr>
                <w:b w:val="0"/>
                <w:szCs w:val="22"/>
              </w:rPr>
            </w:pPr>
            <w:r w:rsidRPr="00A91803">
              <w:rPr>
                <w:szCs w:val="22"/>
              </w:rPr>
              <w:t>9. ПРОЧИЕ УСЛОВИЯ</w:t>
            </w:r>
          </w:p>
        </w:tc>
      </w:tr>
      <w:tr w:rsidR="00B11C15" w:rsidRPr="00A91803" w14:paraId="26EFA7A8"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43874693" w14:textId="48878B6D" w:rsidR="00B11C15" w:rsidRPr="00A91803" w:rsidRDefault="00B11C15" w:rsidP="00B11C15">
            <w:pPr>
              <w:jc w:val="both"/>
              <w:rPr>
                <w:sz w:val="22"/>
                <w:szCs w:val="22"/>
                <w:lang w:val="kk-KZ"/>
              </w:rPr>
            </w:pPr>
            <w:r w:rsidRPr="00A91803">
              <w:rPr>
                <w:bCs/>
                <w:sz w:val="22"/>
                <w:szCs w:val="22"/>
                <w:lang w:val="kk-KZ"/>
              </w:rPr>
              <w:t>9.1. Клиент, Өтінішке қол қою</w:t>
            </w:r>
            <w:r w:rsidRPr="00A91803">
              <w:rPr>
                <w:bCs/>
                <w:sz w:val="22"/>
                <w:szCs w:val="22"/>
              </w:rPr>
              <w:t xml:space="preserve"> </w:t>
            </w:r>
            <w:r w:rsidRPr="00A91803">
              <w:rPr>
                <w:bCs/>
                <w:sz w:val="22"/>
                <w:szCs w:val="22"/>
                <w:lang w:val="kk-KZ"/>
              </w:rPr>
              <w:t>(</w:t>
            </w:r>
            <w:r w:rsidR="00B16264" w:rsidRPr="00A91803">
              <w:rPr>
                <w:bCs/>
                <w:sz w:val="22"/>
                <w:szCs w:val="22"/>
                <w:lang w:val="kk-KZ"/>
              </w:rPr>
              <w:t xml:space="preserve">жеке тұлғалар үшін </w:t>
            </w:r>
            <w:r w:rsidRPr="00A91803">
              <w:rPr>
                <w:sz w:val="22"/>
                <w:szCs w:val="22"/>
                <w:lang w:val="kk-KZ"/>
              </w:rPr>
              <w:t>Интернет – Банкинг арқылы Ағымдағы шотты ашу барысында  динамикалық сәйкестендіру кодын ұсыну</w:t>
            </w:r>
            <w:r w:rsidRPr="00A91803">
              <w:rPr>
                <w:bCs/>
                <w:sz w:val="22"/>
                <w:szCs w:val="22"/>
                <w:lang w:val="kk-KZ"/>
              </w:rPr>
              <w:t>)  жолымен Шартқа қосылумен Банкке (сондай-ақ Банк мирасқорларына) автоматтандыру құралдарын пайдаланып және/немесе оларды пайдаланусыз</w:t>
            </w:r>
          </w:p>
          <w:p w14:paraId="37AB5E87" w14:textId="6BC385F8" w:rsidR="00B11C15" w:rsidRPr="00A91803" w:rsidRDefault="00B11C15" w:rsidP="002037C4">
            <w:pPr>
              <w:pStyle w:val="affd"/>
              <w:numPr>
                <w:ilvl w:val="0"/>
                <w:numId w:val="15"/>
              </w:numPr>
              <w:spacing w:after="0" w:line="240" w:lineRule="auto"/>
              <w:ind w:left="0" w:firstLine="360"/>
              <w:rPr>
                <w:rFonts w:ascii="Times New Roman" w:hAnsi="Times New Roman" w:cs="Times New Roman"/>
                <w:color w:val="auto"/>
                <w:sz w:val="22"/>
                <w:szCs w:val="22"/>
                <w:lang w:val="kk-KZ"/>
              </w:rPr>
            </w:pPr>
            <w:r w:rsidRPr="00A91803">
              <w:rPr>
                <w:rFonts w:ascii="Times New Roman" w:hAnsi="Times New Roman" w:cs="Times New Roman"/>
                <w:color w:val="auto"/>
                <w:sz w:val="22"/>
                <w:szCs w:val="22"/>
                <w:lang w:val="kk-KZ"/>
              </w:rPr>
              <w:t>сәйкестендіру, іскерлік қатынасты орнату мүмкіндігін қарасытру және/немесе банк қызметтерін (операцияларды) ұсыну/алу және/немесе Банкпен кез келген қажетті мәмілелерді (шарттарды, келісімдерді) жасау (барлық қажетті құжаттарды толтыруды/қол қоюды/қарауды қоса алып: өтініштерді, сауалнамаларды, келісімдерді ж.т.б.) және оларды бұдан әрі орындау және тоқтату;</w:t>
            </w:r>
          </w:p>
          <w:p w14:paraId="445634D0" w14:textId="0D724C28" w:rsidR="00B11C15" w:rsidRPr="00A91803" w:rsidRDefault="00B11C15" w:rsidP="002037C4">
            <w:pPr>
              <w:pStyle w:val="affd"/>
              <w:numPr>
                <w:ilvl w:val="0"/>
                <w:numId w:val="15"/>
              </w:numPr>
              <w:spacing w:after="0" w:line="240" w:lineRule="auto"/>
              <w:ind w:left="0" w:firstLine="360"/>
              <w:rPr>
                <w:rFonts w:ascii="Times New Roman" w:hAnsi="Times New Roman" w:cs="Times New Roman"/>
                <w:color w:val="auto"/>
                <w:sz w:val="22"/>
                <w:szCs w:val="22"/>
                <w:lang w:val="kk-KZ"/>
              </w:rPr>
            </w:pPr>
            <w:r w:rsidRPr="00A91803">
              <w:rPr>
                <w:rFonts w:ascii="Times New Roman" w:hAnsi="Times New Roman" w:cs="Times New Roman"/>
                <w:color w:val="auto"/>
                <w:sz w:val="22"/>
                <w:szCs w:val="22"/>
                <w:lang w:val="kk-KZ"/>
              </w:rPr>
              <w:t>ұсынылған дербес деректердің дәйектігі мен толықтығын тексеру;</w:t>
            </w:r>
          </w:p>
          <w:p w14:paraId="3A34EC40" w14:textId="74E055DF" w:rsidR="00B11C15" w:rsidRPr="00A91803" w:rsidRDefault="00B11C15" w:rsidP="002037C4">
            <w:pPr>
              <w:pStyle w:val="affd"/>
              <w:numPr>
                <w:ilvl w:val="0"/>
                <w:numId w:val="15"/>
              </w:numPr>
              <w:spacing w:after="0" w:line="240" w:lineRule="auto"/>
              <w:ind w:left="0" w:firstLine="360"/>
              <w:rPr>
                <w:rFonts w:ascii="Times New Roman" w:hAnsi="Times New Roman" w:cs="Times New Roman"/>
                <w:color w:val="auto"/>
                <w:sz w:val="22"/>
                <w:szCs w:val="22"/>
                <w:lang w:val="kk-KZ"/>
              </w:rPr>
            </w:pPr>
            <w:r w:rsidRPr="00A91803">
              <w:rPr>
                <w:rFonts w:ascii="Times New Roman" w:hAnsi="Times New Roman" w:cs="Times New Roman"/>
                <w:color w:val="auto"/>
                <w:sz w:val="22"/>
                <w:szCs w:val="22"/>
                <w:lang w:val="kk-KZ"/>
              </w:rPr>
              <w:t xml:space="preserve">Банкпен шешім қабылдау және/немесе Клиентке қатысты заңи салдарын тудыратын </w:t>
            </w:r>
            <w:r w:rsidRPr="00A91803">
              <w:rPr>
                <w:rFonts w:ascii="Times New Roman" w:hAnsi="Times New Roman" w:cs="Times New Roman"/>
                <w:i/>
                <w:color w:val="auto"/>
                <w:sz w:val="22"/>
                <w:szCs w:val="22"/>
                <w:lang w:val="kk-KZ"/>
              </w:rPr>
              <w:t xml:space="preserve"> </w:t>
            </w:r>
            <w:r w:rsidRPr="00A91803">
              <w:rPr>
                <w:rFonts w:ascii="Times New Roman" w:hAnsi="Times New Roman" w:cs="Times New Roman"/>
                <w:color w:val="auto"/>
                <w:sz w:val="22"/>
                <w:szCs w:val="22"/>
                <w:lang w:val="kk-KZ"/>
              </w:rPr>
              <w:t>басқа әрекеттерді жасау;</w:t>
            </w:r>
          </w:p>
          <w:p w14:paraId="1B58212E" w14:textId="5D4B46D1" w:rsidR="00B11C15" w:rsidRPr="00A91803" w:rsidRDefault="00B11C15" w:rsidP="002037C4">
            <w:pPr>
              <w:pStyle w:val="affd"/>
              <w:numPr>
                <w:ilvl w:val="0"/>
                <w:numId w:val="15"/>
              </w:numPr>
              <w:spacing w:after="0" w:line="240" w:lineRule="auto"/>
              <w:ind w:left="0" w:firstLine="360"/>
              <w:rPr>
                <w:rFonts w:ascii="Times New Roman" w:hAnsi="Times New Roman" w:cs="Times New Roman"/>
                <w:color w:val="auto"/>
                <w:sz w:val="22"/>
                <w:szCs w:val="22"/>
                <w:lang w:val="kk-KZ"/>
              </w:rPr>
            </w:pPr>
            <w:r w:rsidRPr="00A91803">
              <w:rPr>
                <w:rFonts w:ascii="Times New Roman" w:hAnsi="Times New Roman" w:cs="Times New Roman"/>
                <w:color w:val="auto"/>
                <w:sz w:val="22"/>
                <w:szCs w:val="22"/>
                <w:lang w:val="kk-KZ"/>
              </w:rPr>
              <w:t>ақпаратпен алмасу, есептілікті жасақтау/шоғырландыру/ұсыну, соның ішінде FATCA талаптарын сақтау шеңберінде  Банктің/дербес деректердің субъектілерінің қызметіне бақылауды, тексеруді және/немесе талдауды жүзеге асыру;</w:t>
            </w:r>
          </w:p>
          <w:p w14:paraId="1EFD9198" w14:textId="2BE8B50A" w:rsidR="00B11C15" w:rsidRPr="00A91803" w:rsidRDefault="00B11C15" w:rsidP="002037C4">
            <w:pPr>
              <w:pStyle w:val="affd"/>
              <w:numPr>
                <w:ilvl w:val="0"/>
                <w:numId w:val="15"/>
              </w:numPr>
              <w:spacing w:after="0" w:line="240" w:lineRule="auto"/>
              <w:ind w:left="0" w:firstLine="360"/>
              <w:rPr>
                <w:rFonts w:ascii="Times New Roman" w:hAnsi="Times New Roman" w:cs="Times New Roman"/>
                <w:color w:val="auto"/>
                <w:sz w:val="22"/>
                <w:szCs w:val="22"/>
                <w:lang w:val="kk-KZ"/>
              </w:rPr>
            </w:pPr>
            <w:r w:rsidRPr="00A91803">
              <w:rPr>
                <w:rFonts w:ascii="Times New Roman" w:hAnsi="Times New Roman" w:cs="Times New Roman"/>
                <w:color w:val="auto"/>
                <w:sz w:val="22"/>
                <w:szCs w:val="22"/>
                <w:lang w:val="kk-KZ"/>
              </w:rPr>
              <w:t>Банкке Қазақстан Республикасының, шетелдік мемлекеттердің, соның ішінде АҚШ заңнамасымен, халықаралық заңнамамен, Жарғымен, лицензиямен (-лармен), Банктің, ВТБ Тобының және/немесе аталған тұлғаларды реттейтін уәкілетті органдардың, соның ішінде АҚШ салық қызметінің ішкі құжаттарымен жүктелген операцияларды және басқа қызметті, мәмілелерді және/немесе қызметтерді, міндеттерді жүзеге асыру/орындау, сондай-ақ заңдардың және нормативтік құқықтық актілердің талаптарын және/немесе аталған құжаттардың талаптарын орындау;</w:t>
            </w:r>
          </w:p>
          <w:p w14:paraId="00C72A52" w14:textId="77777777" w:rsidR="00B11C15" w:rsidRPr="00A91803" w:rsidRDefault="00B11C15" w:rsidP="002037C4">
            <w:pPr>
              <w:pStyle w:val="affd"/>
              <w:numPr>
                <w:ilvl w:val="0"/>
                <w:numId w:val="15"/>
              </w:numPr>
              <w:spacing w:after="0" w:line="240" w:lineRule="auto"/>
              <w:ind w:left="0" w:firstLine="360"/>
              <w:rPr>
                <w:rFonts w:ascii="Times New Roman" w:hAnsi="Times New Roman" w:cs="Times New Roman"/>
                <w:sz w:val="22"/>
                <w:szCs w:val="22"/>
                <w:lang w:val="kk-KZ"/>
              </w:rPr>
            </w:pPr>
            <w:r w:rsidRPr="00A91803">
              <w:rPr>
                <w:rFonts w:ascii="Times New Roman" w:hAnsi="Times New Roman" w:cs="Times New Roman"/>
                <w:sz w:val="22"/>
                <w:szCs w:val="22"/>
                <w:lang w:val="kk-KZ"/>
              </w:rPr>
              <w:t xml:space="preserve">Банктің және/немесе Банкпен бірлесіп және/немесе </w:t>
            </w:r>
            <w:r w:rsidRPr="00A91803">
              <w:rPr>
                <w:rFonts w:ascii="Times New Roman" w:hAnsi="Times New Roman" w:cs="Times New Roman"/>
                <w:color w:val="auto"/>
                <w:sz w:val="22"/>
                <w:szCs w:val="22"/>
                <w:lang w:val="kk-KZ"/>
              </w:rPr>
              <w:t>шарттық</w:t>
            </w:r>
            <w:r w:rsidRPr="00A91803">
              <w:rPr>
                <w:rFonts w:ascii="Times New Roman" w:hAnsi="Times New Roman" w:cs="Times New Roman"/>
                <w:sz w:val="22"/>
                <w:szCs w:val="22"/>
                <w:lang w:val="kk-KZ"/>
              </w:rPr>
              <w:t xml:space="preserve"> қатынастар шеңберінде және/немесе оның талабы бойынша әрекет ететін үшінші тұлғалардын (соның ішінде болашақта) ұсынуы, Банктен де, Банкпен бірлесіп әрекет ететін үшінші тұлғалардан да және/немесе оның атынан әртүрлі өнімдерді/қызметтерді (соның ішінде болашақта) алу;</w:t>
            </w:r>
          </w:p>
          <w:p w14:paraId="73AF44CF" w14:textId="7A8E1BFC" w:rsidR="00B11C15" w:rsidRPr="00A91803" w:rsidRDefault="00B11C15" w:rsidP="002037C4">
            <w:pPr>
              <w:pStyle w:val="affd"/>
              <w:numPr>
                <w:ilvl w:val="0"/>
                <w:numId w:val="15"/>
              </w:numPr>
              <w:spacing w:after="0" w:line="240" w:lineRule="auto"/>
              <w:ind w:left="0" w:firstLine="360"/>
              <w:rPr>
                <w:rFonts w:ascii="Times New Roman" w:hAnsi="Times New Roman" w:cs="Times New Roman"/>
                <w:color w:val="auto"/>
                <w:sz w:val="22"/>
                <w:szCs w:val="22"/>
                <w:lang w:val="kk-KZ"/>
              </w:rPr>
            </w:pPr>
            <w:r w:rsidRPr="00A91803">
              <w:rPr>
                <w:rFonts w:ascii="Times New Roman" w:hAnsi="Times New Roman" w:cs="Times New Roman"/>
                <w:color w:val="auto"/>
                <w:sz w:val="22"/>
                <w:szCs w:val="22"/>
                <w:lang w:val="kk-KZ"/>
              </w:rPr>
              <w:t xml:space="preserve">міндеттемелерді орындау, Клиентке қызмет </w:t>
            </w:r>
            <w:r w:rsidRPr="00A91803">
              <w:rPr>
                <w:rFonts w:ascii="Times New Roman" w:hAnsi="Times New Roman" w:cs="Times New Roman"/>
                <w:sz w:val="22"/>
                <w:szCs w:val="22"/>
                <w:lang w:val="kk-KZ"/>
              </w:rPr>
              <w:t>көрсетуді</w:t>
            </w:r>
            <w:r w:rsidRPr="00A91803">
              <w:rPr>
                <w:rFonts w:ascii="Times New Roman" w:hAnsi="Times New Roman" w:cs="Times New Roman"/>
                <w:color w:val="auto"/>
                <w:sz w:val="22"/>
                <w:szCs w:val="22"/>
                <w:lang w:val="kk-KZ"/>
              </w:rPr>
              <w:t xml:space="preserve"> жүзеге асыру, </w:t>
            </w:r>
            <w:r w:rsidRPr="00A91803">
              <w:rPr>
                <w:rFonts w:ascii="Times New Roman" w:hAnsi="Times New Roman" w:cs="Times New Roman"/>
                <w:sz w:val="22"/>
                <w:szCs w:val="22"/>
                <w:lang w:val="kk-KZ"/>
              </w:rPr>
              <w:t>оның ішінде аударымдарды/төлемдерді жасау кезінде, және/немесе Банк алдындағы берешекті өндіріп алу (соның ішінде Банк қарызға қызмет көрсету және/немесеүшінші тұлғалардың берешегін жинау бойыншақызметтерін және/немесе өкілеттіктерін тапсырған жағдайда), Банктің Клиенттің міндеттемелерінің орындалуын үшінші тұлғалардан</w:t>
            </w:r>
            <w:r w:rsidRPr="00A91803">
              <w:rPr>
                <w:rFonts w:ascii="Times New Roman" w:hAnsi="Times New Roman" w:cs="Times New Roman"/>
                <w:color w:val="auto"/>
                <w:sz w:val="22"/>
                <w:szCs w:val="22"/>
                <w:lang w:val="kk-KZ"/>
              </w:rPr>
              <w:t xml:space="preserve"> қабылдау;</w:t>
            </w:r>
          </w:p>
          <w:p w14:paraId="25EF9BCF" w14:textId="00775C63" w:rsidR="00B11C15" w:rsidRPr="00A91803" w:rsidRDefault="00B11C15" w:rsidP="002037C4">
            <w:pPr>
              <w:pStyle w:val="affd"/>
              <w:numPr>
                <w:ilvl w:val="0"/>
                <w:numId w:val="15"/>
              </w:numPr>
              <w:spacing w:after="0" w:line="240" w:lineRule="auto"/>
              <w:ind w:left="0" w:firstLine="360"/>
              <w:rPr>
                <w:rFonts w:ascii="Times New Roman" w:hAnsi="Times New Roman" w:cs="Times New Roman"/>
                <w:color w:val="auto"/>
                <w:sz w:val="22"/>
                <w:szCs w:val="22"/>
                <w:lang w:val="kk-KZ"/>
              </w:rPr>
            </w:pPr>
            <w:r w:rsidRPr="00A91803">
              <w:rPr>
                <w:rFonts w:ascii="Times New Roman" w:hAnsi="Times New Roman" w:cs="Times New Roman"/>
                <w:color w:val="auto"/>
                <w:sz w:val="22"/>
                <w:szCs w:val="22"/>
                <w:lang w:val="kk-KZ"/>
              </w:rPr>
              <w:t>Қазақстан Республикасы заңнамасының ережелерін есепке ала отырып, Банкімен және/немесе басқа үшінші тұлғалармен аффилиирленген/байланысқан белгілерін белгілеу;</w:t>
            </w:r>
          </w:p>
          <w:p w14:paraId="743914B6" w14:textId="151385BC" w:rsidR="00B11C15" w:rsidRPr="00A91803" w:rsidRDefault="00B11C15" w:rsidP="002037C4">
            <w:pPr>
              <w:pStyle w:val="affd"/>
              <w:numPr>
                <w:ilvl w:val="0"/>
                <w:numId w:val="15"/>
              </w:numPr>
              <w:spacing w:after="0" w:line="240" w:lineRule="auto"/>
              <w:ind w:left="0" w:firstLine="360"/>
              <w:rPr>
                <w:rFonts w:ascii="Times New Roman" w:hAnsi="Times New Roman" w:cs="Times New Roman"/>
                <w:color w:val="auto"/>
                <w:sz w:val="22"/>
                <w:szCs w:val="22"/>
                <w:lang w:val="kk-KZ"/>
              </w:rPr>
            </w:pPr>
            <w:r w:rsidRPr="00A91803">
              <w:rPr>
                <w:rFonts w:ascii="Times New Roman" w:hAnsi="Times New Roman" w:cs="Times New Roman"/>
                <w:color w:val="auto"/>
                <w:sz w:val="22"/>
                <w:szCs w:val="22"/>
                <w:lang w:val="kk-KZ"/>
              </w:rPr>
              <w:t>оны ашу Қазақстан Республикасының қолданыстағы заңнамасының міндетті талаптары болып табылатын ақпаратты жариялау;</w:t>
            </w:r>
          </w:p>
          <w:p w14:paraId="4CDC7304" w14:textId="35DC87F3" w:rsidR="00B11C15" w:rsidRPr="00A91803" w:rsidRDefault="00B11C15" w:rsidP="002037C4">
            <w:pPr>
              <w:pStyle w:val="affd"/>
              <w:numPr>
                <w:ilvl w:val="0"/>
                <w:numId w:val="15"/>
              </w:numPr>
              <w:spacing w:after="0" w:line="240" w:lineRule="auto"/>
              <w:ind w:left="0" w:firstLine="360"/>
              <w:rPr>
                <w:rFonts w:ascii="Times New Roman" w:hAnsi="Times New Roman" w:cs="Times New Roman"/>
                <w:color w:val="auto"/>
                <w:sz w:val="22"/>
                <w:szCs w:val="22"/>
                <w:lang w:val="kk-KZ"/>
              </w:rPr>
            </w:pPr>
            <w:r w:rsidRPr="00A91803">
              <w:rPr>
                <w:rFonts w:ascii="Times New Roman" w:hAnsi="Times New Roman" w:cs="Times New Roman"/>
                <w:color w:val="auto"/>
                <w:sz w:val="22"/>
                <w:szCs w:val="22"/>
                <w:lang w:val="kk-KZ"/>
              </w:rPr>
              <w:t>Банктен, солай Банктің тапсырмасы бойынша әрекет ететін үшінші тұлғалардан Банктің қызметтерін/өнімдерін, Банктің және үшінші тұлғалардың бірлескен қызметтерін/өнімдерін пайдалану ұсыныстарын, басқа ұсыныстарды және  жарнамалық ақпаратты (соның ішінде жоғарыда көрсетілген қызметтер/өнімдер туралы) алу, Банктің тапсырмасы бойынша /Банкпен үшінші тұлғалармен бірге Банкпен/үшінші тұлғалармен жүргізілетін іс-шараларда/акцияларда (соның ішінде жарнамалық сипатты) қатысу, маған ескертулерді/хабарландыруларды және талаптарды, соның ішінде көрсетілген тәртіпте міндеттемелерді (ауызша, солай кез келген байланыс құралдарын (соның ішінде ашық байланыс арналарын) пайдаланып – Банктің таңдауы бойынша кез келген тәсілмен) (Банкпен (Банктің тапсырмасы бойынша үшінші тұлғалармен) берілген ақпарат) орындаумен (орындамаумен/ тиіссіз орындаумен) байланысты  бағыттауды қоса алып, ақпаратты (соның ішінде Банк, оның жұмысы, Банкпен қабылданған шешімдер, тарифтер және/немесе ұсынылатын/енгізілетін қызметтер/өнімдер, өткізілетін іс-шаралар/акциялар туралы (соның ішінде үшінші тұлғалармен бірге не Банктің тапсырмасы бойынша үшінші тұлғалармен) ұсыну осы келісімге қол қоюмен білдірілген, жазбаша келісіммен ұсынылған/алынған болып танылады, сонымен ақпаратты ашық байланыс арналары бойынша тапсыруды жүзеге асырған жағдайда, оны үшінші тұлғалардың санкцияланбаған алуының тәуекелінің бар болуымен таныстым және ұғамын және бұндай тәуекелді өзіме аламын);</w:t>
            </w:r>
          </w:p>
          <w:p w14:paraId="403545AE" w14:textId="42DC10EE" w:rsidR="00B11C15" w:rsidRPr="00A91803" w:rsidRDefault="00B11C15" w:rsidP="00F51586">
            <w:pPr>
              <w:pStyle w:val="affd"/>
              <w:numPr>
                <w:ilvl w:val="0"/>
                <w:numId w:val="15"/>
              </w:numPr>
              <w:spacing w:after="0" w:line="240" w:lineRule="auto"/>
              <w:ind w:left="0" w:firstLine="360"/>
              <w:rPr>
                <w:rFonts w:ascii="Times New Roman" w:hAnsi="Times New Roman" w:cs="Times New Roman"/>
                <w:color w:val="auto"/>
                <w:sz w:val="22"/>
                <w:szCs w:val="22"/>
                <w:lang w:val="kk-KZ"/>
              </w:rPr>
            </w:pPr>
            <w:r w:rsidRPr="00A91803">
              <w:rPr>
                <w:rFonts w:ascii="Times New Roman" w:hAnsi="Times New Roman" w:cs="Times New Roman"/>
                <w:color w:val="auto"/>
                <w:sz w:val="22"/>
                <w:szCs w:val="22"/>
                <w:lang w:val="kk-KZ"/>
              </w:rPr>
              <w:t>Қазақстан</w:t>
            </w:r>
            <w:r w:rsidRPr="00A91803">
              <w:rPr>
                <w:rFonts w:ascii="Times New Roman" w:hAnsi="Times New Roman" w:cs="Times New Roman"/>
                <w:sz w:val="22"/>
                <w:szCs w:val="22"/>
                <w:lang w:val="kk-KZ"/>
              </w:rPr>
              <w:t xml:space="preserve"> Республикасының, халықаралық/үкімет аралық келісімдерді, шетелдік заңнаманы, соның ішінде  </w:t>
            </w:r>
            <w:r w:rsidRPr="00A91803">
              <w:rPr>
                <w:rFonts w:ascii="Times New Roman" w:hAnsi="Times New Roman" w:cs="Times New Roman"/>
                <w:color w:val="auto"/>
                <w:sz w:val="22"/>
                <w:szCs w:val="22"/>
                <w:lang w:val="kk-KZ"/>
              </w:rPr>
              <w:t>FATCA</w:t>
            </w:r>
            <w:r w:rsidRPr="00A91803">
              <w:rPr>
                <w:rFonts w:ascii="Times New Roman" w:hAnsi="Times New Roman" w:cs="Times New Roman"/>
                <w:sz w:val="22"/>
                <w:szCs w:val="22"/>
                <w:lang w:val="kk-KZ"/>
              </w:rPr>
              <w:t xml:space="preserve"> талаптарын орындау мақсатында уәкілетті органдарға ақпаратты (соның ішінде инсайдерердің тізімдерін) бағыттау</w:t>
            </w:r>
            <w:r w:rsidRPr="00A91803">
              <w:rPr>
                <w:rFonts w:ascii="Times New Roman" w:hAnsi="Times New Roman" w:cs="Times New Roman"/>
                <w:color w:val="auto"/>
                <w:sz w:val="22"/>
                <w:szCs w:val="22"/>
                <w:lang w:val="kk-KZ"/>
              </w:rPr>
              <w:t>;</w:t>
            </w:r>
          </w:p>
          <w:p w14:paraId="56BF0D42" w14:textId="0286E098" w:rsidR="00B11C15" w:rsidRPr="00A91803" w:rsidRDefault="00B11C15" w:rsidP="00F51586">
            <w:pPr>
              <w:pStyle w:val="affd"/>
              <w:numPr>
                <w:ilvl w:val="0"/>
                <w:numId w:val="15"/>
              </w:numPr>
              <w:spacing w:after="0" w:line="240" w:lineRule="auto"/>
              <w:ind w:left="0" w:firstLine="360"/>
              <w:rPr>
                <w:rFonts w:ascii="Times New Roman" w:hAnsi="Times New Roman" w:cs="Times New Roman"/>
                <w:color w:val="auto"/>
                <w:sz w:val="22"/>
                <w:szCs w:val="22"/>
                <w:lang w:val="kk-KZ"/>
              </w:rPr>
            </w:pPr>
            <w:r w:rsidRPr="00A91803">
              <w:rPr>
                <w:rFonts w:ascii="Times New Roman" w:hAnsi="Times New Roman" w:cs="Times New Roman"/>
                <w:color w:val="auto"/>
                <w:sz w:val="22"/>
                <w:szCs w:val="22"/>
                <w:lang w:val="kk-KZ"/>
              </w:rPr>
              <w:t>Банктің құқықтарын сотта/соттан тыс қорғау (міндеттемелерді бұзған/даулы ахуалдар туындаған жағдайда, соның ішінде үшінші тұлғалардың қатысуымен);</w:t>
            </w:r>
          </w:p>
          <w:p w14:paraId="7A6C9023" w14:textId="0604983E" w:rsidR="00B11C15" w:rsidRPr="00A91803" w:rsidRDefault="00B11C15" w:rsidP="00F51586">
            <w:pPr>
              <w:pStyle w:val="affd"/>
              <w:numPr>
                <w:ilvl w:val="0"/>
                <w:numId w:val="15"/>
              </w:numPr>
              <w:spacing w:after="0" w:line="240" w:lineRule="auto"/>
              <w:ind w:left="0" w:firstLine="360"/>
              <w:rPr>
                <w:rFonts w:ascii="Times New Roman" w:hAnsi="Times New Roman" w:cs="Times New Roman"/>
                <w:color w:val="auto"/>
                <w:sz w:val="22"/>
                <w:szCs w:val="22"/>
                <w:lang w:val="kk-KZ"/>
              </w:rPr>
            </w:pPr>
            <w:r w:rsidRPr="00A91803">
              <w:rPr>
                <w:rFonts w:ascii="Times New Roman" w:hAnsi="Times New Roman" w:cs="Times New Roman"/>
                <w:color w:val="auto"/>
                <w:sz w:val="22"/>
                <w:szCs w:val="22"/>
                <w:lang w:val="kk-KZ"/>
              </w:rPr>
              <w:t>дербес деректерді ашусыз маркетингтік және/немесе статистикалық зерттеулерді жүргізу;</w:t>
            </w:r>
          </w:p>
          <w:p w14:paraId="31E295E3" w14:textId="5A9A152D" w:rsidR="00B11C15" w:rsidRPr="00A91803" w:rsidRDefault="00B11C15" w:rsidP="00F51586">
            <w:pPr>
              <w:pStyle w:val="affd"/>
              <w:numPr>
                <w:ilvl w:val="0"/>
                <w:numId w:val="15"/>
              </w:numPr>
              <w:spacing w:after="0" w:line="240" w:lineRule="auto"/>
              <w:ind w:left="0" w:firstLine="360"/>
              <w:rPr>
                <w:rFonts w:ascii="Times New Roman" w:hAnsi="Times New Roman" w:cs="Times New Roman"/>
                <w:sz w:val="22"/>
                <w:szCs w:val="22"/>
                <w:lang w:val="kk-KZ"/>
              </w:rPr>
            </w:pPr>
            <w:r w:rsidRPr="00A91803">
              <w:rPr>
                <w:rFonts w:ascii="Times New Roman" w:hAnsi="Times New Roman" w:cs="Times New Roman"/>
                <w:sz w:val="22"/>
                <w:szCs w:val="22"/>
                <w:lang w:val="kk-KZ"/>
              </w:rPr>
              <w:t xml:space="preserve">ынталандыру іс-шараларды, соның ішінде </w:t>
            </w:r>
            <w:r w:rsidRPr="00A91803">
              <w:rPr>
                <w:rFonts w:ascii="Times New Roman" w:hAnsi="Times New Roman" w:cs="Times New Roman"/>
                <w:color w:val="auto"/>
                <w:sz w:val="22"/>
                <w:szCs w:val="22"/>
                <w:lang w:val="kk-KZ"/>
              </w:rPr>
              <w:t>лотереяларды</w:t>
            </w:r>
            <w:r w:rsidRPr="00A91803">
              <w:rPr>
                <w:rFonts w:ascii="Times New Roman" w:hAnsi="Times New Roman" w:cs="Times New Roman"/>
                <w:sz w:val="22"/>
                <w:szCs w:val="22"/>
                <w:lang w:val="kk-KZ"/>
              </w:rPr>
              <w:t>, конкурстарды, ойындарды және Банкпен және/немесе үшінші тұлғалармен ұйымдастыралтын басқа жарнамалық акцияларды жүргізу;</w:t>
            </w:r>
          </w:p>
          <w:p w14:paraId="5C9CF304" w14:textId="2D356680" w:rsidR="00B11C15" w:rsidRPr="00A91803" w:rsidRDefault="00B11C15" w:rsidP="00F51586">
            <w:pPr>
              <w:pStyle w:val="affd"/>
              <w:numPr>
                <w:ilvl w:val="0"/>
                <w:numId w:val="15"/>
              </w:numPr>
              <w:spacing w:after="0" w:line="240" w:lineRule="auto"/>
              <w:ind w:left="0" w:firstLine="360"/>
              <w:rPr>
                <w:rFonts w:ascii="Times New Roman" w:hAnsi="Times New Roman" w:cs="Times New Roman"/>
                <w:sz w:val="22"/>
                <w:szCs w:val="22"/>
                <w:lang w:val="kk-KZ"/>
              </w:rPr>
            </w:pPr>
            <w:r w:rsidRPr="00A91803">
              <w:rPr>
                <w:rFonts w:ascii="Times New Roman" w:hAnsi="Times New Roman" w:cs="Times New Roman"/>
                <w:sz w:val="22"/>
                <w:szCs w:val="22"/>
                <w:lang w:val="kk-KZ"/>
              </w:rPr>
              <w:t>дауыл ахауалдарды тергеу;</w:t>
            </w:r>
          </w:p>
          <w:p w14:paraId="0C23BA39" w14:textId="355FEE66" w:rsidR="00B11C15" w:rsidRPr="00A91803" w:rsidRDefault="00B11C15" w:rsidP="00F51586">
            <w:pPr>
              <w:pStyle w:val="affd"/>
              <w:numPr>
                <w:ilvl w:val="0"/>
                <w:numId w:val="15"/>
              </w:numPr>
              <w:spacing w:after="0" w:line="240" w:lineRule="auto"/>
              <w:ind w:left="0" w:firstLine="360"/>
              <w:rPr>
                <w:rFonts w:ascii="Times New Roman" w:hAnsi="Times New Roman" w:cs="Times New Roman"/>
                <w:sz w:val="22"/>
                <w:szCs w:val="22"/>
                <w:lang w:val="kk-KZ"/>
              </w:rPr>
            </w:pPr>
            <w:r w:rsidRPr="00A91803">
              <w:rPr>
                <w:rFonts w:ascii="Times New Roman" w:hAnsi="Times New Roman" w:cs="Times New Roman"/>
                <w:sz w:val="22"/>
                <w:szCs w:val="22"/>
                <w:lang w:val="kk-KZ"/>
              </w:rPr>
              <w:t xml:space="preserve">олар Қазақстан Республикасының, шетел мемлекетінің заңнамасында, халықаралық заңнамада, банктің, ВТБ Тобының жәненемесе Банк ВТБ АҚ (ЖАҚ) ішкі құжаттарында белгіленген (белгіленуі мүмкін болатын) басқа мақсаттарда және оларға жету үшін дербес деректерді өңдеу және жинау қажеттілігі </w:t>
            </w:r>
            <w:r w:rsidRPr="00A91803">
              <w:rPr>
                <w:rFonts w:ascii="Times New Roman" w:hAnsi="Times New Roman" w:cs="Times New Roman"/>
                <w:i/>
                <w:sz w:val="22"/>
                <w:szCs w:val="22"/>
                <w:lang w:val="kk-KZ"/>
              </w:rPr>
              <w:t>үшін (мақсаттарда),</w:t>
            </w:r>
            <w:r w:rsidRPr="00A91803">
              <w:rPr>
                <w:rFonts w:ascii="Times New Roman" w:hAnsi="Times New Roman" w:cs="Times New Roman"/>
                <w:b/>
                <w:sz w:val="22"/>
                <w:szCs w:val="22"/>
                <w:lang w:val="kk-KZ"/>
              </w:rPr>
              <w:t xml:space="preserve"> </w:t>
            </w:r>
            <w:r w:rsidRPr="00A91803">
              <w:rPr>
                <w:rFonts w:ascii="Times New Roman" w:eastAsiaTheme="minorHAnsi" w:hAnsi="Times New Roman" w:cs="Times New Roman"/>
                <w:color w:val="000000"/>
                <w:sz w:val="22"/>
                <w:szCs w:val="22"/>
                <w:lang w:val="kk-KZ" w:eastAsia="en-US"/>
              </w:rPr>
              <w:t xml:space="preserve">дербес деректерді (соның ішінде Т.А.Ә., туылған күні мен жерін, тіркелген жерінің/тұрғылықты жерінің мекен-жайын, байланыс ақпаратты </w:t>
            </w:r>
            <w:r w:rsidRPr="00A91803">
              <w:rPr>
                <w:rFonts w:ascii="Times New Roman" w:hAnsi="Times New Roman" w:cs="Times New Roman"/>
                <w:sz w:val="22"/>
                <w:szCs w:val="22"/>
                <w:lang w:val="kk-KZ"/>
              </w:rPr>
              <w:t xml:space="preserve">(индексін, тіркелген жерінің/нақты тұратын жерінің мекен-жайын, электрондық поштаның мекен-жайын. телефондардың, факстердің нөмірлерін және басқа байланыс ақпаратты), отбасы жағдайы, қызмет түрі туралы мәліметтер, құжат деректемелері, оның ішінде жеке басын куәландыратын құжаттардың деректемелерін, көші-қон картасының деректерін, ЖСН, фотогрфиялық суретті, биометриялық деректерді)), сондай-ақ тура немесе жанама қатысты кез келген басқа ақпаратты/мәліметтерді, соның ішінде ұсынылған құжаттарда (соның ішінде сауалнамаларда, өтініштерде ж.т.б.) көрсетілген және/немесе Қазақстан Республикасының заңнамасының талаптарының есебімен және/немесе жасалатын шарттардың/келісімдердің (соның ішінде бұрын және/немесе келешекте) және/немесе қандай да бір шартпен/келісімен (соның ішінде бұрын және/немесе келешекте) байланысқан кез келген үшінші тұлғалардан Банкпен алынған және/немесе ауызша хабарланған,  Банкке уақыттың кез келген нақты сәтінде қолжетімді не белгілі болған банк, заңмен қорғалатын құпия және басқа құпиялылық ақпаратты </w:t>
            </w:r>
            <w:r w:rsidRPr="00A91803">
              <w:rPr>
                <w:rFonts w:ascii="Times New Roman" w:hAnsi="Times New Roman" w:cs="Times New Roman"/>
                <w:bCs/>
                <w:sz w:val="22"/>
                <w:szCs w:val="22"/>
                <w:lang w:val="kk-KZ"/>
              </w:rPr>
              <w:t xml:space="preserve">жинауға және өңдеуге (жазуды, көшіруді, резервтік көшіруді, қорғауды, </w:t>
            </w:r>
            <w:r w:rsidRPr="00A91803">
              <w:rPr>
                <w:rFonts w:ascii="Times New Roman" w:hAnsi="Times New Roman" w:cs="Times New Roman"/>
                <w:sz w:val="22"/>
                <w:szCs w:val="22"/>
                <w:shd w:val="clear" w:color="auto" w:fill="FFFFFF"/>
                <w:lang w:val="kk-KZ"/>
              </w:rPr>
              <w:t>скринингті, жүйелендіруді, жинақатуды, сақтауды, нақтылауды (жаңартуды, өзгерттаратуды (соның ішінде тапсыруды, трансшекаралық тапсыруды) (тапсырылатын дербес деректерді қорғауды тиісті шетел мемлекетімен қамтамасыз етуден тәуелсіз), кіруді, соның ішінде Қазақстан Республикасының  қолданыстағы заңнамасын сақтаған кезде, үшінші тұлғалардың кіруін қоса алып, бірақ шектелмей), сондай-ақ Қазақстан Республикасының заңнамасына, Банктің, ВТБ Тобының (</w:t>
            </w:r>
            <w:r w:rsidRPr="00A91803">
              <w:rPr>
                <w:rFonts w:ascii="Times New Roman" w:eastAsiaTheme="minorHAnsi" w:hAnsi="Times New Roman" w:cs="Times New Roman"/>
                <w:sz w:val="22"/>
                <w:szCs w:val="22"/>
                <w:lang w:val="kk-KZ" w:eastAsia="en-US"/>
              </w:rPr>
              <w:t>олардың Банк ВТБ АҚ жарғылық капиталындағы қатысу үлесі салымдардың (дауыс беретін акциялардың) жалпы санынан 50% (елу пайыздан) астам құрайтын және олар өздері тіркелген елдерінің заңнамасына сәйкес кредиттік ұйымдар немесе қаржы ұйымдар болып табылатын Банк ВТБ АҚ, кредиттік және қаржы ұйымдары)</w:t>
            </w:r>
            <w:r w:rsidRPr="00A91803">
              <w:rPr>
                <w:rFonts w:ascii="Times New Roman" w:hAnsi="Times New Roman" w:cs="Times New Roman"/>
                <w:sz w:val="22"/>
                <w:szCs w:val="22"/>
                <w:shd w:val="clear" w:color="auto" w:fill="FFFFFF"/>
                <w:lang w:val="kk-KZ"/>
              </w:rPr>
              <w:t xml:space="preserve"> ішкі құжаттарына/рәсімдеріне </w:t>
            </w:r>
            <w:r w:rsidRPr="00A91803">
              <w:rPr>
                <w:rFonts w:ascii="Times New Roman" w:eastAsiaTheme="minorHAnsi" w:hAnsi="Times New Roman" w:cs="Times New Roman"/>
                <w:color w:val="000000"/>
                <w:sz w:val="22"/>
                <w:szCs w:val="22"/>
                <w:lang w:val="kk-KZ" w:eastAsia="en-US"/>
              </w:rPr>
              <w:t xml:space="preserve">халықаралық/ үкіметтік келісімдерге, шетелдік қаңнаманың талаптарына, соның ішінде FATCA талаптарына және/немесе осы Келісімге сәйкес қажетті басқа әрекеттерді </w:t>
            </w:r>
            <w:r w:rsidRPr="00A91803">
              <w:rPr>
                <w:rFonts w:ascii="Times New Roman" w:hAnsi="Times New Roman" w:cs="Times New Roman"/>
                <w:sz w:val="22"/>
                <w:szCs w:val="22"/>
                <w:lang w:val="kk-KZ"/>
              </w:rPr>
              <w:t>(операцияларды) жасауға шартсыз келісімін береді.</w:t>
            </w:r>
          </w:p>
          <w:p w14:paraId="51ABC10C" w14:textId="77777777" w:rsidR="00B11C15" w:rsidRPr="00A91803" w:rsidRDefault="00B11C15" w:rsidP="00B11C15">
            <w:pPr>
              <w:tabs>
                <w:tab w:val="left" w:pos="284"/>
                <w:tab w:val="left" w:pos="450"/>
                <w:tab w:val="left" w:pos="540"/>
              </w:tabs>
              <w:jc w:val="both"/>
              <w:rPr>
                <w:sz w:val="22"/>
                <w:szCs w:val="22"/>
                <w:lang w:val="kk-KZ"/>
              </w:rPr>
            </w:pPr>
            <w:r w:rsidRPr="00A91803">
              <w:rPr>
                <w:sz w:val="22"/>
                <w:szCs w:val="22"/>
                <w:lang w:val="kk-KZ"/>
              </w:rPr>
              <w:tab/>
            </w:r>
            <w:r w:rsidRPr="00A91803">
              <w:rPr>
                <w:sz w:val="22"/>
                <w:szCs w:val="22"/>
                <w:lang w:val="kk-KZ"/>
              </w:rPr>
              <w:tab/>
              <w:t>Осымен Клиент жоғарыда көрсетілген мақсаттарға жету үшін жоғарыда көрсетілген ақпаратты олармен Банктің құпиялылық және ақпаратты жария етпеу туралы келісімі бар, соның ішінде Банкімен ерекше қатынастар арқылы байланысты, операцияларды жүргізуде, әрекеттерді жасауда, мәмілелерді жасауда, орындауда қатысатын (жұмыстарды орындау/қызметтерді көрсету/ынтымақтастық үшін аутсорсинг, соның ішінде  процессинг талаптарында) үшінші тұлғаларға, агенттер мен серіктестерге ұсыну қажет болған жағдайда, егер Қазақстан Республикасының заңнамасында, халықаралық/үкіметаралық келісімдерде басқа көзделмесе,  Банк қажетті көлемінде өз қалауы бойынша (қосымша келісусіз) осы келісімде/Шартта көрсетілген әрекеттерді жасау үшін алынған дербес деректерді ұсынуға, сондай-ақ бұндай тұлғаларға осы мәліметтер бар, тиісті құжаттарды/ақпаратты ұсунға құқылы деп таниды, келіседі және растайды. Сонымен қатар,  Клиент осы келісім тиісті өзгертулерді/толықтыруларды есепке ала отырып, жоғарыда көрсетілген кез келген үшінші тұлғаларға берілген болып саналады және кез келген бұндай тұлғалар осы келісімге келісімді кез келген көрсетілген тәсілмен аталған мақсаттарға жету үшін алынған дербес деректерді жинауға, өңдеуге құқығы бар деп таниды, келіседі және растайды.</w:t>
            </w:r>
          </w:p>
          <w:p w14:paraId="4519C6DF" w14:textId="77777777" w:rsidR="00B11C15" w:rsidRPr="00A91803" w:rsidRDefault="00B11C15" w:rsidP="00B11C15">
            <w:pPr>
              <w:tabs>
                <w:tab w:val="left" w:pos="284"/>
                <w:tab w:val="left" w:pos="450"/>
                <w:tab w:val="left" w:pos="540"/>
              </w:tabs>
              <w:jc w:val="both"/>
              <w:rPr>
                <w:sz w:val="22"/>
                <w:szCs w:val="22"/>
                <w:lang w:val="kk-KZ"/>
              </w:rPr>
            </w:pPr>
            <w:r w:rsidRPr="00A91803">
              <w:rPr>
                <w:sz w:val="22"/>
                <w:szCs w:val="22"/>
                <w:lang w:val="kk-KZ"/>
              </w:rPr>
              <w:t>Осымен Клиент Банкке оларға қатысты дербес деректері Клиентпен Банкке ұсынылатын және Шарттың осы тармағында көрсетілген талаптарда Банкпен/үшінші олармен бұдан әрі  өңдеуге барлық үшінші тұлғалардың  (оның ішінде уәкілетті тұлғалардың (өкілдердің)) тиісті түрде рәсімделген келісімдері алынды, сондай-ақ бұндай тұлғаларды Банктің Қазақстан Республикасының қолданыстағы заңнамасына, Банктің ішкі құжаттарына және осы тармаққа келісімді тәртіппен және талаптарында олардың дербес деректерін жинауға және өңдеуге  құқығы туралы  ескерту міндеттемені өзіне алады деп мәлімдейді және кепіл береді. Банк/үшінші Клиенттің/аталған үшінші тұлғалардың дербес деректерін жинау және өңдеу бойынша әрекеттерді олармен жасау біреуді ескертуге міндетті емес.</w:t>
            </w:r>
          </w:p>
          <w:p w14:paraId="08EF26DE" w14:textId="77777777" w:rsidR="00B11C15" w:rsidRPr="00A91803" w:rsidRDefault="00B11C15" w:rsidP="00B11C15">
            <w:pPr>
              <w:tabs>
                <w:tab w:val="left" w:pos="284"/>
                <w:tab w:val="left" w:pos="450"/>
                <w:tab w:val="left" w:pos="540"/>
              </w:tabs>
              <w:jc w:val="both"/>
              <w:rPr>
                <w:b/>
                <w:sz w:val="22"/>
                <w:szCs w:val="22"/>
                <w:lang w:val="kk-KZ"/>
              </w:rPr>
            </w:pPr>
            <w:r w:rsidRPr="00A91803">
              <w:rPr>
                <w:sz w:val="22"/>
                <w:szCs w:val="22"/>
                <w:lang w:val="kk-KZ"/>
              </w:rPr>
              <w:t>Осымен Клиент дербес деректерді жинау және өңдеу келесі негізгі құралдарды пайдаланумен (бірақ шектелмей) жүзеге асырылуы туралы  Банкпен ескертілгенін растайды: автоматтандыру құралдарын пайдаланып, соның ішінде есептеу техникасын, ақпараттық-техникалық кешендерді және дербес деректерді тапсыру, қабылдау және өңдеу  желілерін, құралдар мен жүйелерді, бағдарламалық құралдарды (операциялық жүйелерді, деректер базасын басқару жүйесін ж.т.б.), ақпараттық жүйелерде қолданылатын ақпаратты қорғау құралдарын қоса алып, ақпараттық технологиялар мен техникалық құралдарды пайдаланып, сондай-ақ автоматтандыру (соның ішінде қағаз көзіндегі) құралдарын пайдаланбай.</w:t>
            </w:r>
          </w:p>
        </w:tc>
        <w:tc>
          <w:tcPr>
            <w:tcW w:w="5111" w:type="dxa"/>
            <w:gridSpan w:val="4"/>
            <w:tcBorders>
              <w:top w:val="single" w:sz="4" w:space="0" w:color="000000"/>
              <w:left w:val="single" w:sz="4" w:space="0" w:color="000000"/>
              <w:bottom w:val="single" w:sz="4" w:space="0" w:color="000000"/>
              <w:right w:val="single" w:sz="4" w:space="0" w:color="000000"/>
            </w:tcBorders>
          </w:tcPr>
          <w:p w14:paraId="59B2BB8F" w14:textId="035249A3" w:rsidR="00B11C15" w:rsidRPr="00A91803" w:rsidRDefault="00B11C15" w:rsidP="00B11C15">
            <w:pPr>
              <w:jc w:val="both"/>
              <w:rPr>
                <w:sz w:val="22"/>
                <w:szCs w:val="22"/>
              </w:rPr>
            </w:pPr>
            <w:r w:rsidRPr="00A91803">
              <w:rPr>
                <w:bCs/>
                <w:sz w:val="22"/>
                <w:szCs w:val="22"/>
              </w:rPr>
              <w:t xml:space="preserve">9.1. Клиент, </w:t>
            </w:r>
            <w:r w:rsidRPr="00A91803">
              <w:rPr>
                <w:sz w:val="22"/>
                <w:szCs w:val="22"/>
              </w:rPr>
              <w:t xml:space="preserve">присоединением к Договору путем подписания </w:t>
            </w:r>
            <w:r w:rsidRPr="00A91803">
              <w:rPr>
                <w:bCs/>
                <w:sz w:val="22"/>
                <w:szCs w:val="22"/>
              </w:rPr>
              <w:t>(</w:t>
            </w:r>
            <w:r w:rsidRPr="00A91803">
              <w:rPr>
                <w:color w:val="000000"/>
                <w:sz w:val="22"/>
                <w:szCs w:val="22"/>
              </w:rPr>
              <w:t xml:space="preserve">Проставления кода динамической идентификации, при открытии Текущего счета через Интернет </w:t>
            </w:r>
            <w:r w:rsidR="005E0C55" w:rsidRPr="00A91803">
              <w:rPr>
                <w:color w:val="000000"/>
                <w:sz w:val="22"/>
                <w:szCs w:val="22"/>
              </w:rPr>
              <w:t>–</w:t>
            </w:r>
            <w:r w:rsidRPr="00A91803">
              <w:rPr>
                <w:color w:val="000000"/>
                <w:sz w:val="22"/>
                <w:szCs w:val="22"/>
              </w:rPr>
              <w:t xml:space="preserve"> Банкин</w:t>
            </w:r>
            <w:r w:rsidR="000C419C" w:rsidRPr="00A91803">
              <w:rPr>
                <w:color w:val="000000"/>
                <w:sz w:val="22"/>
                <w:szCs w:val="22"/>
              </w:rPr>
              <w:t>г</w:t>
            </w:r>
            <w:r w:rsidR="00CC1208" w:rsidRPr="00A91803">
              <w:rPr>
                <w:color w:val="000000"/>
                <w:sz w:val="22"/>
                <w:szCs w:val="22"/>
              </w:rPr>
              <w:t xml:space="preserve"> для физических лиц</w:t>
            </w:r>
            <w:r w:rsidR="000C419C" w:rsidRPr="00A91803">
              <w:rPr>
                <w:color w:val="000000"/>
                <w:sz w:val="22"/>
                <w:szCs w:val="22"/>
              </w:rPr>
              <w:t xml:space="preserve"> </w:t>
            </w:r>
            <w:r w:rsidRPr="00A91803">
              <w:rPr>
                <w:bCs/>
                <w:sz w:val="22"/>
                <w:szCs w:val="22"/>
              </w:rPr>
              <w:t>)</w:t>
            </w:r>
            <w:r w:rsidRPr="00A91803">
              <w:rPr>
                <w:sz w:val="22"/>
                <w:szCs w:val="22"/>
              </w:rPr>
              <w:t xml:space="preserve"> Заявления, предоставляет свое безусловное согласие ДО АО Банк ВТБ (Казахстан), БИН 080940010300, (далее также по тексту – Банк) (а также правопреемникам Банка), </w:t>
            </w:r>
            <w:r w:rsidRPr="00A91803">
              <w:rPr>
                <w:sz w:val="22"/>
                <w:szCs w:val="22"/>
                <w:shd w:val="clear" w:color="auto" w:fill="FFFFFF"/>
              </w:rPr>
              <w:t>на сбор и обработку с использованием средств автоматизации и/или без использования таковых</w:t>
            </w:r>
            <w:r w:rsidRPr="00A91803">
              <w:rPr>
                <w:b/>
                <w:sz w:val="22"/>
                <w:szCs w:val="22"/>
                <w:shd w:val="clear" w:color="auto" w:fill="FFFFFF"/>
              </w:rPr>
              <w:t xml:space="preserve"> </w:t>
            </w:r>
            <w:r w:rsidRPr="00A91803">
              <w:rPr>
                <w:sz w:val="22"/>
                <w:szCs w:val="22"/>
                <w:shd w:val="clear" w:color="auto" w:fill="FFFFFF"/>
              </w:rPr>
              <w:t>(включая, но не ограничиваясь, запись, копирование, резервное копирование, защиту, скрининг, систематизацию, накопление, хранение, уточнение (обновление,</w:t>
            </w:r>
            <w:r w:rsidRPr="00A91803">
              <w:rPr>
                <w:sz w:val="22"/>
                <w:szCs w:val="22"/>
              </w:rPr>
              <w:t xml:space="preserve"> изменение), извлечение, использование, обезличивание, блокирование, удаление, уничтожение, распространение (в том числе передачу, трансграничную передачу (независимо от обеспечения соответствующим иностранным государством защиты передаваемых таких данных), доступ, в том числе третьим лицам при условии соблюдения действующего законодательства Республики Казахстан), а также на совершение иных действий (операций), необходимых в соответствии с законодательством Республики Казахстан, внутренними документами/процедурами Банка, Группы ВТБ (П</w:t>
            </w:r>
            <w:r w:rsidRPr="00A91803">
              <w:rPr>
                <w:rFonts w:eastAsiaTheme="minorHAnsi"/>
                <w:color w:val="000000"/>
                <w:sz w:val="22"/>
                <w:szCs w:val="22"/>
                <w:lang w:eastAsia="en-US"/>
              </w:rPr>
              <w:t xml:space="preserve">АО Банк ВТБ, кредитные и финансовые организации, доля участия ПАО Банк ВТБ, в уставном капитале которых составляет более 50% (пятидесяти процентов) от общего количества вкладов (голосующих акций) и которые являются в соответствии с законодательством страны своей регистрации кредитными организациями или финансовыми организациями), международными/межправительственными соглашениями, требованиями иностранного законодательства, в том числе требованиями </w:t>
            </w:r>
            <w:r w:rsidRPr="00A91803">
              <w:rPr>
                <w:rFonts w:eastAsiaTheme="minorHAnsi"/>
                <w:color w:val="000000"/>
                <w:sz w:val="22"/>
                <w:szCs w:val="22"/>
                <w:lang w:val="en-US" w:eastAsia="en-US"/>
              </w:rPr>
              <w:t>FATCA</w:t>
            </w:r>
            <w:r w:rsidRPr="00A91803">
              <w:rPr>
                <w:sz w:val="22"/>
                <w:szCs w:val="22"/>
              </w:rPr>
              <w:t xml:space="preserve"> и/или настоящим согласием, </w:t>
            </w:r>
            <w:r w:rsidRPr="00A91803">
              <w:rPr>
                <w:i/>
                <w:sz w:val="22"/>
                <w:szCs w:val="22"/>
                <w:u w:val="single"/>
              </w:rPr>
              <w:t>персональных данных</w:t>
            </w:r>
            <w:r w:rsidRPr="00A91803">
              <w:rPr>
                <w:sz w:val="22"/>
                <w:szCs w:val="22"/>
              </w:rPr>
              <w:t xml:space="preserve"> (в том числе, Ф.И.О., дата и место рождения, адрес регистрации/проживания, контактная информация (индекс, адрес регистрации/фактического проживания, адрес электронной почты, номера телефонов, факсов и иная контактная информация), сведения о семейном положении, вид деятельности, реквизиты документов, в том числе удостоверяющих личность, данные миграционной карты, ИИН, фотографическое изображение (биометрические данные)), а также любой иной информации/сведений, относящейся (-ихся) прямо или косвенно, в том числе, содержащей (-их) банковскую, иную законом охраняемую тайну и другую конфиденциальную информацию,</w:t>
            </w:r>
            <w:r w:rsidRPr="00A91803">
              <w:rPr>
                <w:rStyle w:val="s0"/>
                <w:sz w:val="22"/>
                <w:szCs w:val="22"/>
              </w:rPr>
              <w:t xml:space="preserve"> </w:t>
            </w:r>
            <w:r w:rsidRPr="00A91803">
              <w:rPr>
                <w:sz w:val="22"/>
                <w:szCs w:val="22"/>
              </w:rPr>
              <w:t xml:space="preserve">доступной (-ых) либо известной (-ых) в любой конкретный момент времени Банку, указанной (-ых) в предоставленных документах (в том числе, в анкетах, заявлениях и т.п.) и/или сообщенной (-ых) устно и/или полученной (-ых) Банком от любых третьих лиц, с учетом требований законодательства Республики Казахстан и/или в рамках заключаемых (-енных) договоров/соглашений (в том числе, ранее и/или в будущем), и/или связанной (-ых) с каким-либо договором/соглашением (в том числе, ранее и/или в будущем) </w:t>
            </w:r>
            <w:r w:rsidRPr="00A91803">
              <w:rPr>
                <w:i/>
                <w:sz w:val="22"/>
                <w:szCs w:val="22"/>
              </w:rPr>
              <w:t>для (в целях):</w:t>
            </w:r>
          </w:p>
          <w:p w14:paraId="38D23D88" w14:textId="4F6CDC4F" w:rsidR="00B11C15" w:rsidRPr="00A91803" w:rsidRDefault="00B11C15" w:rsidP="00F51586">
            <w:pPr>
              <w:pStyle w:val="affd"/>
              <w:numPr>
                <w:ilvl w:val="0"/>
                <w:numId w:val="15"/>
              </w:numPr>
              <w:spacing w:after="0" w:line="240" w:lineRule="auto"/>
              <w:ind w:left="0" w:firstLine="360"/>
              <w:rPr>
                <w:rFonts w:ascii="Times New Roman" w:hAnsi="Times New Roman" w:cs="Times New Roman"/>
                <w:color w:val="auto"/>
                <w:sz w:val="22"/>
                <w:szCs w:val="22"/>
                <w:lang w:val="ru-RU"/>
              </w:rPr>
            </w:pPr>
            <w:r w:rsidRPr="00A91803">
              <w:rPr>
                <w:rFonts w:ascii="Times New Roman" w:hAnsi="Times New Roman" w:cs="Times New Roman"/>
                <w:color w:val="auto"/>
                <w:sz w:val="22"/>
                <w:szCs w:val="22"/>
                <w:lang w:val="ru-RU"/>
              </w:rPr>
              <w:t>идентификации, рассмотрения возможности установления деловых отношений и/или предоставления/получения банковских услуг (операций) и/или заключения с Банком любых необходимых сделок (договоров/соглашений) (включая заполнение/подписание/рассмотрение всех необходимых документов: заявлений, анкет, согласий и т.п.), и их</w:t>
            </w:r>
            <w:r w:rsidR="002037C4" w:rsidRPr="00A91803">
              <w:rPr>
                <w:rFonts w:ascii="Times New Roman" w:hAnsi="Times New Roman" w:cs="Times New Roman"/>
                <w:color w:val="auto"/>
                <w:sz w:val="22"/>
                <w:szCs w:val="22"/>
                <w:lang w:val="ru-RU"/>
              </w:rPr>
              <w:t xml:space="preserve"> </w:t>
            </w:r>
            <w:r w:rsidRPr="00A91803">
              <w:rPr>
                <w:rFonts w:ascii="Times New Roman" w:hAnsi="Times New Roman" w:cs="Times New Roman"/>
                <w:color w:val="auto"/>
                <w:sz w:val="22"/>
                <w:szCs w:val="22"/>
                <w:lang w:val="ru-RU"/>
              </w:rPr>
              <w:t>дальнейшего исполнения и (или) прекращения;</w:t>
            </w:r>
          </w:p>
          <w:p w14:paraId="748F696A" w14:textId="55683AD0" w:rsidR="00B11C15" w:rsidRPr="00A91803" w:rsidRDefault="00B11C15" w:rsidP="00F51586">
            <w:pPr>
              <w:pStyle w:val="affd"/>
              <w:numPr>
                <w:ilvl w:val="0"/>
                <w:numId w:val="15"/>
              </w:numPr>
              <w:spacing w:after="0" w:line="240" w:lineRule="auto"/>
              <w:ind w:left="0" w:firstLine="360"/>
              <w:rPr>
                <w:rFonts w:ascii="Times New Roman" w:hAnsi="Times New Roman" w:cs="Times New Roman"/>
                <w:color w:val="auto"/>
                <w:sz w:val="22"/>
                <w:szCs w:val="22"/>
                <w:lang w:val="ru-RU"/>
              </w:rPr>
            </w:pPr>
            <w:r w:rsidRPr="00A91803">
              <w:rPr>
                <w:rFonts w:ascii="Times New Roman" w:hAnsi="Times New Roman" w:cs="Times New Roman"/>
                <w:color w:val="auto"/>
                <w:sz w:val="22"/>
                <w:szCs w:val="22"/>
                <w:lang w:val="ru-RU"/>
              </w:rPr>
              <w:t>проверки достоверности и полноты предоставленных персональных данных;</w:t>
            </w:r>
          </w:p>
          <w:p w14:paraId="3CCBEDA3" w14:textId="49F485CB" w:rsidR="00B11C15" w:rsidRPr="00A91803" w:rsidRDefault="00B11C15" w:rsidP="00F51586">
            <w:pPr>
              <w:pStyle w:val="affd"/>
              <w:numPr>
                <w:ilvl w:val="0"/>
                <w:numId w:val="15"/>
              </w:numPr>
              <w:spacing w:after="0" w:line="240" w:lineRule="auto"/>
              <w:ind w:left="0" w:firstLine="360"/>
              <w:rPr>
                <w:rFonts w:ascii="Times New Roman" w:hAnsi="Times New Roman" w:cs="Times New Roman"/>
                <w:color w:val="auto"/>
                <w:sz w:val="22"/>
                <w:szCs w:val="22"/>
                <w:lang w:val="ru-RU"/>
              </w:rPr>
            </w:pPr>
            <w:r w:rsidRPr="00A91803">
              <w:rPr>
                <w:rFonts w:ascii="Times New Roman" w:hAnsi="Times New Roman" w:cs="Times New Roman"/>
                <w:color w:val="auto"/>
                <w:sz w:val="22"/>
                <w:szCs w:val="22"/>
                <w:lang w:val="ru-RU"/>
              </w:rPr>
              <w:t>принятия Банком решений и/или совершения иных действий, порождающих юридические последствия в отношении Клиента;</w:t>
            </w:r>
          </w:p>
          <w:p w14:paraId="76684FDE" w14:textId="1B3D97FC" w:rsidR="00B11C15" w:rsidRPr="00A91803" w:rsidRDefault="00B11C15" w:rsidP="00C12C7C">
            <w:pPr>
              <w:pStyle w:val="affd"/>
              <w:numPr>
                <w:ilvl w:val="0"/>
                <w:numId w:val="15"/>
              </w:numPr>
              <w:spacing w:after="0" w:line="240" w:lineRule="auto"/>
              <w:ind w:left="0" w:firstLine="360"/>
              <w:rPr>
                <w:rFonts w:ascii="Times New Roman" w:hAnsi="Times New Roman" w:cs="Times New Roman"/>
                <w:color w:val="auto"/>
                <w:sz w:val="22"/>
                <w:szCs w:val="22"/>
                <w:lang w:val="ru-RU"/>
              </w:rPr>
            </w:pPr>
            <w:r w:rsidRPr="00A91803">
              <w:rPr>
                <w:rFonts w:ascii="Times New Roman" w:hAnsi="Times New Roman" w:cs="Times New Roman"/>
                <w:color w:val="auto"/>
                <w:sz w:val="22"/>
                <w:szCs w:val="22"/>
                <w:lang w:val="ru-RU"/>
              </w:rPr>
              <w:t xml:space="preserve">обмена информацией, формирования/консолидации/ предоставления отчетности, в том числе в рамках соблюдения требований </w:t>
            </w:r>
            <w:r w:rsidRPr="00A91803">
              <w:rPr>
                <w:rFonts w:ascii="Times New Roman" w:hAnsi="Times New Roman" w:cs="Times New Roman"/>
                <w:color w:val="auto"/>
                <w:sz w:val="22"/>
                <w:szCs w:val="22"/>
              </w:rPr>
              <w:t>FATCA</w:t>
            </w:r>
            <w:r w:rsidRPr="00A91803">
              <w:rPr>
                <w:rFonts w:ascii="Times New Roman" w:hAnsi="Times New Roman" w:cs="Times New Roman"/>
                <w:color w:val="auto"/>
                <w:sz w:val="22"/>
                <w:szCs w:val="22"/>
                <w:lang w:val="ru-RU"/>
              </w:rPr>
              <w:t>, осуществления контроля, проверок и/или анализа деятельности Банка/Клиента;</w:t>
            </w:r>
          </w:p>
          <w:p w14:paraId="1ACCE6B2" w14:textId="4C077247" w:rsidR="00B11C15" w:rsidRPr="00A91803" w:rsidRDefault="00B11C15" w:rsidP="001773BC">
            <w:pPr>
              <w:pStyle w:val="affd"/>
              <w:numPr>
                <w:ilvl w:val="0"/>
                <w:numId w:val="15"/>
              </w:numPr>
              <w:spacing w:after="0" w:line="240" w:lineRule="auto"/>
              <w:ind w:left="0" w:firstLine="360"/>
              <w:rPr>
                <w:rFonts w:ascii="Times New Roman" w:hAnsi="Times New Roman" w:cs="Times New Roman"/>
                <w:color w:val="auto"/>
                <w:sz w:val="22"/>
                <w:szCs w:val="22"/>
                <w:lang w:val="ru-RU"/>
              </w:rPr>
            </w:pPr>
            <w:r w:rsidRPr="00A91803">
              <w:rPr>
                <w:rFonts w:ascii="Times New Roman" w:hAnsi="Times New Roman" w:cs="Times New Roman"/>
                <w:color w:val="auto"/>
                <w:sz w:val="22"/>
                <w:szCs w:val="22"/>
                <w:lang w:val="ru-RU"/>
              </w:rPr>
              <w:t>осуществления/исполнения операций и иной деятельности, сделок и/или функций, обязанностей, возложенных на Банк законодательством Республики Казахстан, иностранных государств, в том числе США, международным законодательством, Уставом, лицензией (-ями), внутренними документами Банка, Группы ВТБ, и/или регулирующих указанных лиц уполномоченных органов, в том числе налоговой службой США, а также исполнения требований законов и нормативных правовых актов и/или требований указанных документов;</w:t>
            </w:r>
          </w:p>
          <w:p w14:paraId="41BAF5A2" w14:textId="6BC00CF3" w:rsidR="00B11C15" w:rsidRPr="00A91803" w:rsidRDefault="00B11C15" w:rsidP="001773BC">
            <w:pPr>
              <w:pStyle w:val="affd"/>
              <w:numPr>
                <w:ilvl w:val="0"/>
                <w:numId w:val="15"/>
              </w:numPr>
              <w:spacing w:after="0" w:line="240" w:lineRule="auto"/>
              <w:ind w:left="0" w:firstLine="360"/>
              <w:rPr>
                <w:rFonts w:ascii="Times New Roman" w:hAnsi="Times New Roman" w:cs="Times New Roman"/>
                <w:color w:val="auto"/>
                <w:sz w:val="22"/>
                <w:szCs w:val="22"/>
                <w:lang w:val="ru-RU"/>
              </w:rPr>
            </w:pPr>
            <w:r w:rsidRPr="00A91803">
              <w:rPr>
                <w:rFonts w:ascii="Times New Roman" w:hAnsi="Times New Roman" w:cs="Times New Roman"/>
                <w:color w:val="auto"/>
                <w:sz w:val="22"/>
                <w:szCs w:val="22"/>
                <w:lang w:val="ru-RU"/>
              </w:rPr>
              <w:t>предоставления Банком и/или третьими лицами, действующими совместно и/или в рамках договорных отношений с Банком и/или по его поручению, (в том числе, в будущем) и получения, как от Банка, так и от третьих лиц, действующим совместно с Банком и/или по его поручению, различных продуктов/услуг (в том числе в будущем);</w:t>
            </w:r>
          </w:p>
          <w:p w14:paraId="3C6E1FD1" w14:textId="448C0C51" w:rsidR="00B11C15" w:rsidRPr="00A91803" w:rsidRDefault="00B11C15" w:rsidP="001773BC">
            <w:pPr>
              <w:pStyle w:val="affd"/>
              <w:numPr>
                <w:ilvl w:val="0"/>
                <w:numId w:val="15"/>
              </w:numPr>
              <w:spacing w:after="0" w:line="240" w:lineRule="auto"/>
              <w:ind w:left="0" w:firstLine="360"/>
              <w:rPr>
                <w:rFonts w:ascii="Times New Roman" w:hAnsi="Times New Roman" w:cs="Times New Roman"/>
                <w:color w:val="auto"/>
                <w:sz w:val="22"/>
                <w:szCs w:val="22"/>
                <w:lang w:val="ru-RU"/>
              </w:rPr>
            </w:pPr>
            <w:r w:rsidRPr="00A91803">
              <w:rPr>
                <w:rFonts w:ascii="Times New Roman" w:hAnsi="Times New Roman" w:cs="Times New Roman"/>
                <w:color w:val="auto"/>
                <w:sz w:val="22"/>
                <w:szCs w:val="22"/>
                <w:lang w:val="ru-RU"/>
              </w:rPr>
              <w:t>исполнения обязательств, осуществления обслуживания Клиента, в том числе при осуществлении переводов/платежей, и/или взыскания задолженности перед Банком (в том числе, в случае передачи Банком функций и/или полномочий по обслуживанию займа и/или сбору задолженности третьим лицам), принятия Банком исполнения обязательств Клиента от третьих лиц;</w:t>
            </w:r>
          </w:p>
          <w:p w14:paraId="67C77834" w14:textId="44C41C58" w:rsidR="00B11C15" w:rsidRPr="00A91803" w:rsidRDefault="00B11C15" w:rsidP="001773BC">
            <w:pPr>
              <w:pStyle w:val="affd"/>
              <w:numPr>
                <w:ilvl w:val="0"/>
                <w:numId w:val="15"/>
              </w:numPr>
              <w:spacing w:after="0" w:line="240" w:lineRule="auto"/>
              <w:ind w:left="0" w:firstLine="360"/>
              <w:rPr>
                <w:rFonts w:ascii="Times New Roman" w:hAnsi="Times New Roman" w:cs="Times New Roman"/>
                <w:color w:val="auto"/>
                <w:sz w:val="22"/>
                <w:szCs w:val="22"/>
                <w:lang w:val="ru-RU"/>
              </w:rPr>
            </w:pPr>
            <w:r w:rsidRPr="00A91803">
              <w:rPr>
                <w:rFonts w:ascii="Times New Roman" w:hAnsi="Times New Roman" w:cs="Times New Roman"/>
                <w:color w:val="auto"/>
                <w:sz w:val="22"/>
                <w:szCs w:val="22"/>
                <w:lang w:val="ru-RU"/>
              </w:rPr>
              <w:t>установления признака аффилиированности/связанности с Банком и/или иными третьими лицами с учетом положений законодательства Республики Казахстан;</w:t>
            </w:r>
          </w:p>
          <w:p w14:paraId="6A5B5694" w14:textId="1C3E3A4A" w:rsidR="00B11C15" w:rsidRPr="00A91803" w:rsidRDefault="00B11C15" w:rsidP="001773BC">
            <w:pPr>
              <w:pStyle w:val="affd"/>
              <w:numPr>
                <w:ilvl w:val="0"/>
                <w:numId w:val="15"/>
              </w:numPr>
              <w:spacing w:after="0" w:line="240" w:lineRule="auto"/>
              <w:ind w:left="0" w:firstLine="360"/>
              <w:rPr>
                <w:rFonts w:ascii="Times New Roman" w:hAnsi="Times New Roman" w:cs="Times New Roman"/>
                <w:color w:val="auto"/>
                <w:sz w:val="22"/>
                <w:szCs w:val="22"/>
                <w:lang w:val="ru-RU"/>
              </w:rPr>
            </w:pPr>
            <w:r w:rsidRPr="00A91803">
              <w:rPr>
                <w:rFonts w:ascii="Times New Roman" w:hAnsi="Times New Roman" w:cs="Times New Roman"/>
                <w:color w:val="auto"/>
                <w:sz w:val="22"/>
                <w:szCs w:val="22"/>
                <w:lang w:val="ru-RU"/>
              </w:rPr>
              <w:t>опубликования информации, раскрытие которой является обязательным требованием действующего законодательства Республики Казахстан;</w:t>
            </w:r>
          </w:p>
          <w:p w14:paraId="4D1556FD" w14:textId="1F052CAA" w:rsidR="00B11C15" w:rsidRPr="00A91803" w:rsidRDefault="00B11C15" w:rsidP="001773BC">
            <w:pPr>
              <w:pStyle w:val="affd"/>
              <w:numPr>
                <w:ilvl w:val="0"/>
                <w:numId w:val="15"/>
              </w:numPr>
              <w:spacing w:after="0" w:line="240" w:lineRule="auto"/>
              <w:ind w:left="0" w:firstLine="360"/>
              <w:rPr>
                <w:rFonts w:ascii="Times New Roman" w:hAnsi="Times New Roman" w:cs="Times New Roman"/>
                <w:color w:val="auto"/>
                <w:sz w:val="22"/>
                <w:szCs w:val="22"/>
                <w:lang w:val="ru-RU"/>
              </w:rPr>
            </w:pPr>
            <w:r w:rsidRPr="00A91803">
              <w:rPr>
                <w:rFonts w:ascii="Times New Roman" w:hAnsi="Times New Roman" w:cs="Times New Roman"/>
                <w:color w:val="auto"/>
                <w:sz w:val="22"/>
                <w:szCs w:val="22"/>
                <w:lang w:val="ru-RU"/>
              </w:rPr>
              <w:t>получения, как от Банка, так и от третьих лиц, действующих по поручению Банка, предложений воспользоваться услугами/продуктами Банка, совместными услугами/продуктами Банка и третьих лиц, иных предложений и рекламной информации (в том числе, об указанных выше услугах/продуктах), участия в проводимых Банком/третьими лицами по поручению Банка/Банком совместно с третьими лицами мероприятиях/акциях (в том числе, рекламного характера), предоставления мне информации (в том числе, о Банке, его работе, принятых Банком решениях, тарифах и/или предоставляемых/внедряемых услугах/продуктах, проводимых мероприятиях/акциях (в том числе, совместно с третьими лицами либо третьими лицами по поручению Банка), включая направление уведомлений/сообщений и требований, в том числе, связанных с исполнением (неисполнением/ненадлежащим исполнением) обязательств (как устно, так и с использованием любых средств связи (в том числе, по открытым каналам связи), - любым способом по выбору Банка)</w:t>
            </w:r>
            <w:r w:rsidRPr="00A91803">
              <w:rPr>
                <w:rFonts w:ascii="Times New Roman" w:hAnsi="Times New Roman" w:cs="Times New Roman"/>
                <w:iCs/>
                <w:color w:val="auto"/>
                <w:sz w:val="22"/>
                <w:szCs w:val="22"/>
                <w:lang w:val="ru-RU"/>
              </w:rPr>
              <w:t xml:space="preserve"> (информация, данная </w:t>
            </w:r>
            <w:r w:rsidRPr="00A91803">
              <w:rPr>
                <w:rFonts w:ascii="Times New Roman" w:hAnsi="Times New Roman" w:cs="Times New Roman"/>
                <w:color w:val="auto"/>
                <w:sz w:val="22"/>
                <w:szCs w:val="22"/>
                <w:lang w:val="ru-RU"/>
              </w:rPr>
              <w:t>Банком (третьими лицами по поручению Банка) в указанном порядке, признается предоставленной/полученной с письменного согласия, выраженного подписанием настоящего согласия, при этом в случае осуществления передачи информации по открытым каналам связи, ознакомлен и понимаю наличие риска несанкционированного получения ее третьими лицами,  и принимаю на себя такой риск);</w:t>
            </w:r>
          </w:p>
          <w:p w14:paraId="46B6FEFA" w14:textId="1D39D0A6" w:rsidR="00B11C15" w:rsidRPr="00A91803" w:rsidRDefault="00B11C15" w:rsidP="001773BC">
            <w:pPr>
              <w:pStyle w:val="affd"/>
              <w:numPr>
                <w:ilvl w:val="0"/>
                <w:numId w:val="15"/>
              </w:numPr>
              <w:spacing w:after="0" w:line="240" w:lineRule="auto"/>
              <w:ind w:left="0" w:firstLine="360"/>
              <w:rPr>
                <w:rFonts w:ascii="Times New Roman" w:hAnsi="Times New Roman" w:cs="Times New Roman"/>
                <w:color w:val="auto"/>
                <w:sz w:val="22"/>
                <w:szCs w:val="22"/>
                <w:lang w:val="ru-RU"/>
              </w:rPr>
            </w:pPr>
            <w:r w:rsidRPr="00A91803">
              <w:rPr>
                <w:rFonts w:ascii="Times New Roman" w:hAnsi="Times New Roman" w:cs="Times New Roman"/>
                <w:color w:val="auto"/>
                <w:sz w:val="22"/>
                <w:szCs w:val="22"/>
                <w:lang w:val="ru-RU"/>
              </w:rPr>
              <w:t xml:space="preserve">направления информации (в том числе, списки инсайдеров) в уполномоченные органы в целях исполнения законодательства Республики Казахстан, международных/межправительственных соглашений, требований иностранного законодательства, в том числе требований </w:t>
            </w:r>
            <w:r w:rsidRPr="00A91803">
              <w:rPr>
                <w:rFonts w:ascii="Times New Roman" w:hAnsi="Times New Roman" w:cs="Times New Roman"/>
                <w:color w:val="auto"/>
                <w:sz w:val="22"/>
                <w:szCs w:val="22"/>
              </w:rPr>
              <w:t>FATCA</w:t>
            </w:r>
            <w:r w:rsidRPr="00A91803">
              <w:rPr>
                <w:rFonts w:ascii="Times New Roman" w:hAnsi="Times New Roman" w:cs="Times New Roman"/>
                <w:color w:val="auto"/>
                <w:sz w:val="22"/>
                <w:szCs w:val="22"/>
                <w:lang w:val="ru-RU"/>
              </w:rPr>
              <w:t>;</w:t>
            </w:r>
          </w:p>
          <w:p w14:paraId="75609934" w14:textId="0C830029" w:rsidR="00B11C15" w:rsidRPr="00A91803" w:rsidRDefault="00B11C15" w:rsidP="001773BC">
            <w:pPr>
              <w:pStyle w:val="affd"/>
              <w:numPr>
                <w:ilvl w:val="0"/>
                <w:numId w:val="15"/>
              </w:numPr>
              <w:spacing w:after="0" w:line="240" w:lineRule="auto"/>
              <w:ind w:left="0" w:firstLine="360"/>
              <w:rPr>
                <w:rFonts w:ascii="Times New Roman" w:hAnsi="Times New Roman" w:cs="Times New Roman"/>
                <w:color w:val="auto"/>
                <w:sz w:val="22"/>
                <w:szCs w:val="22"/>
                <w:lang w:val="ru-RU"/>
              </w:rPr>
            </w:pPr>
            <w:r w:rsidRPr="00A91803">
              <w:rPr>
                <w:rFonts w:ascii="Times New Roman" w:hAnsi="Times New Roman" w:cs="Times New Roman"/>
                <w:color w:val="auto"/>
                <w:sz w:val="22"/>
                <w:szCs w:val="22"/>
                <w:lang w:val="ru-RU"/>
              </w:rPr>
              <w:t>судебной/внесудебной защиты прав Банка (в случае нарушения обязательств/возникновения спорных ситуаций, в том числе с участием третьих лиц);</w:t>
            </w:r>
          </w:p>
          <w:p w14:paraId="15E25EAC" w14:textId="4A299529" w:rsidR="00B11C15" w:rsidRPr="00A91803" w:rsidRDefault="00B11C15" w:rsidP="001773BC">
            <w:pPr>
              <w:pStyle w:val="affd"/>
              <w:numPr>
                <w:ilvl w:val="0"/>
                <w:numId w:val="15"/>
              </w:numPr>
              <w:spacing w:after="0" w:line="240" w:lineRule="auto"/>
              <w:ind w:left="0" w:firstLine="360"/>
              <w:rPr>
                <w:rFonts w:ascii="Times New Roman" w:hAnsi="Times New Roman" w:cs="Times New Roman"/>
                <w:color w:val="auto"/>
                <w:sz w:val="22"/>
                <w:szCs w:val="22"/>
                <w:lang w:val="ru-RU"/>
              </w:rPr>
            </w:pPr>
            <w:r w:rsidRPr="00A91803">
              <w:rPr>
                <w:rFonts w:ascii="Times New Roman" w:hAnsi="Times New Roman" w:cs="Times New Roman"/>
                <w:color w:val="auto"/>
                <w:sz w:val="22"/>
                <w:szCs w:val="22"/>
                <w:lang w:val="ru-RU"/>
              </w:rPr>
              <w:t>проведения маркетинговых и/или статистических исследований без раскрытия персональных данных;</w:t>
            </w:r>
          </w:p>
          <w:p w14:paraId="2856ACD9" w14:textId="6DC3B896" w:rsidR="00B11C15" w:rsidRPr="00A91803" w:rsidRDefault="00B11C15" w:rsidP="001773BC">
            <w:pPr>
              <w:pStyle w:val="affd"/>
              <w:numPr>
                <w:ilvl w:val="0"/>
                <w:numId w:val="15"/>
              </w:numPr>
              <w:spacing w:after="0" w:line="240" w:lineRule="auto"/>
              <w:ind w:left="0" w:firstLine="360"/>
              <w:rPr>
                <w:rFonts w:ascii="Times New Roman" w:hAnsi="Times New Roman" w:cs="Times New Roman"/>
                <w:sz w:val="22"/>
                <w:szCs w:val="22"/>
                <w:lang w:val="ru-RU"/>
              </w:rPr>
            </w:pPr>
            <w:r w:rsidRPr="00A91803">
              <w:rPr>
                <w:rFonts w:ascii="Times New Roman" w:hAnsi="Times New Roman" w:cs="Times New Roman"/>
                <w:color w:val="auto"/>
                <w:sz w:val="22"/>
                <w:szCs w:val="22"/>
                <w:lang w:val="ru-RU"/>
              </w:rPr>
              <w:t>проведения</w:t>
            </w:r>
            <w:r w:rsidRPr="00A91803">
              <w:rPr>
                <w:rFonts w:ascii="Times New Roman" w:hAnsi="Times New Roman" w:cs="Times New Roman"/>
                <w:sz w:val="22"/>
                <w:szCs w:val="22"/>
                <w:lang w:val="ru-RU"/>
              </w:rPr>
              <w:t xml:space="preserve"> стимулирующих мероприятий, в том числе лотерей, конкурсов, игр и иных рекламных акций, организуемых Банком и/или третьими лицами совместно с Банком;</w:t>
            </w:r>
          </w:p>
          <w:p w14:paraId="2031DBCC" w14:textId="5477E947" w:rsidR="00B11C15" w:rsidRPr="00A91803" w:rsidRDefault="00B11C15" w:rsidP="001773BC">
            <w:pPr>
              <w:pStyle w:val="affd"/>
              <w:numPr>
                <w:ilvl w:val="0"/>
                <w:numId w:val="15"/>
              </w:numPr>
              <w:spacing w:after="0" w:line="240" w:lineRule="auto"/>
              <w:ind w:left="0" w:firstLine="360"/>
              <w:rPr>
                <w:rFonts w:ascii="Times New Roman" w:hAnsi="Times New Roman" w:cs="Times New Roman"/>
                <w:sz w:val="22"/>
                <w:szCs w:val="22"/>
              </w:rPr>
            </w:pPr>
            <w:r w:rsidRPr="00A91803">
              <w:rPr>
                <w:rFonts w:ascii="Times New Roman" w:hAnsi="Times New Roman" w:cs="Times New Roman"/>
                <w:color w:val="auto"/>
                <w:sz w:val="22"/>
                <w:szCs w:val="22"/>
                <w:lang w:val="ru-RU"/>
              </w:rPr>
              <w:t>расследования</w:t>
            </w:r>
            <w:r w:rsidRPr="00A91803">
              <w:rPr>
                <w:rFonts w:ascii="Times New Roman" w:hAnsi="Times New Roman" w:cs="Times New Roman"/>
                <w:sz w:val="22"/>
                <w:szCs w:val="22"/>
              </w:rPr>
              <w:t xml:space="preserve"> спорных ситуаций;</w:t>
            </w:r>
          </w:p>
          <w:p w14:paraId="33C9E838" w14:textId="1F8F366F" w:rsidR="00B11C15" w:rsidRPr="00A91803" w:rsidRDefault="00B11C15" w:rsidP="001773BC">
            <w:pPr>
              <w:pStyle w:val="affd"/>
              <w:numPr>
                <w:ilvl w:val="0"/>
                <w:numId w:val="15"/>
              </w:numPr>
              <w:spacing w:after="0" w:line="240" w:lineRule="auto"/>
              <w:ind w:left="0" w:firstLine="360"/>
              <w:rPr>
                <w:rFonts w:ascii="Times New Roman" w:hAnsi="Times New Roman" w:cs="Times New Roman"/>
                <w:sz w:val="22"/>
                <w:szCs w:val="22"/>
                <w:lang w:val="ru-RU"/>
              </w:rPr>
            </w:pPr>
            <w:r w:rsidRPr="00A91803">
              <w:rPr>
                <w:rFonts w:ascii="Times New Roman" w:hAnsi="Times New Roman" w:cs="Times New Roman"/>
                <w:sz w:val="22"/>
                <w:szCs w:val="22"/>
                <w:lang w:val="ru-RU"/>
              </w:rPr>
              <w:t xml:space="preserve">в иных целях, которые установлены (могут быть установлены) законодательством Республики Казахстан, </w:t>
            </w:r>
            <w:r w:rsidRPr="00A91803">
              <w:rPr>
                <w:rFonts w:ascii="Times New Roman" w:hAnsi="Times New Roman" w:cs="Times New Roman"/>
                <w:color w:val="auto"/>
                <w:sz w:val="22"/>
                <w:szCs w:val="22"/>
                <w:lang w:val="ru-RU"/>
              </w:rPr>
              <w:t>иностранных</w:t>
            </w:r>
            <w:r w:rsidRPr="00A91803">
              <w:rPr>
                <w:rFonts w:ascii="Times New Roman" w:hAnsi="Times New Roman" w:cs="Times New Roman"/>
                <w:sz w:val="22"/>
                <w:szCs w:val="22"/>
                <w:lang w:val="ru-RU"/>
              </w:rPr>
              <w:t xml:space="preserve"> государств, международным законодательством, внутренними докум</w:t>
            </w:r>
            <w:r w:rsidR="001773BC" w:rsidRPr="00A91803">
              <w:rPr>
                <w:rFonts w:ascii="Times New Roman" w:hAnsi="Times New Roman" w:cs="Times New Roman"/>
                <w:sz w:val="22"/>
                <w:szCs w:val="22"/>
                <w:lang w:val="ru-RU"/>
              </w:rPr>
              <w:t xml:space="preserve">ентами Банка, Группы ВТБ и/или </w:t>
            </w:r>
            <w:r w:rsidRPr="00A91803">
              <w:rPr>
                <w:rFonts w:ascii="Times New Roman" w:hAnsi="Times New Roman" w:cs="Times New Roman"/>
                <w:sz w:val="22"/>
                <w:szCs w:val="22"/>
                <w:lang w:val="ru-RU"/>
              </w:rPr>
              <w:t>Банк ВТБ (ПАО), и для</w:t>
            </w:r>
            <w:r w:rsidR="001773BC" w:rsidRPr="00A91803">
              <w:rPr>
                <w:rFonts w:ascii="Times New Roman" w:hAnsi="Times New Roman" w:cs="Times New Roman"/>
                <w:sz w:val="22"/>
                <w:szCs w:val="22"/>
                <w:lang w:val="ru-RU"/>
              </w:rPr>
              <w:t xml:space="preserve"> </w:t>
            </w:r>
            <w:r w:rsidRPr="00A91803">
              <w:rPr>
                <w:rFonts w:ascii="Times New Roman" w:hAnsi="Times New Roman" w:cs="Times New Roman"/>
                <w:sz w:val="22"/>
                <w:szCs w:val="22"/>
                <w:lang w:val="ru-RU"/>
              </w:rPr>
              <w:t>достижения которых необходима обработка и сбор персональных данных. Настоящим Клиент признает, согласен и подтверждает, что в случае необходимости предоставления вышеуказанной информации для достижения указанных выше целей  третьим лицам, с которыми у Банка имеется соглашение о конфиденциальности и неразглашении информации, в том числе, связанным с Банком особыми отношениями, участвующим (на условиях аутсорсинга, для выполнения работ/оказания услуг/сотрудничества, в том числе процессинга) в проведении операций, осуществлении действий, заключении, исполнении сделок, агентам и партнерам, если иное не предусмотрено законодательством Республики Казахстан, международными/межправительственными соглашениями, Банк вправе по своему усмотрению (без дополнительного согласования)  в необходимом объеме предоставлять для совершения указанных в настоящем согласии/Договоре действий полученные персональные данные, а также предоставлять таким лицам соответствующие документы/информацию, содержащие данные сведения. Также, Клиент признает, согласен и подтверждает, что настоящее согласие считается данным любым третьим лицам, указанным выше, с учётом соответствующих изменений/дополнений, и любые такие третьи лица имеют право на сбор, обработку полученных персональных данных для достижения указанных целях любым указанным способом согласно настоящему согласию.</w:t>
            </w:r>
          </w:p>
          <w:p w14:paraId="63DE6E47" w14:textId="77777777" w:rsidR="00B11C15" w:rsidRPr="00A91803" w:rsidRDefault="00B11C15" w:rsidP="00B11C15">
            <w:pPr>
              <w:tabs>
                <w:tab w:val="left" w:pos="284"/>
                <w:tab w:val="left" w:pos="450"/>
                <w:tab w:val="left" w:pos="540"/>
              </w:tabs>
              <w:jc w:val="both"/>
              <w:rPr>
                <w:sz w:val="22"/>
                <w:szCs w:val="22"/>
                <w:lang w:val="kk-KZ"/>
              </w:rPr>
            </w:pPr>
            <w:r w:rsidRPr="00A91803">
              <w:rPr>
                <w:sz w:val="22"/>
                <w:szCs w:val="22"/>
                <w:lang w:val="kk-KZ"/>
              </w:rPr>
              <w:tab/>
            </w:r>
            <w:r w:rsidRPr="00A91803">
              <w:rPr>
                <w:sz w:val="22"/>
                <w:szCs w:val="22"/>
                <w:lang w:val="kk-KZ"/>
              </w:rPr>
              <w:tab/>
              <w:t>Настоящим Клиент сообщает и гарантирует Банку, что получены надлежаще оформленные письменные согласия всех третьих лиц (в том, числе уполномоченных лиц (представителей)), персональные данные, в отношении которых предоставляются Клиентом Банку и на их дальнейшую обработку Банком/третьими лицамина условиях, указанных в настоящем пункте Договора, а также принимает на себя обязательства уведомить таких лиц о праве Банка/третьих лиц на сбор и обработку их персональных данных в порядке и на условиях согласно действующему законодательству Республики Казахстан, внутреннии документам Банка и настоящего пункта.</w:t>
            </w:r>
            <w:r w:rsidRPr="00A91803">
              <w:rPr>
                <w:sz w:val="22"/>
                <w:szCs w:val="22"/>
              </w:rPr>
              <w:t xml:space="preserve"> Банк/третьи лица не обязаны уведомлять </w:t>
            </w:r>
            <w:r w:rsidRPr="00A91803">
              <w:rPr>
                <w:sz w:val="22"/>
                <w:szCs w:val="22"/>
                <w:lang w:val="kk-KZ"/>
              </w:rPr>
              <w:t>кого-либо о совершаемых Банком действиях по сбору и обработке персональных данных Клиента/указанного третьего лица.</w:t>
            </w:r>
          </w:p>
          <w:p w14:paraId="67399400" w14:textId="77777777" w:rsidR="00B11C15" w:rsidRPr="00A91803" w:rsidRDefault="00B11C15" w:rsidP="00B11C15">
            <w:pPr>
              <w:tabs>
                <w:tab w:val="left" w:pos="284"/>
                <w:tab w:val="left" w:pos="450"/>
                <w:tab w:val="left" w:pos="540"/>
              </w:tabs>
              <w:jc w:val="both"/>
              <w:rPr>
                <w:sz w:val="22"/>
                <w:szCs w:val="22"/>
                <w:lang w:val="kk-KZ"/>
              </w:rPr>
            </w:pPr>
            <w:r w:rsidRPr="00A91803">
              <w:rPr>
                <w:sz w:val="22"/>
                <w:szCs w:val="22"/>
              </w:rPr>
              <w:t>Настоящим Клиент подтверждает, что уведомлен Банком о том, что сбор и обработка персональных данных осуществляется с применением следующих основных способов (но, не ограничиваясь ими): с использованием средств автоматизации, в том числе с использованием информационных технологий и технических средств, включая средства вычислительной техники, информационно-технические комплексы и сети, средства и системы передачи, приема и обработки персональных данных, программные средства (операционные системы, системы управления базами данных и т.п.), средства защиты информации, применяемые в информационных системах, а также без использования средств автоматизации (в том числе, на бумажном носителе).</w:t>
            </w:r>
            <w:bookmarkStart w:id="13" w:name="_Hlk105744344"/>
            <w:bookmarkEnd w:id="13"/>
          </w:p>
        </w:tc>
      </w:tr>
      <w:tr w:rsidR="00B11C15" w:rsidRPr="00A91803" w14:paraId="286D535D"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52FFA1D6" w14:textId="77777777" w:rsidR="00B11C15" w:rsidRPr="00A91803" w:rsidRDefault="00B11C15" w:rsidP="00B11C15">
            <w:pPr>
              <w:tabs>
                <w:tab w:val="left" w:pos="284"/>
                <w:tab w:val="left" w:pos="450"/>
                <w:tab w:val="left" w:pos="540"/>
              </w:tabs>
              <w:jc w:val="both"/>
              <w:rPr>
                <w:bCs/>
                <w:sz w:val="22"/>
                <w:szCs w:val="22"/>
                <w:lang w:val="kk-KZ"/>
              </w:rPr>
            </w:pPr>
            <w:r w:rsidRPr="00A91803">
              <w:rPr>
                <w:sz w:val="22"/>
                <w:szCs w:val="22"/>
                <w:lang w:val="kk-KZ"/>
              </w:rPr>
              <w:t>9.2. Шарттың 9.1. т. көрсетілген келісім Қазақстан Республикасының заңнамасында, сондай-ақ банктің қызметіне ықпал ететін шет мемлекеттердің заңнамасында және/немесе  Банктің ішкі құжаттарында белгіленген, олар бар дербес деректердің және/немесе құжаттардың (соның ішінде электрондық құжат форматындағы) сақтау мерзімдері аяқталуына дейін не Шарттың 9.3. т. ережелерін есепке ала отырып, жазбаша нысанында оны қайтарып алғанға дейін беріледі, сонымен Банк Шартты/келісімді орындау/банктік қызметтерді (операцияларды) көрсетуді аяқтау мақсатында дербес деректерді өңдеуді жалғастыруға, сондай-ақ егер дербес деректерді өңдеуді жалғастыру қолданылатын заңнаманың, сондай-ақ банктің қызметіне ықпал ететін шет мемлекеттердің заңнамасының (мұндай жағдайда дербес деректерді өңдеу заңнама талаптарын орындау үшін қажетті шектерде жүзеге асырылады) Банктің ішкі құжаттарының талаптарымен негізделсе құқылы.</w:t>
            </w:r>
          </w:p>
        </w:tc>
        <w:tc>
          <w:tcPr>
            <w:tcW w:w="5111" w:type="dxa"/>
            <w:gridSpan w:val="4"/>
            <w:tcBorders>
              <w:top w:val="single" w:sz="4" w:space="0" w:color="000000"/>
              <w:left w:val="single" w:sz="4" w:space="0" w:color="000000"/>
              <w:bottom w:val="single" w:sz="4" w:space="0" w:color="000000"/>
              <w:right w:val="single" w:sz="4" w:space="0" w:color="000000"/>
            </w:tcBorders>
          </w:tcPr>
          <w:p w14:paraId="33F0655C" w14:textId="77777777" w:rsidR="00B11C15" w:rsidRPr="00A91803" w:rsidRDefault="00B11C15" w:rsidP="00B11C15">
            <w:pPr>
              <w:tabs>
                <w:tab w:val="left" w:pos="284"/>
                <w:tab w:val="left" w:pos="450"/>
                <w:tab w:val="left" w:pos="540"/>
              </w:tabs>
              <w:jc w:val="both"/>
              <w:rPr>
                <w:sz w:val="22"/>
                <w:szCs w:val="22"/>
              </w:rPr>
            </w:pPr>
            <w:r w:rsidRPr="00A91803">
              <w:rPr>
                <w:sz w:val="22"/>
                <w:szCs w:val="22"/>
                <w:lang w:val="kk-KZ"/>
              </w:rPr>
              <w:t xml:space="preserve">9.2. </w:t>
            </w:r>
            <w:r w:rsidRPr="00A91803">
              <w:rPr>
                <w:sz w:val="22"/>
                <w:szCs w:val="22"/>
              </w:rPr>
              <w:t xml:space="preserve">Согласие, указанное в п. 9.1. Договора, дается до истечения сроков хранения персональных данных и/или документов (в том числе, в формате электронных документов), содержащих их, установленных законодательством Республики Казахстан, </w:t>
            </w:r>
            <w:r w:rsidRPr="00A91803">
              <w:rPr>
                <w:color w:val="000000"/>
                <w:sz w:val="22"/>
                <w:szCs w:val="22"/>
              </w:rPr>
              <w:t>а также законодательством иностранных государств, оказывающих влияние на деятельность Банка,</w:t>
            </w:r>
            <w:r w:rsidRPr="00A91803">
              <w:rPr>
                <w:sz w:val="22"/>
                <w:szCs w:val="22"/>
              </w:rPr>
              <w:t xml:space="preserve"> и/или внутренним документом Банка, либо до момента его отзыва в письменной форме с учетом положений п. 9.3. Договора, при этом Банк вправе продолжить обработку персональных данных в целях исполнения Договора/соглашения/завершения оказания банковской услуги (операции), а также, если продолжение обработки персональных данных обусловлено требованиями применимого законодательства, </w:t>
            </w:r>
            <w:r w:rsidRPr="00A91803">
              <w:rPr>
                <w:color w:val="000000"/>
                <w:sz w:val="22"/>
                <w:szCs w:val="22"/>
              </w:rPr>
              <w:t>а также законодательства иностранных государств, оказывающих влияние на деятельность Банка</w:t>
            </w:r>
            <w:r w:rsidRPr="00A91803">
              <w:rPr>
                <w:sz w:val="22"/>
                <w:szCs w:val="22"/>
              </w:rPr>
              <w:t xml:space="preserve"> (в таком случае обработка персональных данных осуществляется в пределах, необходимых для выполнения требований законодательства), внутренними документами Банка.</w:t>
            </w:r>
          </w:p>
        </w:tc>
      </w:tr>
      <w:tr w:rsidR="00B11C15" w:rsidRPr="00A91803" w14:paraId="79C97679"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0523E191" w14:textId="77777777" w:rsidR="00B11C15" w:rsidRPr="00A91803" w:rsidRDefault="00B11C15" w:rsidP="00B11C15">
            <w:pPr>
              <w:tabs>
                <w:tab w:val="left" w:pos="284"/>
                <w:tab w:val="left" w:pos="450"/>
                <w:tab w:val="left" w:pos="540"/>
              </w:tabs>
              <w:jc w:val="both"/>
              <w:rPr>
                <w:bCs/>
                <w:sz w:val="22"/>
                <w:szCs w:val="22"/>
                <w:lang w:val="kk-KZ"/>
              </w:rPr>
            </w:pPr>
            <w:r w:rsidRPr="00A91803">
              <w:rPr>
                <w:sz w:val="22"/>
                <w:szCs w:val="22"/>
                <w:lang w:val="kk-KZ"/>
              </w:rPr>
              <w:t>9.3. Шарттың 9.1. т. көрсетілген келісім, егер бұл Қазақстан Республикасының заңнамасына қайшы келген не Банк алдында кез келген лорындалмаған міндеттемелер болған кездегі  жағдайларды қоспағанда, келісімді қайтарып алу сәтіне дейін кем дегенде 1 (бір) ай бұрын Банкке тиісті жазбаша ескертуді бағыттау жолымен қайтарып алынуы мүмкін болады.</w:t>
            </w:r>
          </w:p>
        </w:tc>
        <w:tc>
          <w:tcPr>
            <w:tcW w:w="5111" w:type="dxa"/>
            <w:gridSpan w:val="4"/>
            <w:tcBorders>
              <w:top w:val="single" w:sz="4" w:space="0" w:color="000000"/>
              <w:left w:val="single" w:sz="4" w:space="0" w:color="000000"/>
              <w:bottom w:val="single" w:sz="4" w:space="0" w:color="000000"/>
              <w:right w:val="single" w:sz="4" w:space="0" w:color="000000"/>
            </w:tcBorders>
          </w:tcPr>
          <w:p w14:paraId="4C9135CA" w14:textId="77777777" w:rsidR="00B11C15" w:rsidRPr="00A91803" w:rsidRDefault="00B11C15" w:rsidP="00B11C15">
            <w:pPr>
              <w:tabs>
                <w:tab w:val="left" w:pos="284"/>
                <w:tab w:val="left" w:pos="450"/>
                <w:tab w:val="left" w:pos="540"/>
              </w:tabs>
              <w:jc w:val="both"/>
              <w:rPr>
                <w:sz w:val="22"/>
                <w:szCs w:val="22"/>
                <w:lang w:val="kk-KZ"/>
              </w:rPr>
            </w:pPr>
            <w:r w:rsidRPr="00A91803">
              <w:rPr>
                <w:sz w:val="22"/>
                <w:szCs w:val="22"/>
                <w:lang w:val="kk-KZ"/>
              </w:rPr>
              <w:t xml:space="preserve">9.3. </w:t>
            </w:r>
            <w:r w:rsidRPr="00A91803">
              <w:rPr>
                <w:sz w:val="22"/>
                <w:szCs w:val="22"/>
              </w:rPr>
              <w:t>Согласие, указанное в п. 9.1. Договора, может быть отозвано путем направления соответствующего письменного уведомления Банку не менее чем за 1 (один) месяц до момента отзыва согласия, за исключением случаев, если это противоречит законодательству Республики Казахстан, либо при наличии любых неисполненных обязательств  перед Банком.</w:t>
            </w:r>
          </w:p>
        </w:tc>
      </w:tr>
      <w:tr w:rsidR="00B11C15" w:rsidRPr="00A91803" w14:paraId="58CF90CE"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40D2F5F8" w14:textId="3157472A" w:rsidR="00B11C15" w:rsidRPr="007C1253" w:rsidRDefault="00B11C15" w:rsidP="00B11C15">
            <w:pPr>
              <w:tabs>
                <w:tab w:val="left" w:pos="284"/>
                <w:tab w:val="left" w:pos="450"/>
                <w:tab w:val="left" w:pos="540"/>
              </w:tabs>
              <w:jc w:val="both"/>
              <w:rPr>
                <w:sz w:val="22"/>
                <w:szCs w:val="22"/>
                <w:lang w:val="kk-KZ"/>
              </w:rPr>
            </w:pPr>
            <w:r w:rsidRPr="007C1253">
              <w:rPr>
                <w:sz w:val="22"/>
                <w:szCs w:val="22"/>
                <w:lang w:val="kk-KZ"/>
              </w:rPr>
              <w:t xml:space="preserve">9.4. Клиент Шартқа қосылып, Банк Қазақстан Республикасының </w:t>
            </w:r>
            <w:r w:rsidRPr="007C1253">
              <w:rPr>
                <w:kern w:val="2"/>
                <w:sz w:val="22"/>
                <w:szCs w:val="22"/>
                <w:lang w:val="kk-KZ"/>
              </w:rPr>
              <w:t xml:space="preserve">заңсыз жолмен алынған кірістерді заңдастыруға (жылыстатуға) және </w:t>
            </w:r>
            <w:r w:rsidR="00E35CDB" w:rsidRPr="007C1253">
              <w:rPr>
                <w:kern w:val="2"/>
                <w:sz w:val="22"/>
                <w:szCs w:val="22"/>
                <w:lang w:val="kk-KZ"/>
              </w:rPr>
              <w:t xml:space="preserve">терроризмді қаржыландыру және жаппай қырып-жою қаруын таратуды </w:t>
            </w:r>
            <w:r w:rsidRPr="007C1253">
              <w:rPr>
                <w:kern w:val="2"/>
                <w:sz w:val="22"/>
                <w:szCs w:val="22"/>
                <w:lang w:val="kk-KZ"/>
              </w:rPr>
              <w:t xml:space="preserve"> қаржыландыруға қарсы іс-қимылы жөніндегі </w:t>
            </w:r>
            <w:r w:rsidRPr="007C1253">
              <w:rPr>
                <w:sz w:val="22"/>
                <w:szCs w:val="22"/>
                <w:lang w:val="kk-KZ"/>
              </w:rPr>
              <w:t xml:space="preserve">заңнамасын, халықаралық/үкіметаралық келісімдерді,  </w:t>
            </w:r>
            <w:r w:rsidRPr="007C1253">
              <w:rPr>
                <w:sz w:val="22"/>
                <w:szCs w:val="22"/>
                <w:lang w:val="en-US"/>
              </w:rPr>
              <w:t>FATCA</w:t>
            </w:r>
            <w:r w:rsidRPr="007C1253">
              <w:rPr>
                <w:sz w:val="22"/>
                <w:szCs w:val="22"/>
                <w:lang w:val="kk-KZ"/>
              </w:rPr>
              <w:t xml:space="preserve"> талаптарын сақтау мақсатында, операцияларды жүргізу үшін Банкке ұсынылған деректердің кез келген түрін алу, тексеру/қайта тексеру бойынша Қазақстан Республикасының заңнамасында тыйым салынбаған кез келген әрекеттер мен шараларды жүзеге асыруға, сондай-ақ Қазақстан Республикасының Ұлттық Банкіне және басқа уәкілетті мемлекеттік органдарға Қазақстан Республикасының валюталық және/немесе басқа заңнамасында, Өтініште және/немесе Шарттың талаптарында белгіленген негіздер бойынша және шегінде Ағымдағы шот бойынша Клиентпен жүргізілген операциялар туралы ақпаратты ұсынуға  өз келісімін береді.</w:t>
            </w:r>
          </w:p>
        </w:tc>
        <w:tc>
          <w:tcPr>
            <w:tcW w:w="5111" w:type="dxa"/>
            <w:gridSpan w:val="4"/>
            <w:tcBorders>
              <w:top w:val="single" w:sz="4" w:space="0" w:color="000000"/>
              <w:left w:val="single" w:sz="4" w:space="0" w:color="000000"/>
              <w:bottom w:val="single" w:sz="4" w:space="0" w:color="000000"/>
              <w:right w:val="single" w:sz="4" w:space="0" w:color="000000"/>
            </w:tcBorders>
          </w:tcPr>
          <w:p w14:paraId="7833083A" w14:textId="7C51E9E0" w:rsidR="00B11C15" w:rsidRPr="00A91803" w:rsidRDefault="00B11C15" w:rsidP="00B11C15">
            <w:pPr>
              <w:tabs>
                <w:tab w:val="left" w:pos="284"/>
                <w:tab w:val="left" w:pos="450"/>
                <w:tab w:val="left" w:pos="540"/>
              </w:tabs>
              <w:jc w:val="both"/>
              <w:rPr>
                <w:sz w:val="22"/>
                <w:szCs w:val="22"/>
              </w:rPr>
            </w:pPr>
            <w:r w:rsidRPr="007C1253">
              <w:rPr>
                <w:sz w:val="22"/>
                <w:szCs w:val="22"/>
                <w:lang w:val="kk-KZ"/>
              </w:rPr>
              <w:t xml:space="preserve">9.4. </w:t>
            </w:r>
            <w:r w:rsidRPr="007C1253">
              <w:rPr>
                <w:sz w:val="22"/>
                <w:szCs w:val="22"/>
              </w:rPr>
              <w:t>Клиент, присоединившись к Договору, в целях соблюдения Банком законодательства Республики Казахстан по противодействию легализации (отмыванию) доходов, полученных незаконным путем, финансированию терроризма</w:t>
            </w:r>
            <w:r w:rsidR="00F3584A" w:rsidRPr="007C1253">
              <w:rPr>
                <w:sz w:val="22"/>
                <w:szCs w:val="22"/>
              </w:rPr>
              <w:t xml:space="preserve"> и финансированию</w:t>
            </w:r>
            <w:r w:rsidR="00795404" w:rsidRPr="007C1253">
              <w:rPr>
                <w:sz w:val="22"/>
                <w:szCs w:val="22"/>
              </w:rPr>
              <w:t xml:space="preserve"> распространения оружия массового уничтожения</w:t>
            </w:r>
            <w:r w:rsidRPr="007C1253">
              <w:rPr>
                <w:sz w:val="22"/>
                <w:szCs w:val="22"/>
              </w:rPr>
              <w:t xml:space="preserve">, требований международных/межправительственных соглашений, требований </w:t>
            </w:r>
            <w:r w:rsidRPr="007C1253">
              <w:rPr>
                <w:sz w:val="22"/>
                <w:szCs w:val="22"/>
                <w:lang w:val="en-US"/>
              </w:rPr>
              <w:t>FATCA</w:t>
            </w:r>
            <w:r w:rsidRPr="007C1253">
              <w:rPr>
                <w:sz w:val="22"/>
                <w:szCs w:val="22"/>
              </w:rPr>
              <w:t>,</w:t>
            </w:r>
            <w:r w:rsidR="00495CFB" w:rsidRPr="007C1253">
              <w:rPr>
                <w:sz w:val="22"/>
                <w:szCs w:val="22"/>
              </w:rPr>
              <w:t xml:space="preserve"> </w:t>
            </w:r>
            <w:r w:rsidRPr="007C1253">
              <w:rPr>
                <w:sz w:val="22"/>
                <w:szCs w:val="22"/>
              </w:rPr>
              <w:t>дает свое согласие на осуществление Банком любых не запрещенных законодательством Республики Казахстан действий и мер по получению, проверке/перепроверке любого рода данных, предоставленных в Банк для проведения банковских операций, а также на предоставление информации в Национальный Банк Республики Казахстан и другие уполномоченные государственные органы о проведенных Клиентом операциях по Текущему счету по основаниям и в пределах, установленных валютным и/или иным законодательством Республики Казахстан, Заявлением и/или условиями Договора.</w:t>
            </w:r>
          </w:p>
        </w:tc>
      </w:tr>
      <w:tr w:rsidR="00B11C15" w:rsidRPr="00A91803" w14:paraId="1DD52A8F"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612794EE" w14:textId="5427F1A0" w:rsidR="00B11C15" w:rsidRPr="00A91803" w:rsidRDefault="00B11C15" w:rsidP="001773BC">
            <w:pPr>
              <w:pStyle w:val="Default"/>
              <w:tabs>
                <w:tab w:val="left" w:pos="284"/>
                <w:tab w:val="left" w:pos="450"/>
              </w:tabs>
              <w:jc w:val="both"/>
              <w:rPr>
                <w:sz w:val="22"/>
                <w:szCs w:val="22"/>
                <w:lang w:val="kk-KZ"/>
              </w:rPr>
            </w:pPr>
            <w:r w:rsidRPr="00A91803">
              <w:rPr>
                <w:sz w:val="22"/>
                <w:szCs w:val="22"/>
                <w:lang w:val="kk-KZ"/>
              </w:rPr>
              <w:t>9.5. Әр Тарап басқа Тараптан алынған қаржы және/немесе басқа ақпараттың құпиялылығын сақтауға міндеттенеді. Бұндай ақпаратты үшінші тұлғаларға тапсыру (автоматтандыру құралдарын пайдаланып және оларсыз) барлық талаптардың жазбаша келісімімен, сондай-ақ Қазақстан Республикасының заңнамасында, Өтініште және/немесе Шартта көзделген жағдайларда ғана мүмкін.</w:t>
            </w:r>
          </w:p>
        </w:tc>
        <w:tc>
          <w:tcPr>
            <w:tcW w:w="5111" w:type="dxa"/>
            <w:gridSpan w:val="4"/>
            <w:tcBorders>
              <w:top w:val="single" w:sz="4" w:space="0" w:color="000000"/>
              <w:left w:val="single" w:sz="4" w:space="0" w:color="000000"/>
              <w:bottom w:val="single" w:sz="4" w:space="0" w:color="000000"/>
              <w:right w:val="single" w:sz="4" w:space="0" w:color="000000"/>
            </w:tcBorders>
          </w:tcPr>
          <w:p w14:paraId="468956D6" w14:textId="77777777" w:rsidR="00B11C15" w:rsidRPr="00A91803" w:rsidRDefault="00B11C15" w:rsidP="00B11C15">
            <w:pPr>
              <w:pStyle w:val="Default"/>
              <w:tabs>
                <w:tab w:val="left" w:pos="284"/>
                <w:tab w:val="left" w:pos="450"/>
              </w:tabs>
              <w:jc w:val="both"/>
              <w:rPr>
                <w:sz w:val="22"/>
                <w:szCs w:val="22"/>
              </w:rPr>
            </w:pPr>
            <w:r w:rsidRPr="00A91803">
              <w:rPr>
                <w:sz w:val="22"/>
                <w:szCs w:val="22"/>
              </w:rPr>
              <w:t>9.5. Каждая из Сторон обязуется сохранять конфиденциальность финансовой и/или прочей информации, полученной от другой Стороны. Передача такой информации (с использованием средств автоматизации и без таковых) третьим лицам возможна только с письменного согласия всех Сторон, а также в случаях, предусмотренных действующим законодательством Республики Казахстан, Заявлением и/или Договором.</w:t>
            </w:r>
          </w:p>
        </w:tc>
      </w:tr>
      <w:tr w:rsidR="00B11C15" w:rsidRPr="00A91803" w14:paraId="60828625"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15CE691F" w14:textId="3D36EDDA" w:rsidR="00B11C15" w:rsidRPr="00A91803" w:rsidRDefault="00B11C15" w:rsidP="00E541B6">
            <w:pPr>
              <w:pStyle w:val="a4"/>
              <w:widowControl w:val="0"/>
              <w:tabs>
                <w:tab w:val="right" w:pos="252"/>
                <w:tab w:val="left" w:pos="284"/>
                <w:tab w:val="left" w:pos="450"/>
                <w:tab w:val="left" w:pos="720"/>
              </w:tabs>
              <w:overflowPunct w:val="0"/>
              <w:spacing w:before="0"/>
              <w:textAlignment w:val="baseline"/>
              <w:rPr>
                <w:sz w:val="22"/>
                <w:szCs w:val="22"/>
                <w:lang w:val="kk-KZ"/>
              </w:rPr>
            </w:pPr>
            <w:r w:rsidRPr="00A91803">
              <w:rPr>
                <w:sz w:val="22"/>
                <w:szCs w:val="22"/>
                <w:lang w:val="kk-KZ"/>
              </w:rPr>
              <w:t>9.6. Шарт шеңберінде Банк үшін немесе Клиент үшін жасалған кез келген хабарлама, талап ету немесе сұраным, егер Шарттың талаптарында өзгеше көзделмесе, Банктің Клиенттің жазбаша өтінішіне жауабын қоса алғанда, жазбаша/электрондық түрде ұсынылатын болады. Мұндай хабарлама, талап немесе сұрау салу олар жеке тапсырылған, пошта немесе курьерлік байланыс арқылы немесе өзге де байланыс түрлерімен (қашықтықтан банктік қ</w:t>
            </w:r>
            <w:r w:rsidR="00751E44" w:rsidRPr="00A91803">
              <w:rPr>
                <w:sz w:val="22"/>
                <w:szCs w:val="22"/>
                <w:lang w:val="kk-KZ"/>
              </w:rPr>
              <w:t>ызмет көрсету (интернет-банкинг</w:t>
            </w:r>
            <w:r w:rsidRPr="00A91803">
              <w:rPr>
                <w:sz w:val="22"/>
                <w:szCs w:val="22"/>
                <w:lang w:val="kk-KZ"/>
              </w:rPr>
              <w:t xml:space="preserve"> </w:t>
            </w:r>
            <w:r w:rsidR="000574E1" w:rsidRPr="00A91803">
              <w:rPr>
                <w:sz w:val="22"/>
                <w:szCs w:val="22"/>
                <w:lang w:val="kk-KZ"/>
              </w:rPr>
              <w:t xml:space="preserve">арқылы Ағымдағы </w:t>
            </w:r>
            <w:r w:rsidRPr="00A91803">
              <w:rPr>
                <w:sz w:val="22"/>
                <w:szCs w:val="22"/>
                <w:lang w:val="kk-KZ"/>
              </w:rPr>
              <w:t>және т.б.) шеңберінде) Шарттың 10-бөлімінде айқындалған Банктің мекенжайы және Өтініште көрсетілген, ал Клиенттің осы байланыс деректері өзгерген және Банк Клиенттің бұл туралы жазбаша хабарламасын алған жағдайда - осы хабарламада көрсетілген Клиенттің жаңа байланыс деректері бойыншаКлиенттің көрсетілген мекенжайы/байланыс деректері бойынша тиісті түрде ұсынылған немесе жіберілген ретінде қаралады. Банктің жария, жалпы сипаттағы хабарламалары, оның ішінде Шартқа өзгерістер/толықтырулар енгізу туралы, оның ішінде оны жаңа редакцияда жазу, Тарифтерді өзгерту/толықтыру жолымен Банктің</w:t>
            </w:r>
            <w:r w:rsidR="00FA469D" w:rsidRPr="00A91803">
              <w:rPr>
                <w:sz w:val="22"/>
                <w:szCs w:val="22"/>
                <w:lang w:val="kk-KZ"/>
              </w:rPr>
              <w:t xml:space="preserve"> операциялық залында және</w:t>
            </w:r>
            <w:r w:rsidRPr="00A91803">
              <w:rPr>
                <w:sz w:val="22"/>
                <w:szCs w:val="22"/>
                <w:lang w:val="kk-KZ"/>
              </w:rPr>
              <w:t xml:space="preserve"> Банктің Интернет желісіндегі </w:t>
            </w:r>
            <w:hyperlink r:id="rId41" w:history="1">
              <w:r w:rsidR="00FF162D" w:rsidRPr="00A91803">
                <w:rPr>
                  <w:rStyle w:val="aff4"/>
                  <w:sz w:val="22"/>
                  <w:szCs w:val="22"/>
                  <w:lang w:val="kk-KZ"/>
                </w:rPr>
                <w:t>http://www.vtb-bank.kz</w:t>
              </w:r>
            </w:hyperlink>
            <w:r w:rsidR="00FA469D" w:rsidRPr="00A91803">
              <w:rPr>
                <w:rStyle w:val="aff4"/>
                <w:sz w:val="22"/>
                <w:szCs w:val="22"/>
                <w:lang w:val="kk-KZ"/>
              </w:rPr>
              <w:t xml:space="preserve"> </w:t>
            </w:r>
            <w:r w:rsidRPr="00A91803">
              <w:rPr>
                <w:sz w:val="22"/>
                <w:szCs w:val="22"/>
                <w:lang w:val="kk-KZ"/>
              </w:rPr>
              <w:t>ресми сайтында Банктің мекенжайы бойынша тиісті ақпаратты орналастыру жолымен жүзеге асырылады.</w:t>
            </w:r>
          </w:p>
        </w:tc>
        <w:tc>
          <w:tcPr>
            <w:tcW w:w="5111" w:type="dxa"/>
            <w:gridSpan w:val="4"/>
            <w:tcBorders>
              <w:top w:val="single" w:sz="4" w:space="0" w:color="000000"/>
              <w:left w:val="single" w:sz="4" w:space="0" w:color="000000"/>
              <w:bottom w:val="single" w:sz="4" w:space="0" w:color="000000"/>
              <w:right w:val="single" w:sz="4" w:space="0" w:color="000000"/>
            </w:tcBorders>
          </w:tcPr>
          <w:p w14:paraId="2AA39471" w14:textId="1C2C496A" w:rsidR="00B11C15" w:rsidRPr="00A91803" w:rsidRDefault="00B11C15" w:rsidP="00BC7F19">
            <w:pPr>
              <w:pStyle w:val="a4"/>
              <w:widowControl w:val="0"/>
              <w:tabs>
                <w:tab w:val="right" w:pos="252"/>
                <w:tab w:val="left" w:pos="284"/>
                <w:tab w:val="left" w:pos="450"/>
                <w:tab w:val="left" w:pos="720"/>
              </w:tabs>
              <w:overflowPunct w:val="0"/>
              <w:spacing w:before="0"/>
              <w:textAlignment w:val="baseline"/>
              <w:rPr>
                <w:color w:val="000000" w:themeColor="text1"/>
                <w:sz w:val="22"/>
                <w:szCs w:val="22"/>
              </w:rPr>
            </w:pPr>
            <w:r w:rsidRPr="00A91803">
              <w:rPr>
                <w:color w:val="000000" w:themeColor="text1"/>
                <w:sz w:val="22"/>
                <w:szCs w:val="22"/>
              </w:rPr>
              <w:t>9.6. Любое уведомление, требование или запрос, составленные в рамках Договора для Банка или для Клиента, включая ответ Банка на письменное обращение Клиента, будут представляться в письменном / электронном виде, если иное не предусмотрено условиями Договора. Такое уведомление, требование или запрос рассматриваются как должным образом представленные или направленные, когда они вручены лично, доставлены по почте или курьерской связью, или иными видами связи (в рамках дистанционного банковского обслуживания (интернет-бан</w:t>
            </w:r>
            <w:r w:rsidR="00BC7F19" w:rsidRPr="00A91803">
              <w:rPr>
                <w:color w:val="000000" w:themeColor="text1"/>
                <w:sz w:val="22"/>
                <w:szCs w:val="22"/>
              </w:rPr>
              <w:t>кинг</w:t>
            </w:r>
            <w:r w:rsidRPr="00A91803">
              <w:rPr>
                <w:color w:val="000000" w:themeColor="text1"/>
                <w:sz w:val="22"/>
                <w:szCs w:val="22"/>
              </w:rPr>
              <w:t xml:space="preserve"> </w:t>
            </w:r>
            <w:r w:rsidR="00F54E59" w:rsidRPr="00A91803">
              <w:rPr>
                <w:color w:val="000000" w:themeColor="text1"/>
                <w:sz w:val="22"/>
                <w:szCs w:val="22"/>
              </w:rPr>
              <w:t xml:space="preserve">для физических лиц </w:t>
            </w:r>
            <w:r w:rsidRPr="00A91803">
              <w:rPr>
                <w:color w:val="000000" w:themeColor="text1"/>
                <w:sz w:val="22"/>
                <w:szCs w:val="22"/>
              </w:rPr>
              <w:t>и др.),  по адресу Банка, определенному в разделе 10 Договора, и адресу / контактным данным Клиента, указанному (-ым) в Заявлении, а в случае изменения этих контактных данных Клиента и получения Банком письменного извещения Клиента об этом - по новым контактным данным Клиента, указанным в этом извещении. Уведомления Банка публичного, общего характера, в том числе о внесении изменений/дополнений в Договор, в том числе путем его изложения в новой редакции, изменении/дополнении Тарифов, осуществляются</w:t>
            </w:r>
            <w:r w:rsidRPr="00A91803">
              <w:rPr>
                <w:bCs/>
                <w:color w:val="000000" w:themeColor="text1"/>
                <w:sz w:val="22"/>
                <w:szCs w:val="22"/>
              </w:rPr>
              <w:t xml:space="preserve"> путем размещения соответствующей информации в</w:t>
            </w:r>
            <w:r w:rsidR="00FA469D" w:rsidRPr="00A91803">
              <w:rPr>
                <w:bCs/>
                <w:color w:val="000000" w:themeColor="text1"/>
                <w:sz w:val="22"/>
                <w:szCs w:val="22"/>
              </w:rPr>
              <w:t xml:space="preserve">  операционном зале Банка  и</w:t>
            </w:r>
            <w:r w:rsidRPr="00A91803">
              <w:rPr>
                <w:bCs/>
                <w:color w:val="000000" w:themeColor="text1"/>
                <w:sz w:val="22"/>
                <w:szCs w:val="22"/>
              </w:rPr>
              <w:t xml:space="preserve"> на официальном сайте Банка в сети Интернет по адресу Банка: </w:t>
            </w:r>
            <w:hyperlink r:id="rId42">
              <w:r w:rsidRPr="00A91803">
                <w:rPr>
                  <w:rStyle w:val="aff4"/>
                  <w:color w:val="000000" w:themeColor="text1"/>
                  <w:sz w:val="22"/>
                  <w:szCs w:val="22"/>
                </w:rPr>
                <w:t>www.vtb-bank.kz</w:t>
              </w:r>
            </w:hyperlink>
            <w:r w:rsidRPr="00A91803">
              <w:rPr>
                <w:bCs/>
                <w:color w:val="000000" w:themeColor="text1"/>
                <w:sz w:val="22"/>
                <w:szCs w:val="22"/>
              </w:rPr>
              <w:t>.</w:t>
            </w:r>
          </w:p>
        </w:tc>
      </w:tr>
      <w:tr w:rsidR="00B11C15" w:rsidRPr="00A91803" w14:paraId="7E2843FF" w14:textId="77777777" w:rsidTr="00A57837">
        <w:trPr>
          <w:gridAfter w:val="1"/>
          <w:wAfter w:w="34" w:type="dxa"/>
          <w:trHeight w:val="125"/>
        </w:trPr>
        <w:tc>
          <w:tcPr>
            <w:tcW w:w="4954" w:type="dxa"/>
            <w:gridSpan w:val="2"/>
            <w:tcBorders>
              <w:top w:val="single" w:sz="4" w:space="0" w:color="000000"/>
              <w:left w:val="single" w:sz="4" w:space="0" w:color="000000"/>
              <w:bottom w:val="single" w:sz="4" w:space="0" w:color="000000"/>
              <w:right w:val="single" w:sz="4" w:space="0" w:color="000000"/>
            </w:tcBorders>
          </w:tcPr>
          <w:p w14:paraId="0A612425" w14:textId="10B661B1" w:rsidR="00B11C15" w:rsidRPr="00A91803" w:rsidRDefault="00B11C15" w:rsidP="00B11C15">
            <w:pPr>
              <w:pStyle w:val="a4"/>
              <w:widowControl w:val="0"/>
              <w:tabs>
                <w:tab w:val="left" w:pos="-108"/>
                <w:tab w:val="left" w:pos="142"/>
                <w:tab w:val="right" w:pos="252"/>
                <w:tab w:val="left" w:pos="284"/>
                <w:tab w:val="left" w:pos="450"/>
              </w:tabs>
              <w:overflowPunct w:val="0"/>
              <w:spacing w:before="0"/>
              <w:textAlignment w:val="baseline"/>
              <w:rPr>
                <w:sz w:val="22"/>
                <w:szCs w:val="22"/>
                <w:lang w:val="kk-KZ"/>
              </w:rPr>
            </w:pPr>
            <w:r w:rsidRPr="00A91803">
              <w:rPr>
                <w:sz w:val="22"/>
                <w:szCs w:val="22"/>
                <w:lang w:val="kk-KZ"/>
              </w:rPr>
              <w:t xml:space="preserve">9.7. </w:t>
            </w:r>
            <w:r w:rsidR="001A4A2F" w:rsidRPr="00A91803">
              <w:rPr>
                <w:color w:val="000000"/>
                <w:sz w:val="22"/>
                <w:szCs w:val="22"/>
              </w:rPr>
              <w:t>Банк жіберген хабарлама</w:t>
            </w:r>
            <w:r w:rsidR="001A4A2F" w:rsidRPr="00A91803">
              <w:rPr>
                <w:color w:val="000000"/>
                <w:sz w:val="22"/>
                <w:szCs w:val="22"/>
                <w:lang w:val="kk-KZ"/>
              </w:rPr>
              <w:t>ны</w:t>
            </w:r>
            <w:r w:rsidR="001A4A2F" w:rsidRPr="00A91803">
              <w:rPr>
                <w:color w:val="000000"/>
                <w:sz w:val="22"/>
                <w:szCs w:val="22"/>
              </w:rPr>
              <w:t>, талап</w:t>
            </w:r>
            <w:r w:rsidR="001A4A2F" w:rsidRPr="00A91803">
              <w:rPr>
                <w:color w:val="000000"/>
                <w:sz w:val="22"/>
                <w:szCs w:val="22"/>
                <w:lang w:val="kk-KZ"/>
              </w:rPr>
              <w:t xml:space="preserve">ты </w:t>
            </w:r>
            <w:r w:rsidR="001A4A2F" w:rsidRPr="00A91803">
              <w:rPr>
                <w:color w:val="000000"/>
                <w:sz w:val="22"/>
                <w:szCs w:val="22"/>
              </w:rPr>
              <w:t>(</w:t>
            </w:r>
            <w:r w:rsidR="001A4A2F" w:rsidRPr="00A91803">
              <w:rPr>
                <w:color w:val="000000"/>
                <w:sz w:val="22"/>
                <w:szCs w:val="22"/>
                <w:lang w:val="kk-KZ"/>
              </w:rPr>
              <w:t>шағымды</w:t>
            </w:r>
            <w:r w:rsidR="001A4A2F" w:rsidRPr="00A91803">
              <w:rPr>
                <w:color w:val="000000"/>
                <w:sz w:val="22"/>
                <w:szCs w:val="22"/>
              </w:rPr>
              <w:t>), сұра</w:t>
            </w:r>
            <w:r w:rsidR="001A4A2F" w:rsidRPr="00A91803">
              <w:rPr>
                <w:color w:val="000000"/>
                <w:sz w:val="22"/>
                <w:szCs w:val="22"/>
                <w:lang w:val="kk-KZ"/>
              </w:rPr>
              <w:t xml:space="preserve">нымды </w:t>
            </w:r>
            <w:r w:rsidR="001A4A2F" w:rsidRPr="00A91803">
              <w:rPr>
                <w:color w:val="000000"/>
                <w:sz w:val="22"/>
                <w:szCs w:val="22"/>
              </w:rPr>
              <w:t>Клиент алды деп есептеледі</w:t>
            </w:r>
            <w:r w:rsidRPr="00A91803">
              <w:rPr>
                <w:sz w:val="22"/>
                <w:szCs w:val="22"/>
                <w:lang w:val="kk-KZ"/>
              </w:rPr>
              <w:t>:</w:t>
            </w:r>
          </w:p>
          <w:p w14:paraId="4BB445BB" w14:textId="77777777" w:rsidR="00B11C15" w:rsidRPr="00A91803" w:rsidRDefault="00B11C15" w:rsidP="00B11C15">
            <w:pPr>
              <w:pStyle w:val="a4"/>
              <w:widowControl w:val="0"/>
              <w:tabs>
                <w:tab w:val="left" w:pos="-108"/>
                <w:tab w:val="left" w:pos="142"/>
                <w:tab w:val="right" w:pos="252"/>
                <w:tab w:val="left" w:pos="284"/>
                <w:tab w:val="left" w:pos="450"/>
              </w:tabs>
              <w:overflowPunct w:val="0"/>
              <w:spacing w:before="0"/>
              <w:textAlignment w:val="baseline"/>
              <w:rPr>
                <w:sz w:val="22"/>
                <w:szCs w:val="22"/>
                <w:lang w:val="kk-KZ"/>
              </w:rPr>
            </w:pPr>
            <w:r w:rsidRPr="00A91803">
              <w:rPr>
                <w:sz w:val="22"/>
                <w:szCs w:val="22"/>
                <w:lang w:val="kk-KZ"/>
              </w:rPr>
              <w:t>а) қолма-қол (курьермен) жөнелткен кезде - тиісті белгімен алған күні;</w:t>
            </w:r>
          </w:p>
          <w:p w14:paraId="5DE3E9CE" w14:textId="77777777" w:rsidR="00B11C15" w:rsidRPr="00A91803" w:rsidRDefault="00B11C15" w:rsidP="00B11C15">
            <w:pPr>
              <w:pStyle w:val="a4"/>
              <w:widowControl w:val="0"/>
              <w:tabs>
                <w:tab w:val="left" w:pos="-108"/>
                <w:tab w:val="left" w:pos="142"/>
                <w:tab w:val="right" w:pos="252"/>
                <w:tab w:val="left" w:pos="284"/>
                <w:tab w:val="left" w:pos="450"/>
              </w:tabs>
              <w:overflowPunct w:val="0"/>
              <w:spacing w:before="0"/>
              <w:textAlignment w:val="baseline"/>
              <w:rPr>
                <w:sz w:val="22"/>
                <w:szCs w:val="22"/>
                <w:lang w:val="kk-KZ"/>
              </w:rPr>
            </w:pPr>
            <w:r w:rsidRPr="00A91803">
              <w:rPr>
                <w:sz w:val="22"/>
                <w:szCs w:val="22"/>
                <w:lang w:val="kk-KZ"/>
              </w:rPr>
              <w:t>б) тапсырысты хатпен жөнелту кезінде - жөнелтілгеннен кейін 3 (үшінші) күні (жөнелту кезінде пошта ұйымы берген құжат күні бойынша).</w:t>
            </w:r>
          </w:p>
          <w:p w14:paraId="0B8D59A2" w14:textId="77777777" w:rsidR="00B11C15" w:rsidRPr="00A91803" w:rsidRDefault="00B11C15" w:rsidP="00B11C15">
            <w:pPr>
              <w:pStyle w:val="a4"/>
              <w:widowControl w:val="0"/>
              <w:tabs>
                <w:tab w:val="left" w:pos="-108"/>
                <w:tab w:val="left" w:pos="142"/>
                <w:tab w:val="right" w:pos="252"/>
                <w:tab w:val="left" w:pos="284"/>
                <w:tab w:val="left" w:pos="450"/>
              </w:tabs>
              <w:overflowPunct w:val="0"/>
              <w:spacing w:before="0"/>
              <w:textAlignment w:val="baseline"/>
              <w:rPr>
                <w:sz w:val="22"/>
                <w:szCs w:val="22"/>
                <w:lang w:val="kk-KZ"/>
              </w:rPr>
            </w:pPr>
            <w:r w:rsidRPr="00A91803">
              <w:rPr>
                <w:sz w:val="22"/>
                <w:szCs w:val="22"/>
                <w:lang w:val="kk-KZ"/>
              </w:rPr>
              <w:t>в) e-mail/SMS-хабарламаны электрондық пошта арқылы жіберген кезде - жіберген күні;</w:t>
            </w:r>
          </w:p>
          <w:p w14:paraId="48B44E81" w14:textId="51BF9153" w:rsidR="00B11C15" w:rsidRPr="00A91803" w:rsidRDefault="00B11C15" w:rsidP="00B11C15">
            <w:pPr>
              <w:pStyle w:val="a4"/>
              <w:widowControl w:val="0"/>
              <w:tabs>
                <w:tab w:val="left" w:pos="-108"/>
                <w:tab w:val="left" w:pos="142"/>
                <w:tab w:val="right" w:pos="252"/>
                <w:tab w:val="left" w:pos="284"/>
                <w:tab w:val="left" w:pos="450"/>
              </w:tabs>
              <w:overflowPunct w:val="0"/>
              <w:spacing w:before="0"/>
              <w:textAlignment w:val="baseline"/>
              <w:rPr>
                <w:sz w:val="22"/>
                <w:szCs w:val="22"/>
                <w:lang w:val="kk-KZ"/>
              </w:rPr>
            </w:pPr>
            <w:r w:rsidRPr="00A91803">
              <w:rPr>
                <w:sz w:val="22"/>
                <w:szCs w:val="22"/>
                <w:lang w:val="kk-KZ"/>
              </w:rPr>
              <w:t>г) қашықтықтан банктік қызмет көрсету шеңберінде орнала</w:t>
            </w:r>
            <w:r w:rsidR="00AB6FF7" w:rsidRPr="00A91803">
              <w:rPr>
                <w:sz w:val="22"/>
                <w:szCs w:val="22"/>
                <w:lang w:val="kk-KZ"/>
              </w:rPr>
              <w:t>стыру кезінде (интернет-банкинг</w:t>
            </w:r>
            <w:r w:rsidRPr="00A91803">
              <w:rPr>
                <w:sz w:val="22"/>
                <w:szCs w:val="22"/>
                <w:lang w:val="kk-KZ"/>
              </w:rPr>
              <w:t xml:space="preserve"> </w:t>
            </w:r>
            <w:r w:rsidR="000574E1" w:rsidRPr="00A91803">
              <w:rPr>
                <w:sz w:val="22"/>
                <w:szCs w:val="22"/>
                <w:lang w:val="kk-KZ"/>
              </w:rPr>
              <w:t xml:space="preserve">арқылы Ағымдағы </w:t>
            </w:r>
            <w:r w:rsidRPr="00A91803">
              <w:rPr>
                <w:sz w:val="22"/>
                <w:szCs w:val="22"/>
                <w:lang w:val="kk-KZ"/>
              </w:rPr>
              <w:t>және т.б.) - орналастыру күні;</w:t>
            </w:r>
          </w:p>
          <w:p w14:paraId="48347C9C" w14:textId="77777777" w:rsidR="00B11C15" w:rsidRPr="00A91803" w:rsidRDefault="00B11C15" w:rsidP="00B11C15">
            <w:pPr>
              <w:pStyle w:val="a4"/>
              <w:widowControl w:val="0"/>
              <w:tabs>
                <w:tab w:val="left" w:pos="-108"/>
                <w:tab w:val="left" w:pos="142"/>
                <w:tab w:val="right" w:pos="252"/>
                <w:tab w:val="left" w:pos="284"/>
                <w:tab w:val="left" w:pos="450"/>
              </w:tabs>
              <w:overflowPunct w:val="0"/>
              <w:spacing w:before="0"/>
              <w:textAlignment w:val="baseline"/>
              <w:rPr>
                <w:sz w:val="22"/>
                <w:szCs w:val="22"/>
                <w:lang w:val="kk-KZ"/>
              </w:rPr>
            </w:pPr>
            <w:r w:rsidRPr="00A91803">
              <w:rPr>
                <w:sz w:val="22"/>
                <w:szCs w:val="22"/>
                <w:lang w:val="kk-KZ"/>
              </w:rPr>
              <w:t xml:space="preserve">д) Банктің операциялық бөлімшесінде (залында) немесе Банктің Интернет желісіндегі ресми сайтында: </w:t>
            </w:r>
            <w:r w:rsidRPr="00A91803">
              <w:rPr>
                <w:sz w:val="22"/>
                <w:szCs w:val="22"/>
                <w:u w:val="single"/>
                <w:lang w:val="kk-KZ"/>
              </w:rPr>
              <w:t xml:space="preserve">www.vtb-bank.kz </w:t>
            </w:r>
            <w:r w:rsidRPr="00A91803">
              <w:rPr>
                <w:sz w:val="22"/>
                <w:szCs w:val="22"/>
                <w:lang w:val="kk-KZ"/>
              </w:rPr>
              <w:t>мекенжайы бойынша орналастырған жағдайда - орналастырған күні.</w:t>
            </w:r>
          </w:p>
          <w:p w14:paraId="209D4D08" w14:textId="06DFB521" w:rsidR="00B11C15" w:rsidRPr="00A91803" w:rsidRDefault="00B11C15" w:rsidP="00B11C15">
            <w:pPr>
              <w:pStyle w:val="a4"/>
              <w:widowControl w:val="0"/>
              <w:tabs>
                <w:tab w:val="left" w:pos="-108"/>
                <w:tab w:val="left" w:pos="142"/>
                <w:tab w:val="right" w:pos="252"/>
                <w:tab w:val="left" w:pos="284"/>
                <w:tab w:val="left" w:pos="450"/>
              </w:tabs>
              <w:overflowPunct w:val="0"/>
              <w:textAlignment w:val="baseline"/>
              <w:rPr>
                <w:sz w:val="22"/>
                <w:szCs w:val="22"/>
                <w:lang w:val="kk-KZ"/>
              </w:rPr>
            </w:pPr>
            <w:r w:rsidRPr="00A91803">
              <w:rPr>
                <w:sz w:val="22"/>
                <w:szCs w:val="22"/>
                <w:lang w:val="kk-KZ"/>
              </w:rPr>
              <w:t>Банктің Клиентті sms-хабарлама жіберу немесе электрондық пошта (e-mail) арқылы хабарлама жіберу, немесе факс жіберу, немесе тапсырысты пошта жөнелтілімін жіберу арқылы хабардар ету жөніндегі міндеті, егер Банк Шарттың 9.6-тармағына сәйкес Өтініште/хабарламада көрсетілген Клиенттің телефондары және/немесе мекенжайлары бойынша sms-хабарлама немесе электрондық пошта (e-mail) немесе факс немесе хабарлама жіберсе, Банкке Клиенттің осы sms-хабарламаны немесе электрондық пошта (e-mail), немесе факс, немесе тапсырысты пошта жөнелтілімі, немесе қандай да бір басқа хабарламаларды (оқылғаны туралы хабарлама және т.б.) алғаны туралы хабарлама жіберудің (Клиентке жеткізудің) қажеттілігінсіз, тиісті түрде орындалған болып танылады.</w:t>
            </w:r>
          </w:p>
          <w:p w14:paraId="4DA0F603" w14:textId="77777777" w:rsidR="00B11C15" w:rsidRPr="00A91803" w:rsidRDefault="00B11C15" w:rsidP="00B11C15">
            <w:pPr>
              <w:pStyle w:val="a4"/>
              <w:widowControl w:val="0"/>
              <w:tabs>
                <w:tab w:val="left" w:pos="-108"/>
                <w:tab w:val="left" w:pos="142"/>
                <w:tab w:val="right" w:pos="252"/>
                <w:tab w:val="left" w:pos="284"/>
                <w:tab w:val="left" w:pos="450"/>
              </w:tabs>
              <w:overflowPunct w:val="0"/>
              <w:textAlignment w:val="baseline"/>
              <w:rPr>
                <w:sz w:val="22"/>
                <w:szCs w:val="22"/>
                <w:lang w:val="kk-KZ"/>
              </w:rPr>
            </w:pPr>
            <w:r w:rsidRPr="00A91803">
              <w:rPr>
                <w:sz w:val="22"/>
                <w:szCs w:val="22"/>
                <w:lang w:val="kk-KZ"/>
              </w:rPr>
              <w:t>Банктің Клиентке Клиенттің жазбаша өтінішіне жауап беруі:</w:t>
            </w:r>
          </w:p>
          <w:p w14:paraId="330A9D38" w14:textId="77777777" w:rsidR="00B11C15" w:rsidRPr="00A91803" w:rsidRDefault="00B11C15" w:rsidP="00B11C15">
            <w:pPr>
              <w:pStyle w:val="a4"/>
              <w:widowControl w:val="0"/>
              <w:tabs>
                <w:tab w:val="left" w:pos="-108"/>
                <w:tab w:val="left" w:pos="142"/>
                <w:tab w:val="right" w:pos="252"/>
                <w:tab w:val="left" w:pos="284"/>
                <w:tab w:val="left" w:pos="450"/>
              </w:tabs>
              <w:overflowPunct w:val="0"/>
              <w:textAlignment w:val="baseline"/>
              <w:rPr>
                <w:sz w:val="22"/>
                <w:szCs w:val="22"/>
                <w:lang w:val="kk-KZ"/>
              </w:rPr>
            </w:pPr>
            <w:r w:rsidRPr="00A91803">
              <w:rPr>
                <w:sz w:val="22"/>
                <w:szCs w:val="22"/>
                <w:lang w:val="kk-KZ"/>
              </w:rPr>
              <w:t>а) қолма-қол (курьер) және тиісті белгімен алған күні жеткізілген болып есептеледі;</w:t>
            </w:r>
          </w:p>
          <w:p w14:paraId="393E35CD" w14:textId="77777777" w:rsidR="00B11C15" w:rsidRPr="00A91803" w:rsidRDefault="00B11C15" w:rsidP="00B11C15">
            <w:pPr>
              <w:pStyle w:val="a4"/>
              <w:widowControl w:val="0"/>
              <w:tabs>
                <w:tab w:val="left" w:pos="-108"/>
                <w:tab w:val="left" w:pos="142"/>
                <w:tab w:val="right" w:pos="252"/>
                <w:tab w:val="left" w:pos="284"/>
                <w:tab w:val="left" w:pos="450"/>
              </w:tabs>
              <w:overflowPunct w:val="0"/>
              <w:textAlignment w:val="baseline"/>
              <w:rPr>
                <w:sz w:val="22"/>
                <w:szCs w:val="22"/>
                <w:lang w:val="kk-KZ"/>
              </w:rPr>
            </w:pPr>
            <w:r w:rsidRPr="00A91803">
              <w:rPr>
                <w:sz w:val="22"/>
                <w:szCs w:val="22"/>
                <w:lang w:val="kk-KZ"/>
              </w:rPr>
              <w:t>б) жөнелтілгеннен кейінгі 3 (үшінші) күні тапсырыс хатпен (жөнелту кезінде пошта ұйымы берген құжат күні бойынша);</w:t>
            </w:r>
          </w:p>
          <w:p w14:paraId="37F58B3F" w14:textId="77777777" w:rsidR="00CF39BE" w:rsidRPr="00A91803" w:rsidRDefault="00B11C15" w:rsidP="00CF39BE">
            <w:pPr>
              <w:pStyle w:val="a4"/>
              <w:widowControl w:val="0"/>
              <w:tabs>
                <w:tab w:val="left" w:pos="-108"/>
                <w:tab w:val="left" w:pos="142"/>
                <w:tab w:val="right" w:pos="252"/>
                <w:tab w:val="left" w:pos="284"/>
                <w:tab w:val="left" w:pos="450"/>
              </w:tabs>
              <w:overflowPunct w:val="0"/>
              <w:spacing w:before="0"/>
              <w:textAlignment w:val="baseline"/>
              <w:rPr>
                <w:sz w:val="22"/>
                <w:szCs w:val="22"/>
                <w:lang w:val="kk-KZ"/>
              </w:rPr>
            </w:pPr>
            <w:r w:rsidRPr="00A91803">
              <w:rPr>
                <w:sz w:val="22"/>
                <w:szCs w:val="22"/>
                <w:lang w:val="kk-KZ"/>
              </w:rPr>
              <w:t xml:space="preserve">в) жауап бере отырып, не Клиентке жауаптың толық мәтінін қамтитын интернет-ресурсқа сілтеме жасай отырып, </w:t>
            </w:r>
            <w:r w:rsidR="00B16264" w:rsidRPr="00A91803">
              <w:rPr>
                <w:sz w:val="22"/>
                <w:szCs w:val="22"/>
                <w:lang w:val="kk-KZ"/>
              </w:rPr>
              <w:t xml:space="preserve">жеке тұлғалар үшін </w:t>
            </w:r>
            <w:r w:rsidRPr="00A91803">
              <w:rPr>
                <w:sz w:val="22"/>
                <w:szCs w:val="22"/>
                <w:lang w:val="kk-KZ"/>
              </w:rPr>
              <w:t xml:space="preserve">Интернет-банкингте </w:t>
            </w:r>
            <w:r w:rsidR="00A54D8F" w:rsidRPr="00A91803">
              <w:rPr>
                <w:sz w:val="22"/>
                <w:szCs w:val="22"/>
                <w:lang w:val="kk-KZ"/>
              </w:rPr>
              <w:t xml:space="preserve">арқылы Ағымдағы </w:t>
            </w:r>
            <w:r w:rsidRPr="00A91803">
              <w:rPr>
                <w:sz w:val="22"/>
                <w:szCs w:val="22"/>
                <w:lang w:val="kk-KZ"/>
              </w:rPr>
              <w:t>SMS-хабарлама немесе push-хабарлама жіберу арқылы жүзеге асырылады.</w:t>
            </w:r>
          </w:p>
          <w:p w14:paraId="59892D24" w14:textId="04AE90CC" w:rsidR="00B11C15" w:rsidRPr="00A91803" w:rsidRDefault="00B11C15" w:rsidP="00CF39BE">
            <w:pPr>
              <w:pStyle w:val="a4"/>
              <w:widowControl w:val="0"/>
              <w:tabs>
                <w:tab w:val="left" w:pos="-108"/>
                <w:tab w:val="left" w:pos="142"/>
                <w:tab w:val="right" w:pos="252"/>
                <w:tab w:val="left" w:pos="284"/>
                <w:tab w:val="left" w:pos="450"/>
              </w:tabs>
              <w:overflowPunct w:val="0"/>
              <w:spacing w:before="0"/>
              <w:textAlignment w:val="baseline"/>
              <w:rPr>
                <w:sz w:val="22"/>
                <w:szCs w:val="22"/>
                <w:lang w:val="kk-KZ"/>
              </w:rPr>
            </w:pPr>
            <w:r w:rsidRPr="00A91803">
              <w:rPr>
                <w:sz w:val="22"/>
                <w:szCs w:val="22"/>
                <w:lang w:val="kk-KZ"/>
              </w:rPr>
              <w:t>Бұл ретте, Клиенттің жазбаша өтінішіне Банктің жауабы оны Клиентке тапсырудың мүмкін еместігі туралы белгісі бар жауап қайтарылған жағдайда не оны қабылдаудан бас тартуға байланысты Клиентке тиісті түрде берілген болып есептеледі.</w:t>
            </w:r>
          </w:p>
          <w:p w14:paraId="7E95A879" w14:textId="77777777" w:rsidR="00B11C15" w:rsidRPr="00A91803" w:rsidRDefault="00B11C15" w:rsidP="00B11C15">
            <w:pPr>
              <w:pStyle w:val="a4"/>
              <w:widowControl w:val="0"/>
              <w:tabs>
                <w:tab w:val="left" w:pos="-108"/>
                <w:tab w:val="left" w:pos="142"/>
                <w:tab w:val="right" w:pos="252"/>
                <w:tab w:val="left" w:pos="284"/>
                <w:tab w:val="left" w:pos="450"/>
              </w:tabs>
              <w:overflowPunct w:val="0"/>
              <w:spacing w:before="0"/>
              <w:textAlignment w:val="baseline"/>
              <w:rPr>
                <w:sz w:val="22"/>
                <w:szCs w:val="22"/>
                <w:lang w:val="kk-KZ"/>
              </w:rPr>
            </w:pPr>
            <w:r w:rsidRPr="00A91803">
              <w:rPr>
                <w:sz w:val="22"/>
                <w:szCs w:val="22"/>
                <w:lang w:val="kk-KZ"/>
              </w:rPr>
              <w:t>Клиент немесе оның уәкiлеттi өкiлi Банкке келген кезде Клиенттiң жазбаша өтiнiшiне жауап оған қолын қойғызып, жеке қолына тапсырылады.</w:t>
            </w:r>
          </w:p>
        </w:tc>
        <w:tc>
          <w:tcPr>
            <w:tcW w:w="5111" w:type="dxa"/>
            <w:gridSpan w:val="4"/>
            <w:tcBorders>
              <w:top w:val="single" w:sz="4" w:space="0" w:color="000000"/>
              <w:left w:val="single" w:sz="4" w:space="0" w:color="000000"/>
              <w:bottom w:val="single" w:sz="4" w:space="0" w:color="000000"/>
              <w:right w:val="single" w:sz="4" w:space="0" w:color="000000"/>
            </w:tcBorders>
          </w:tcPr>
          <w:p w14:paraId="4E6D2776" w14:textId="29799E52" w:rsidR="00B11C15" w:rsidRPr="00A91803" w:rsidRDefault="00B11C15" w:rsidP="00B11C15">
            <w:pPr>
              <w:pStyle w:val="a4"/>
              <w:widowControl w:val="0"/>
              <w:tabs>
                <w:tab w:val="left" w:pos="142"/>
                <w:tab w:val="right" w:pos="252"/>
                <w:tab w:val="left" w:pos="284"/>
                <w:tab w:val="left" w:pos="450"/>
                <w:tab w:val="left" w:pos="709"/>
              </w:tabs>
              <w:overflowPunct w:val="0"/>
              <w:spacing w:before="0"/>
              <w:textAlignment w:val="baseline"/>
              <w:rPr>
                <w:color w:val="000000" w:themeColor="text1"/>
                <w:sz w:val="22"/>
                <w:szCs w:val="22"/>
              </w:rPr>
            </w:pPr>
            <w:r w:rsidRPr="00A91803">
              <w:rPr>
                <w:rFonts w:eastAsia="Calibri"/>
                <w:color w:val="000000" w:themeColor="text1"/>
                <w:sz w:val="22"/>
                <w:szCs w:val="22"/>
              </w:rPr>
              <w:t xml:space="preserve">9.7. </w:t>
            </w:r>
            <w:r w:rsidRPr="00A91803">
              <w:rPr>
                <w:color w:val="000000" w:themeColor="text1"/>
                <w:sz w:val="22"/>
                <w:szCs w:val="22"/>
              </w:rPr>
              <w:t xml:space="preserve">Уведомление, требование (претензия), запрос </w:t>
            </w:r>
            <w:r w:rsidR="00A01456" w:rsidRPr="00A91803">
              <w:rPr>
                <w:color w:val="000000" w:themeColor="text1"/>
                <w:sz w:val="22"/>
                <w:szCs w:val="22"/>
              </w:rPr>
              <w:t xml:space="preserve">направленные Банком </w:t>
            </w:r>
            <w:r w:rsidRPr="00A91803">
              <w:rPr>
                <w:color w:val="000000" w:themeColor="text1"/>
                <w:sz w:val="22"/>
                <w:szCs w:val="22"/>
              </w:rPr>
              <w:t>счита</w:t>
            </w:r>
            <w:r w:rsidR="0024228E" w:rsidRPr="00A91803">
              <w:rPr>
                <w:color w:val="000000" w:themeColor="text1"/>
                <w:sz w:val="22"/>
                <w:szCs w:val="22"/>
              </w:rPr>
              <w:t>ю</w:t>
            </w:r>
            <w:r w:rsidRPr="00A91803">
              <w:rPr>
                <w:color w:val="000000" w:themeColor="text1"/>
                <w:sz w:val="22"/>
                <w:szCs w:val="22"/>
              </w:rPr>
              <w:t>тся полученным (-ой)</w:t>
            </w:r>
            <w:r w:rsidR="00B649C8" w:rsidRPr="00A91803">
              <w:rPr>
                <w:color w:val="000000" w:themeColor="text1"/>
                <w:sz w:val="22"/>
                <w:szCs w:val="22"/>
              </w:rPr>
              <w:t xml:space="preserve"> Клиентом</w:t>
            </w:r>
            <w:r w:rsidRPr="00A91803">
              <w:rPr>
                <w:color w:val="000000" w:themeColor="text1"/>
                <w:sz w:val="22"/>
                <w:szCs w:val="22"/>
              </w:rPr>
              <w:t>:</w:t>
            </w:r>
          </w:p>
          <w:p w14:paraId="4C8FBD4C" w14:textId="1B6D74E6" w:rsidR="00B11C15" w:rsidRPr="00A91803" w:rsidRDefault="00B11C15" w:rsidP="00B11C15">
            <w:pPr>
              <w:tabs>
                <w:tab w:val="left" w:pos="142"/>
                <w:tab w:val="left" w:pos="284"/>
                <w:tab w:val="left" w:pos="450"/>
                <w:tab w:val="left" w:pos="709"/>
                <w:tab w:val="left" w:pos="1985"/>
              </w:tabs>
              <w:jc w:val="both"/>
              <w:rPr>
                <w:color w:val="000000" w:themeColor="text1"/>
                <w:sz w:val="22"/>
                <w:szCs w:val="22"/>
              </w:rPr>
            </w:pPr>
            <w:r w:rsidRPr="00A91803">
              <w:rPr>
                <w:color w:val="000000" w:themeColor="text1"/>
                <w:sz w:val="22"/>
                <w:szCs w:val="22"/>
              </w:rPr>
              <w:t>а)</w:t>
            </w:r>
            <w:r w:rsidR="001773BC" w:rsidRPr="00A91803">
              <w:rPr>
                <w:color w:val="000000" w:themeColor="text1"/>
                <w:sz w:val="22"/>
                <w:szCs w:val="22"/>
              </w:rPr>
              <w:t xml:space="preserve"> </w:t>
            </w:r>
            <w:r w:rsidRPr="00A91803">
              <w:rPr>
                <w:color w:val="000000" w:themeColor="text1"/>
                <w:sz w:val="22"/>
                <w:szCs w:val="22"/>
              </w:rPr>
              <w:t>при отправке нарочным (курьером) – в день получения с соответствующей отметкой;</w:t>
            </w:r>
          </w:p>
          <w:p w14:paraId="415DE7DF" w14:textId="512A5300" w:rsidR="00B11C15" w:rsidRPr="00A91803" w:rsidRDefault="00B11C15" w:rsidP="00B11C15">
            <w:pPr>
              <w:tabs>
                <w:tab w:val="left" w:pos="142"/>
                <w:tab w:val="left" w:pos="284"/>
                <w:tab w:val="left" w:pos="450"/>
                <w:tab w:val="left" w:pos="709"/>
                <w:tab w:val="left" w:pos="1985"/>
              </w:tabs>
              <w:jc w:val="both"/>
              <w:rPr>
                <w:color w:val="000000" w:themeColor="text1"/>
                <w:sz w:val="22"/>
                <w:szCs w:val="22"/>
                <w:lang w:val="kk-KZ"/>
              </w:rPr>
            </w:pPr>
            <w:r w:rsidRPr="00A91803">
              <w:rPr>
                <w:color w:val="000000" w:themeColor="text1"/>
                <w:sz w:val="22"/>
                <w:szCs w:val="22"/>
              </w:rPr>
              <w:t>б)</w:t>
            </w:r>
            <w:r w:rsidR="001773BC" w:rsidRPr="00A91803">
              <w:rPr>
                <w:color w:val="000000" w:themeColor="text1"/>
                <w:sz w:val="22"/>
                <w:szCs w:val="22"/>
              </w:rPr>
              <w:t xml:space="preserve"> </w:t>
            </w:r>
            <w:r w:rsidRPr="00A91803">
              <w:rPr>
                <w:color w:val="000000" w:themeColor="text1"/>
                <w:sz w:val="22"/>
                <w:szCs w:val="22"/>
              </w:rPr>
              <w:t>при отправке заказным письмом – на 3 (третий) день после отправки (по дате документа, выданным организацией почты при отправке).</w:t>
            </w:r>
          </w:p>
          <w:p w14:paraId="4A9538FE" w14:textId="5FBF10B9" w:rsidR="00B11C15" w:rsidRPr="00A91803" w:rsidRDefault="00B11C15" w:rsidP="00B11C15">
            <w:pPr>
              <w:tabs>
                <w:tab w:val="left" w:pos="142"/>
                <w:tab w:val="left" w:pos="284"/>
                <w:tab w:val="left" w:pos="450"/>
                <w:tab w:val="left" w:pos="709"/>
                <w:tab w:val="left" w:pos="1985"/>
              </w:tabs>
              <w:jc w:val="both"/>
              <w:rPr>
                <w:color w:val="000000" w:themeColor="text1"/>
                <w:sz w:val="22"/>
                <w:szCs w:val="22"/>
              </w:rPr>
            </w:pPr>
            <w:r w:rsidRPr="00A91803">
              <w:rPr>
                <w:color w:val="000000" w:themeColor="text1"/>
                <w:sz w:val="22"/>
                <w:szCs w:val="22"/>
              </w:rPr>
              <w:t>в)</w:t>
            </w:r>
            <w:r w:rsidR="001773BC" w:rsidRPr="00A91803">
              <w:rPr>
                <w:color w:val="000000" w:themeColor="text1"/>
                <w:sz w:val="22"/>
                <w:szCs w:val="22"/>
              </w:rPr>
              <w:t xml:space="preserve"> </w:t>
            </w:r>
            <w:r w:rsidRPr="00A91803">
              <w:rPr>
                <w:color w:val="000000" w:themeColor="text1"/>
                <w:sz w:val="22"/>
                <w:szCs w:val="22"/>
              </w:rPr>
              <w:t>при отправке по электронной почте на e-mail/SMS-уведомления -  в день отправки;</w:t>
            </w:r>
          </w:p>
          <w:p w14:paraId="59B84017" w14:textId="72E89D55" w:rsidR="00B11C15" w:rsidRPr="00A91803" w:rsidRDefault="00B11C15" w:rsidP="00B11C15">
            <w:pPr>
              <w:tabs>
                <w:tab w:val="left" w:pos="142"/>
                <w:tab w:val="left" w:pos="284"/>
                <w:tab w:val="left" w:pos="450"/>
                <w:tab w:val="left" w:pos="709"/>
                <w:tab w:val="left" w:pos="1985"/>
              </w:tabs>
              <w:jc w:val="both"/>
              <w:rPr>
                <w:color w:val="000000" w:themeColor="text1"/>
                <w:sz w:val="22"/>
                <w:szCs w:val="22"/>
              </w:rPr>
            </w:pPr>
            <w:r w:rsidRPr="00A91803">
              <w:rPr>
                <w:color w:val="000000" w:themeColor="text1"/>
                <w:sz w:val="22"/>
                <w:szCs w:val="22"/>
              </w:rPr>
              <w:t>г)</w:t>
            </w:r>
            <w:bookmarkStart w:id="14" w:name="OLE_LINK3"/>
            <w:r w:rsidR="001773BC" w:rsidRPr="00A91803">
              <w:rPr>
                <w:color w:val="000000" w:themeColor="text1"/>
                <w:sz w:val="22"/>
                <w:szCs w:val="22"/>
              </w:rPr>
              <w:t xml:space="preserve"> </w:t>
            </w:r>
            <w:r w:rsidRPr="00A91803">
              <w:rPr>
                <w:color w:val="000000" w:themeColor="text1"/>
                <w:sz w:val="22"/>
                <w:szCs w:val="22"/>
              </w:rPr>
              <w:t>при размещении в рамках дистанционного банковского о</w:t>
            </w:r>
            <w:r w:rsidR="00AB6FF7" w:rsidRPr="00A91803">
              <w:rPr>
                <w:color w:val="000000" w:themeColor="text1"/>
                <w:sz w:val="22"/>
                <w:szCs w:val="22"/>
              </w:rPr>
              <w:t xml:space="preserve">бслуживания (интернет-банкинг для физических лиц </w:t>
            </w:r>
            <w:r w:rsidRPr="00A91803">
              <w:rPr>
                <w:color w:val="000000" w:themeColor="text1"/>
                <w:sz w:val="22"/>
                <w:szCs w:val="22"/>
              </w:rPr>
              <w:t>и др.)  - в день размещения;</w:t>
            </w:r>
            <w:bookmarkEnd w:id="14"/>
          </w:p>
          <w:p w14:paraId="0C7F87B4" w14:textId="77777777" w:rsidR="00B11C15" w:rsidRPr="00A91803" w:rsidRDefault="00B11C15" w:rsidP="00B11C15">
            <w:pPr>
              <w:tabs>
                <w:tab w:val="left" w:pos="142"/>
                <w:tab w:val="left" w:pos="284"/>
                <w:tab w:val="left" w:pos="450"/>
                <w:tab w:val="left" w:pos="709"/>
                <w:tab w:val="left" w:pos="1985"/>
              </w:tabs>
              <w:jc w:val="both"/>
              <w:rPr>
                <w:color w:val="000000" w:themeColor="text1"/>
                <w:sz w:val="22"/>
                <w:szCs w:val="22"/>
              </w:rPr>
            </w:pPr>
            <w:r w:rsidRPr="00A91803">
              <w:rPr>
                <w:sz w:val="22"/>
                <w:szCs w:val="22"/>
              </w:rPr>
              <w:t>д)</w:t>
            </w:r>
            <w:r w:rsidRPr="00A91803">
              <w:rPr>
                <w:color w:val="FF0000"/>
                <w:sz w:val="22"/>
                <w:szCs w:val="22"/>
              </w:rPr>
              <w:t xml:space="preserve"> </w:t>
            </w:r>
            <w:r w:rsidRPr="00A91803">
              <w:rPr>
                <w:sz w:val="22"/>
                <w:szCs w:val="22"/>
              </w:rPr>
              <w:t xml:space="preserve">при размещении в операционном подразделении (зале) Банка или на официальном  сайте Банка в сети Интернет по адресу: </w:t>
            </w:r>
            <w:hyperlink r:id="rId43">
              <w:r w:rsidRPr="00A91803">
                <w:rPr>
                  <w:rStyle w:val="aff4"/>
                  <w:color w:val="auto"/>
                  <w:sz w:val="22"/>
                  <w:szCs w:val="22"/>
                </w:rPr>
                <w:t>www.vtb-bank.kz</w:t>
              </w:r>
            </w:hyperlink>
            <w:r w:rsidRPr="00A91803">
              <w:rPr>
                <w:sz w:val="22"/>
                <w:szCs w:val="22"/>
              </w:rPr>
              <w:t>, - в день размещения.</w:t>
            </w:r>
          </w:p>
          <w:p w14:paraId="1385B399" w14:textId="39BB661D" w:rsidR="00B11C15" w:rsidRPr="00A91803" w:rsidRDefault="00B11C15" w:rsidP="00B11C15">
            <w:pPr>
              <w:tabs>
                <w:tab w:val="left" w:pos="142"/>
                <w:tab w:val="left" w:pos="284"/>
                <w:tab w:val="left" w:pos="450"/>
                <w:tab w:val="left" w:pos="709"/>
                <w:tab w:val="left" w:pos="1985"/>
              </w:tabs>
              <w:jc w:val="both"/>
              <w:rPr>
                <w:color w:val="000000" w:themeColor="text1"/>
                <w:sz w:val="22"/>
                <w:szCs w:val="22"/>
              </w:rPr>
            </w:pPr>
            <w:r w:rsidRPr="00A91803">
              <w:rPr>
                <w:color w:val="000000" w:themeColor="text1"/>
                <w:sz w:val="22"/>
                <w:szCs w:val="22"/>
              </w:rPr>
              <w:t>Обязанность Банка по уведомлению Клиента путем направления sms-сообщения или направления сообщения по электронной почте (e-mail), или направления факса, или направления заказного почтового отправления, будет признаваться надлежащим образом исполненной, если Банк направит sms-сообщение или сообщение по электронной почте (e-mail), или факс, или сообщение по телефонам и/или адресам Клиента, указанным в Заявлении / извещении согласно п. 9.6. Договора, без необходимости направления Банку уведомления о получении Клиентом (доставке Клиенту) этого sms-сообщения или сообщения по электронной почте (e-mail), или факса, или заказного почтового отправления, или каких-либо других уведомлений (уведомления о прочтении и пр.).</w:t>
            </w:r>
          </w:p>
          <w:p w14:paraId="0B47B8B2" w14:textId="77777777" w:rsidR="00B11C15" w:rsidRPr="00A91803" w:rsidRDefault="00B11C15" w:rsidP="00B11C15">
            <w:pPr>
              <w:tabs>
                <w:tab w:val="left" w:pos="142"/>
                <w:tab w:val="left" w:pos="284"/>
                <w:tab w:val="left" w:pos="450"/>
                <w:tab w:val="left" w:pos="709"/>
                <w:tab w:val="left" w:pos="1985"/>
              </w:tabs>
              <w:jc w:val="both"/>
              <w:rPr>
                <w:sz w:val="22"/>
                <w:szCs w:val="22"/>
              </w:rPr>
            </w:pPr>
            <w:r w:rsidRPr="00A91803">
              <w:rPr>
                <w:sz w:val="22"/>
                <w:szCs w:val="22"/>
              </w:rPr>
              <w:t>Передача Банком Клиенту ответа на письменное обращение Клиента производится способом:</w:t>
            </w:r>
          </w:p>
          <w:p w14:paraId="59853C69" w14:textId="77777777" w:rsidR="00B11C15" w:rsidRPr="00A91803" w:rsidRDefault="00B11C15" w:rsidP="00B11C15">
            <w:pPr>
              <w:tabs>
                <w:tab w:val="left" w:pos="142"/>
                <w:tab w:val="left" w:pos="284"/>
                <w:tab w:val="left" w:pos="450"/>
                <w:tab w:val="left" w:pos="709"/>
                <w:tab w:val="left" w:pos="1985"/>
              </w:tabs>
              <w:jc w:val="both"/>
              <w:rPr>
                <w:color w:val="000000" w:themeColor="text1"/>
                <w:sz w:val="22"/>
                <w:szCs w:val="22"/>
              </w:rPr>
            </w:pPr>
            <w:r w:rsidRPr="00A91803">
              <w:rPr>
                <w:sz w:val="22"/>
                <w:szCs w:val="22"/>
              </w:rPr>
              <w:t>а)</w:t>
            </w:r>
            <w:r w:rsidRPr="00A91803">
              <w:rPr>
                <w:color w:val="000000" w:themeColor="text1"/>
                <w:sz w:val="22"/>
                <w:szCs w:val="22"/>
              </w:rPr>
              <w:t xml:space="preserve"> нарочно (курьером) и считается доставленным в день получения с соответствующей отметкой;</w:t>
            </w:r>
          </w:p>
          <w:p w14:paraId="676B6760" w14:textId="77777777" w:rsidR="00B11C15" w:rsidRPr="00A91803" w:rsidRDefault="00B11C15" w:rsidP="00B11C15">
            <w:pPr>
              <w:tabs>
                <w:tab w:val="left" w:pos="142"/>
                <w:tab w:val="left" w:pos="284"/>
                <w:tab w:val="left" w:pos="450"/>
                <w:tab w:val="left" w:pos="709"/>
                <w:tab w:val="left" w:pos="1985"/>
              </w:tabs>
              <w:jc w:val="both"/>
              <w:rPr>
                <w:color w:val="000000" w:themeColor="text1"/>
                <w:sz w:val="22"/>
                <w:szCs w:val="22"/>
              </w:rPr>
            </w:pPr>
            <w:r w:rsidRPr="00A91803">
              <w:rPr>
                <w:color w:val="000000" w:themeColor="text1"/>
                <w:sz w:val="22"/>
                <w:szCs w:val="22"/>
              </w:rPr>
              <w:t>б) заказным письмом на 3 (третий) день после отправки (по дате документа, выданным организацией почты при отправке);</w:t>
            </w:r>
          </w:p>
          <w:p w14:paraId="1E69C8E9" w14:textId="446E691C" w:rsidR="00B11C15" w:rsidRPr="00A91803" w:rsidRDefault="00B11C15" w:rsidP="00B11C15">
            <w:pPr>
              <w:tabs>
                <w:tab w:val="left" w:pos="142"/>
                <w:tab w:val="left" w:pos="284"/>
                <w:tab w:val="left" w:pos="450"/>
                <w:tab w:val="left" w:pos="709"/>
                <w:tab w:val="left" w:pos="1985"/>
              </w:tabs>
              <w:jc w:val="both"/>
              <w:rPr>
                <w:color w:val="000000" w:themeColor="text1"/>
                <w:sz w:val="22"/>
                <w:szCs w:val="22"/>
              </w:rPr>
            </w:pPr>
            <w:r w:rsidRPr="00A91803">
              <w:rPr>
                <w:color w:val="000000" w:themeColor="text1"/>
                <w:sz w:val="22"/>
                <w:szCs w:val="22"/>
              </w:rPr>
              <w:t xml:space="preserve">в) </w:t>
            </w:r>
            <w:r w:rsidRPr="00A91803">
              <w:rPr>
                <w:color w:val="000000"/>
                <w:sz w:val="22"/>
                <w:szCs w:val="22"/>
              </w:rPr>
              <w:t>отправкой текстового SMS-сообщения или push-уведомления в Интернет-банкинге</w:t>
            </w:r>
            <w:r w:rsidR="00CC1208" w:rsidRPr="00A91803">
              <w:rPr>
                <w:color w:val="000000"/>
                <w:sz w:val="22"/>
                <w:szCs w:val="22"/>
              </w:rPr>
              <w:t xml:space="preserve"> для физических лиц</w:t>
            </w:r>
            <w:r w:rsidRPr="00A91803">
              <w:rPr>
                <w:color w:val="000000"/>
                <w:sz w:val="22"/>
                <w:szCs w:val="22"/>
              </w:rPr>
              <w:t xml:space="preserve"> с ответом либо со ссылкой на интернет-ресурс, содержащий полный текст ответа Клиенту.</w:t>
            </w:r>
          </w:p>
          <w:p w14:paraId="5B4D4FDC" w14:textId="77777777" w:rsidR="00B11C15" w:rsidRPr="00A91803" w:rsidRDefault="00B11C15" w:rsidP="00B11C15">
            <w:pPr>
              <w:tabs>
                <w:tab w:val="left" w:pos="142"/>
                <w:tab w:val="left" w:pos="284"/>
                <w:tab w:val="left" w:pos="450"/>
                <w:tab w:val="left" w:pos="709"/>
                <w:tab w:val="left" w:pos="1985"/>
              </w:tabs>
              <w:jc w:val="both"/>
              <w:rPr>
                <w:color w:val="000000"/>
                <w:sz w:val="22"/>
                <w:szCs w:val="22"/>
              </w:rPr>
            </w:pPr>
            <w:r w:rsidRPr="00A91803">
              <w:rPr>
                <w:color w:val="000000"/>
                <w:sz w:val="22"/>
                <w:szCs w:val="22"/>
              </w:rPr>
              <w:t>При этом, ответ Банка на письменное обращение Клиента в случае возврата ответа с отметкой о невозможности его вручения Клиенту либо в связи с отказом в его принятии считается переданным Клиенту надлежащим образом.</w:t>
            </w:r>
          </w:p>
          <w:p w14:paraId="3FFD941F" w14:textId="77777777" w:rsidR="00B11C15" w:rsidRPr="00A91803" w:rsidRDefault="00B11C15" w:rsidP="00B11C15">
            <w:pPr>
              <w:tabs>
                <w:tab w:val="left" w:pos="142"/>
                <w:tab w:val="left" w:pos="284"/>
                <w:tab w:val="left" w:pos="450"/>
                <w:tab w:val="left" w:pos="709"/>
                <w:tab w:val="left" w:pos="1985"/>
              </w:tabs>
              <w:jc w:val="both"/>
              <w:rPr>
                <w:color w:val="000000" w:themeColor="text1"/>
                <w:sz w:val="22"/>
                <w:szCs w:val="22"/>
              </w:rPr>
            </w:pPr>
            <w:r w:rsidRPr="00A91803">
              <w:rPr>
                <w:color w:val="000000"/>
                <w:sz w:val="22"/>
                <w:szCs w:val="22"/>
              </w:rPr>
              <w:t>При явке Клиента или его уполномоченного представителя в Банк, ответ на письменное обращение Клиента вручается ему под роспись лично в руки.</w:t>
            </w:r>
          </w:p>
        </w:tc>
      </w:tr>
      <w:tr w:rsidR="00B11C15" w:rsidRPr="00A91803" w14:paraId="6F6A5D48" w14:textId="77777777" w:rsidTr="00A57837">
        <w:trPr>
          <w:gridAfter w:val="1"/>
          <w:wAfter w:w="34" w:type="dxa"/>
          <w:trHeight w:val="220"/>
        </w:trPr>
        <w:tc>
          <w:tcPr>
            <w:tcW w:w="4954" w:type="dxa"/>
            <w:gridSpan w:val="2"/>
            <w:tcBorders>
              <w:top w:val="single" w:sz="4" w:space="0" w:color="000000"/>
              <w:left w:val="single" w:sz="4" w:space="0" w:color="000000"/>
              <w:bottom w:val="single" w:sz="4" w:space="0" w:color="000000"/>
              <w:right w:val="single" w:sz="4" w:space="0" w:color="000000"/>
            </w:tcBorders>
          </w:tcPr>
          <w:p w14:paraId="69C58C90" w14:textId="77777777" w:rsidR="00B11C15" w:rsidRPr="00A91803" w:rsidRDefault="00B11C15" w:rsidP="00311822">
            <w:pPr>
              <w:pStyle w:val="BodyTextIndented"/>
              <w:tabs>
                <w:tab w:val="left" w:pos="284"/>
                <w:tab w:val="left" w:pos="450"/>
              </w:tabs>
              <w:spacing w:before="0"/>
              <w:rPr>
                <w:b w:val="0"/>
                <w:sz w:val="22"/>
                <w:szCs w:val="22"/>
                <w:lang w:val="kk-KZ"/>
              </w:rPr>
            </w:pPr>
            <w:r w:rsidRPr="00A91803">
              <w:rPr>
                <w:b w:val="0"/>
                <w:sz w:val="22"/>
                <w:szCs w:val="22"/>
                <w:lang w:val="kk-KZ"/>
              </w:rPr>
              <w:t>9.8. Клиенттің Шарт бойынша өз құқықтары мен міндеттерін беру Банктің алдын ала жазбаша келісімінсіз жүзеге асырылуы мүмкін емес. Банк Шарт бойынша өз құқықтары мен міндеттерін толық немесе ішінара беруі мүмкін.</w:t>
            </w:r>
          </w:p>
        </w:tc>
        <w:tc>
          <w:tcPr>
            <w:tcW w:w="5111" w:type="dxa"/>
            <w:gridSpan w:val="4"/>
            <w:tcBorders>
              <w:top w:val="single" w:sz="4" w:space="0" w:color="000000"/>
              <w:left w:val="single" w:sz="4" w:space="0" w:color="000000"/>
              <w:bottom w:val="single" w:sz="4" w:space="0" w:color="000000"/>
              <w:right w:val="single" w:sz="4" w:space="0" w:color="000000"/>
            </w:tcBorders>
          </w:tcPr>
          <w:p w14:paraId="5AAE6520" w14:textId="77777777" w:rsidR="00B11C15" w:rsidRPr="00A91803" w:rsidRDefault="00B11C15" w:rsidP="00311822">
            <w:pPr>
              <w:pStyle w:val="BodyTextIndented"/>
              <w:tabs>
                <w:tab w:val="left" w:pos="284"/>
                <w:tab w:val="left" w:pos="450"/>
              </w:tabs>
              <w:spacing w:before="0"/>
              <w:rPr>
                <w:b w:val="0"/>
                <w:sz w:val="22"/>
                <w:szCs w:val="22"/>
              </w:rPr>
            </w:pPr>
            <w:r w:rsidRPr="00A91803">
              <w:rPr>
                <w:b w:val="0"/>
                <w:sz w:val="22"/>
                <w:szCs w:val="22"/>
              </w:rPr>
              <w:t>9.8. Уступка Клиентом своих прав и обязанностей по Договору не может быть осуществлена без предварительного письменного согласия Банка. Банк может полностью или частично уступать свои права и обязанности по Договору.</w:t>
            </w:r>
          </w:p>
        </w:tc>
      </w:tr>
      <w:tr w:rsidR="00B11C15" w:rsidRPr="00A91803" w14:paraId="1B064640"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5E897922" w14:textId="77777777" w:rsidR="00B11C15" w:rsidRPr="00A91803" w:rsidRDefault="00B11C15" w:rsidP="00B11C15">
            <w:pPr>
              <w:tabs>
                <w:tab w:val="left" w:pos="284"/>
                <w:tab w:val="left" w:pos="450"/>
                <w:tab w:val="left" w:pos="540"/>
              </w:tabs>
              <w:jc w:val="both"/>
              <w:rPr>
                <w:sz w:val="22"/>
                <w:szCs w:val="22"/>
                <w:lang w:val="kk-KZ"/>
              </w:rPr>
            </w:pPr>
            <w:r w:rsidRPr="00A91803">
              <w:rPr>
                <w:bCs/>
                <w:sz w:val="22"/>
                <w:szCs w:val="22"/>
                <w:lang w:val="kk-KZ"/>
              </w:rPr>
              <w:t>9.9. Клиент</w:t>
            </w:r>
            <w:r w:rsidRPr="00A91803">
              <w:rPr>
                <w:sz w:val="22"/>
                <w:szCs w:val="22"/>
                <w:lang w:val="kk-KZ"/>
              </w:rPr>
              <w:t xml:space="preserve"> Шартқа қол қойған кезде, Банктің атынан Шартқа қол қоюға уәкілдік берілген тұлғаның қолы мен Банктің мөрінің компьютерлік бағдарламамен жасалған аналогтарын Банкпен пайдалануға қарсы шықпайды және бұл оның талаптарына қайшы келмейді деп растайды</w:t>
            </w:r>
            <w:r w:rsidRPr="00A91803">
              <w:rPr>
                <w:color w:val="000000"/>
                <w:sz w:val="22"/>
                <w:szCs w:val="22"/>
                <w:lang w:val="kk-KZ"/>
              </w:rPr>
              <w:t>.</w:t>
            </w:r>
          </w:p>
        </w:tc>
        <w:tc>
          <w:tcPr>
            <w:tcW w:w="5111" w:type="dxa"/>
            <w:gridSpan w:val="4"/>
            <w:tcBorders>
              <w:top w:val="single" w:sz="4" w:space="0" w:color="000000"/>
              <w:left w:val="single" w:sz="4" w:space="0" w:color="000000"/>
              <w:bottom w:val="single" w:sz="4" w:space="0" w:color="000000"/>
              <w:right w:val="single" w:sz="4" w:space="0" w:color="000000"/>
            </w:tcBorders>
          </w:tcPr>
          <w:p w14:paraId="5AF8EF6E" w14:textId="77777777" w:rsidR="00B11C15" w:rsidRPr="00A91803" w:rsidRDefault="00B11C15" w:rsidP="00B11C15">
            <w:pPr>
              <w:tabs>
                <w:tab w:val="left" w:pos="284"/>
                <w:tab w:val="left" w:pos="450"/>
                <w:tab w:val="left" w:pos="540"/>
              </w:tabs>
              <w:jc w:val="both"/>
              <w:rPr>
                <w:bCs/>
                <w:sz w:val="22"/>
                <w:szCs w:val="22"/>
              </w:rPr>
            </w:pPr>
            <w:r w:rsidRPr="00A91803">
              <w:rPr>
                <w:bCs/>
                <w:sz w:val="22"/>
                <w:szCs w:val="22"/>
              </w:rPr>
              <w:t>9.9. Клиент</w:t>
            </w:r>
            <w:r w:rsidRPr="00A91803">
              <w:rPr>
                <w:color w:val="000000"/>
                <w:sz w:val="22"/>
                <w:szCs w:val="22"/>
              </w:rPr>
              <w:t xml:space="preserve"> не возражает против использования Банком воспроизведенных компьютерной программой аналогов печати Банка и подписи лица, уполномоченного на подписание Договора от имени Банка, при подписании Договора, и подтверждает, что это не противоречит его требованиям.</w:t>
            </w:r>
          </w:p>
        </w:tc>
      </w:tr>
      <w:tr w:rsidR="00B11C15" w:rsidRPr="00A91803" w14:paraId="7A4A4F4A"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5AC1BF51" w14:textId="77777777" w:rsidR="00B11C15" w:rsidRPr="00A91803" w:rsidRDefault="00B11C15" w:rsidP="00B11C15">
            <w:pPr>
              <w:tabs>
                <w:tab w:val="left" w:pos="284"/>
                <w:tab w:val="left" w:pos="450"/>
                <w:tab w:val="left" w:pos="540"/>
              </w:tabs>
              <w:jc w:val="both"/>
              <w:rPr>
                <w:sz w:val="22"/>
                <w:szCs w:val="22"/>
                <w:lang w:val="kk-KZ"/>
              </w:rPr>
            </w:pPr>
            <w:r w:rsidRPr="00A91803">
              <w:rPr>
                <w:bCs/>
                <w:sz w:val="22"/>
                <w:szCs w:val="22"/>
                <w:lang w:val="kk-KZ"/>
              </w:rPr>
              <w:t>9.10. Шарттың ережелерімен реттелмеген барлық мәселелер Қазақстан Республикасының қолданыстағы заңнамасының нормаларына сәйкес шешіледі.</w:t>
            </w:r>
          </w:p>
        </w:tc>
        <w:tc>
          <w:tcPr>
            <w:tcW w:w="5111" w:type="dxa"/>
            <w:gridSpan w:val="4"/>
            <w:tcBorders>
              <w:top w:val="single" w:sz="4" w:space="0" w:color="000000"/>
              <w:left w:val="single" w:sz="4" w:space="0" w:color="000000"/>
              <w:bottom w:val="single" w:sz="4" w:space="0" w:color="000000"/>
              <w:right w:val="single" w:sz="4" w:space="0" w:color="000000"/>
            </w:tcBorders>
          </w:tcPr>
          <w:p w14:paraId="55D57DDC" w14:textId="77777777" w:rsidR="00B11C15" w:rsidRPr="00A91803" w:rsidRDefault="00B11C15" w:rsidP="00B11C15">
            <w:pPr>
              <w:tabs>
                <w:tab w:val="left" w:pos="284"/>
                <w:tab w:val="left" w:pos="450"/>
                <w:tab w:val="left" w:pos="540"/>
              </w:tabs>
              <w:jc w:val="both"/>
              <w:rPr>
                <w:bCs/>
                <w:sz w:val="22"/>
                <w:szCs w:val="22"/>
              </w:rPr>
            </w:pPr>
            <w:r w:rsidRPr="00A91803">
              <w:rPr>
                <w:bCs/>
                <w:sz w:val="22"/>
                <w:szCs w:val="22"/>
              </w:rPr>
              <w:t>9.10. Все вопросы, не урегулированные положениями Договора, разрешаются в соответствии с нормами действующего законодательства Республики Казахстан.</w:t>
            </w:r>
          </w:p>
        </w:tc>
      </w:tr>
      <w:tr w:rsidR="00B11C15" w:rsidRPr="00A91803" w14:paraId="51EF90F7" w14:textId="77777777" w:rsidTr="00A57837">
        <w:trPr>
          <w:gridAfter w:val="1"/>
          <w:wAfter w:w="34" w:type="dxa"/>
        </w:trPr>
        <w:tc>
          <w:tcPr>
            <w:tcW w:w="4954" w:type="dxa"/>
            <w:gridSpan w:val="2"/>
            <w:tcBorders>
              <w:top w:val="single" w:sz="4" w:space="0" w:color="000000"/>
              <w:left w:val="single" w:sz="4" w:space="0" w:color="000000"/>
              <w:bottom w:val="single" w:sz="4" w:space="0" w:color="000000"/>
              <w:right w:val="single" w:sz="4" w:space="0" w:color="000000"/>
            </w:tcBorders>
          </w:tcPr>
          <w:p w14:paraId="0FD0B914" w14:textId="77777777" w:rsidR="00B11C15" w:rsidRPr="00A91803" w:rsidRDefault="00B11C15" w:rsidP="00B11C15">
            <w:pPr>
              <w:pStyle w:val="27"/>
              <w:tabs>
                <w:tab w:val="left" w:pos="284"/>
                <w:tab w:val="left" w:pos="450"/>
              </w:tabs>
              <w:ind w:left="0" w:firstLine="0"/>
              <w:jc w:val="both"/>
              <w:rPr>
                <w:sz w:val="22"/>
                <w:szCs w:val="22"/>
                <w:lang w:val="kk-KZ"/>
              </w:rPr>
            </w:pPr>
            <w:r w:rsidRPr="00A91803">
              <w:rPr>
                <w:sz w:val="22"/>
                <w:szCs w:val="22"/>
                <w:lang w:val="kk-KZ"/>
              </w:rPr>
              <w:t>9.11. Шарт бірдей заңды күші бар мемлекеттік және орыс тілдерінде жасалды. Шарттың мемлекеттік және орыс тілдеріндегі мәтіндері әртүрлі оқылған жағдайда, Тараптар Шарттың орыс тіліндегі мәтінін басшылыққа алады.</w:t>
            </w:r>
          </w:p>
        </w:tc>
        <w:tc>
          <w:tcPr>
            <w:tcW w:w="5111" w:type="dxa"/>
            <w:gridSpan w:val="4"/>
            <w:tcBorders>
              <w:top w:val="single" w:sz="4" w:space="0" w:color="000000"/>
              <w:left w:val="single" w:sz="4" w:space="0" w:color="000000"/>
              <w:bottom w:val="single" w:sz="4" w:space="0" w:color="000000"/>
              <w:right w:val="single" w:sz="4" w:space="0" w:color="000000"/>
            </w:tcBorders>
          </w:tcPr>
          <w:p w14:paraId="1F8B6AB9" w14:textId="77777777" w:rsidR="00B11C15" w:rsidRPr="00A91803" w:rsidRDefault="00B11C15" w:rsidP="00B11C15">
            <w:pPr>
              <w:pStyle w:val="27"/>
              <w:tabs>
                <w:tab w:val="left" w:pos="284"/>
                <w:tab w:val="left" w:pos="450"/>
              </w:tabs>
              <w:ind w:left="34" w:firstLine="0"/>
              <w:jc w:val="both"/>
              <w:rPr>
                <w:sz w:val="22"/>
                <w:szCs w:val="22"/>
              </w:rPr>
            </w:pPr>
            <w:r w:rsidRPr="00A91803">
              <w:rPr>
                <w:sz w:val="22"/>
                <w:szCs w:val="22"/>
              </w:rPr>
              <w:t>9.11. Договор составлен на государственном и русском языках, имеющих одинаковую юридическую силу. В случае возникновения разночтений между текстами Договора на государственном и русском языках, Стороны руководствуются текстом Договора на русском языке.</w:t>
            </w:r>
          </w:p>
          <w:p w14:paraId="5558FD05" w14:textId="749BFED0" w:rsidR="00816618" w:rsidRPr="00A91803" w:rsidRDefault="00816618" w:rsidP="00B11C15">
            <w:pPr>
              <w:pStyle w:val="27"/>
              <w:tabs>
                <w:tab w:val="left" w:pos="284"/>
                <w:tab w:val="left" w:pos="450"/>
              </w:tabs>
              <w:ind w:left="34" w:firstLine="0"/>
              <w:jc w:val="both"/>
              <w:rPr>
                <w:sz w:val="22"/>
                <w:szCs w:val="22"/>
              </w:rPr>
            </w:pPr>
          </w:p>
        </w:tc>
      </w:tr>
      <w:tr w:rsidR="00B11C15" w:rsidRPr="00A91803" w14:paraId="08392BE7" w14:textId="77777777" w:rsidTr="00A57837">
        <w:trPr>
          <w:gridAfter w:val="1"/>
          <w:wAfter w:w="34" w:type="dxa"/>
        </w:trPr>
        <w:tc>
          <w:tcPr>
            <w:tcW w:w="10065" w:type="dxa"/>
            <w:gridSpan w:val="6"/>
            <w:tcBorders>
              <w:top w:val="single" w:sz="4" w:space="0" w:color="000000"/>
              <w:left w:val="single" w:sz="4" w:space="0" w:color="000000"/>
              <w:bottom w:val="single" w:sz="4" w:space="0" w:color="000000"/>
              <w:right w:val="single" w:sz="4" w:space="0" w:color="000000"/>
            </w:tcBorders>
          </w:tcPr>
          <w:p w14:paraId="6E994000" w14:textId="77777777" w:rsidR="00B11C15" w:rsidRPr="00A91803" w:rsidRDefault="00B11C15" w:rsidP="00B11C15">
            <w:pPr>
              <w:ind w:left="-108"/>
              <w:jc w:val="center"/>
              <w:rPr>
                <w:b/>
                <w:sz w:val="22"/>
                <w:szCs w:val="22"/>
                <w:lang w:val="kk-KZ"/>
              </w:rPr>
            </w:pPr>
            <w:r w:rsidRPr="00A91803">
              <w:rPr>
                <w:b/>
                <w:sz w:val="22"/>
                <w:szCs w:val="22"/>
                <w:lang w:val="kk-KZ"/>
              </w:rPr>
              <w:t>10. БАНК ДЕРЕКТЕМЕЛЕРІ/</w:t>
            </w:r>
            <w:r w:rsidRPr="00A91803">
              <w:rPr>
                <w:b/>
                <w:sz w:val="22"/>
                <w:szCs w:val="22"/>
              </w:rPr>
              <w:t>РЕКВИЗИТЫ БАНКА:</w:t>
            </w:r>
          </w:p>
        </w:tc>
      </w:tr>
      <w:tr w:rsidR="00B11C15" w:rsidRPr="00A91803" w14:paraId="21B197F0" w14:textId="77777777" w:rsidTr="00A57837">
        <w:trPr>
          <w:gridAfter w:val="1"/>
          <w:wAfter w:w="34" w:type="dxa"/>
          <w:trHeight w:val="551"/>
        </w:trPr>
        <w:tc>
          <w:tcPr>
            <w:tcW w:w="3296" w:type="dxa"/>
            <w:tcBorders>
              <w:top w:val="single" w:sz="4" w:space="0" w:color="000000"/>
              <w:left w:val="single" w:sz="4" w:space="0" w:color="000000"/>
              <w:bottom w:val="single" w:sz="4" w:space="0" w:color="000000"/>
              <w:right w:val="single" w:sz="4" w:space="0" w:color="000000"/>
            </w:tcBorders>
          </w:tcPr>
          <w:p w14:paraId="1455DF9D" w14:textId="77777777" w:rsidR="00B11C15" w:rsidRPr="00A91803" w:rsidRDefault="00B11C15" w:rsidP="00B11C15">
            <w:pPr>
              <w:ind w:right="57"/>
              <w:jc w:val="both"/>
              <w:rPr>
                <w:b/>
                <w:sz w:val="22"/>
                <w:szCs w:val="22"/>
              </w:rPr>
            </w:pPr>
            <w:r w:rsidRPr="00A91803">
              <w:rPr>
                <w:b/>
                <w:sz w:val="22"/>
                <w:szCs w:val="22"/>
                <w:lang w:val="kk-KZ"/>
              </w:rPr>
              <w:t>Бас кеңсенің мекенжайы</w:t>
            </w:r>
            <w:r w:rsidRPr="00A91803">
              <w:rPr>
                <w:b/>
                <w:sz w:val="22"/>
                <w:szCs w:val="22"/>
              </w:rPr>
              <w:t>/</w:t>
            </w:r>
          </w:p>
          <w:p w14:paraId="3D704155" w14:textId="77777777" w:rsidR="00B11C15" w:rsidRPr="00A91803" w:rsidRDefault="00B11C15" w:rsidP="00B11C15">
            <w:pPr>
              <w:ind w:right="57"/>
              <w:jc w:val="both"/>
              <w:rPr>
                <w:b/>
                <w:sz w:val="22"/>
                <w:szCs w:val="22"/>
              </w:rPr>
            </w:pPr>
            <w:r w:rsidRPr="00A91803">
              <w:rPr>
                <w:b/>
                <w:sz w:val="22"/>
                <w:szCs w:val="22"/>
              </w:rPr>
              <w:t>Адрес головного офиса:</w:t>
            </w:r>
          </w:p>
          <w:p w14:paraId="168735AB" w14:textId="77777777" w:rsidR="00B11C15" w:rsidRPr="00A91803" w:rsidRDefault="00B11C15" w:rsidP="00B11C15">
            <w:pPr>
              <w:ind w:right="57"/>
              <w:jc w:val="both"/>
              <w:rPr>
                <w:sz w:val="22"/>
                <w:szCs w:val="22"/>
              </w:rPr>
            </w:pPr>
            <w:r w:rsidRPr="00A91803">
              <w:rPr>
                <w:sz w:val="22"/>
                <w:szCs w:val="22"/>
                <w:lang w:val="kk-KZ"/>
              </w:rPr>
              <w:t>Қазақстан Республикасы/</w:t>
            </w:r>
            <w:r w:rsidRPr="00A91803">
              <w:rPr>
                <w:sz w:val="22"/>
                <w:szCs w:val="22"/>
              </w:rPr>
              <w:t>Республика Казахстан, 050040,</w:t>
            </w:r>
          </w:p>
          <w:p w14:paraId="5C22A827" w14:textId="77777777" w:rsidR="00B11C15" w:rsidRPr="00A91803" w:rsidRDefault="00B11C15" w:rsidP="00B11C15">
            <w:pPr>
              <w:ind w:right="57"/>
              <w:jc w:val="both"/>
              <w:rPr>
                <w:b/>
                <w:sz w:val="22"/>
                <w:szCs w:val="22"/>
              </w:rPr>
            </w:pPr>
            <w:r w:rsidRPr="00A91803">
              <w:rPr>
                <w:b/>
                <w:sz w:val="22"/>
                <w:szCs w:val="22"/>
              </w:rPr>
              <w:t>Алматы</w:t>
            </w:r>
            <w:r w:rsidRPr="00A91803">
              <w:rPr>
                <w:b/>
                <w:sz w:val="22"/>
                <w:szCs w:val="22"/>
                <w:lang w:val="kk-KZ"/>
              </w:rPr>
              <w:t xml:space="preserve"> қ./г. Алматы</w:t>
            </w:r>
            <w:r w:rsidRPr="00A91803">
              <w:rPr>
                <w:b/>
                <w:sz w:val="22"/>
                <w:szCs w:val="22"/>
              </w:rPr>
              <w:t>,</w:t>
            </w:r>
          </w:p>
          <w:p w14:paraId="3899C180" w14:textId="77777777" w:rsidR="00B11C15" w:rsidRPr="00A91803" w:rsidRDefault="00B11C15" w:rsidP="00B11C15">
            <w:pPr>
              <w:ind w:right="57"/>
              <w:jc w:val="both"/>
              <w:rPr>
                <w:b/>
                <w:sz w:val="22"/>
                <w:szCs w:val="22"/>
              </w:rPr>
            </w:pPr>
            <w:r w:rsidRPr="00A91803">
              <w:rPr>
                <w:b/>
                <w:sz w:val="22"/>
                <w:szCs w:val="22"/>
              </w:rPr>
              <w:t>Тимирязев</w:t>
            </w:r>
            <w:r w:rsidRPr="00A91803">
              <w:rPr>
                <w:b/>
                <w:sz w:val="22"/>
                <w:szCs w:val="22"/>
                <w:lang w:val="kk-KZ"/>
              </w:rPr>
              <w:t xml:space="preserve"> к-сі/</w:t>
            </w:r>
            <w:r w:rsidRPr="00A91803">
              <w:rPr>
                <w:b/>
                <w:sz w:val="22"/>
                <w:szCs w:val="22"/>
              </w:rPr>
              <w:t>ул. Тимирязева,</w:t>
            </w:r>
          </w:p>
          <w:p w14:paraId="7DA12376" w14:textId="77777777" w:rsidR="00B11C15" w:rsidRPr="00A91803" w:rsidRDefault="00B11C15" w:rsidP="00B11C15">
            <w:pPr>
              <w:ind w:right="57"/>
              <w:jc w:val="both"/>
              <w:rPr>
                <w:b/>
                <w:sz w:val="22"/>
                <w:szCs w:val="22"/>
              </w:rPr>
            </w:pPr>
            <w:r w:rsidRPr="00A91803">
              <w:rPr>
                <w:b/>
                <w:sz w:val="22"/>
                <w:szCs w:val="22"/>
              </w:rPr>
              <w:t>26/29</w:t>
            </w:r>
          </w:p>
          <w:p w14:paraId="29DA6F83" w14:textId="77777777" w:rsidR="00B11C15" w:rsidRPr="00A91803" w:rsidRDefault="00B11C15" w:rsidP="00B11C15">
            <w:pPr>
              <w:ind w:right="57"/>
              <w:jc w:val="both"/>
              <w:rPr>
                <w:sz w:val="22"/>
                <w:szCs w:val="22"/>
              </w:rPr>
            </w:pPr>
            <w:r w:rsidRPr="00A91803">
              <w:rPr>
                <w:sz w:val="22"/>
                <w:szCs w:val="22"/>
              </w:rPr>
              <w:t>тел.: +7(727) 330-50-50</w:t>
            </w:r>
          </w:p>
          <w:p w14:paraId="3BF4C1FE" w14:textId="77777777" w:rsidR="00B11C15" w:rsidRPr="00A91803" w:rsidRDefault="00B11C15" w:rsidP="00B11C15">
            <w:pPr>
              <w:ind w:right="57"/>
              <w:jc w:val="both"/>
              <w:rPr>
                <w:sz w:val="22"/>
                <w:szCs w:val="22"/>
              </w:rPr>
            </w:pPr>
            <w:r w:rsidRPr="00A91803">
              <w:rPr>
                <w:sz w:val="22"/>
                <w:szCs w:val="22"/>
              </w:rPr>
              <w:t>факс: +7(727) 330-40-50</w:t>
            </w:r>
          </w:p>
          <w:p w14:paraId="37C2F91A" w14:textId="77777777" w:rsidR="00B11C15" w:rsidRPr="00A91803" w:rsidRDefault="00B11C15" w:rsidP="00B11C15">
            <w:pPr>
              <w:ind w:right="57"/>
              <w:jc w:val="both"/>
              <w:rPr>
                <w:sz w:val="22"/>
                <w:szCs w:val="22"/>
                <w:lang w:val="de-DE"/>
              </w:rPr>
            </w:pPr>
            <w:r w:rsidRPr="00A91803">
              <w:rPr>
                <w:sz w:val="22"/>
                <w:szCs w:val="22"/>
                <w:lang w:val="de-DE"/>
              </w:rPr>
              <w:t xml:space="preserve">e-mail </w:t>
            </w:r>
            <w:hyperlink r:id="rId44">
              <w:r w:rsidRPr="00A91803">
                <w:rPr>
                  <w:color w:val="0000FF"/>
                  <w:sz w:val="22"/>
                  <w:szCs w:val="22"/>
                  <w:u w:val="single"/>
                  <w:lang w:val="de-DE"/>
                </w:rPr>
                <w:t>info@vtb-bank.kz</w:t>
              </w:r>
            </w:hyperlink>
          </w:p>
          <w:p w14:paraId="4DDB2D64" w14:textId="77777777" w:rsidR="00B11C15" w:rsidRPr="00A91803" w:rsidRDefault="00B11C15" w:rsidP="00B11C15">
            <w:pPr>
              <w:ind w:right="57"/>
              <w:jc w:val="both"/>
              <w:rPr>
                <w:sz w:val="22"/>
                <w:szCs w:val="22"/>
                <w:lang w:val="de-DE"/>
              </w:rPr>
            </w:pPr>
          </w:p>
          <w:p w14:paraId="6C693216" w14:textId="77777777" w:rsidR="00B11C15" w:rsidRPr="00A91803" w:rsidRDefault="00B11C15" w:rsidP="00B11C15">
            <w:pPr>
              <w:ind w:right="57"/>
              <w:jc w:val="both"/>
              <w:rPr>
                <w:sz w:val="22"/>
                <w:szCs w:val="22"/>
                <w:lang w:val="de-DE"/>
              </w:rPr>
            </w:pPr>
          </w:p>
        </w:tc>
        <w:tc>
          <w:tcPr>
            <w:tcW w:w="3992" w:type="dxa"/>
            <w:gridSpan w:val="3"/>
            <w:tcBorders>
              <w:top w:val="single" w:sz="4" w:space="0" w:color="000000"/>
              <w:left w:val="single" w:sz="4" w:space="0" w:color="000000"/>
              <w:bottom w:val="single" w:sz="4" w:space="0" w:color="000000"/>
              <w:right w:val="single" w:sz="4" w:space="0" w:color="000000"/>
            </w:tcBorders>
          </w:tcPr>
          <w:p w14:paraId="1AB37140" w14:textId="77777777" w:rsidR="00B11C15" w:rsidRPr="00A91803" w:rsidRDefault="00B11C15" w:rsidP="00B11C15">
            <w:pPr>
              <w:ind w:right="57"/>
              <w:contextualSpacing/>
              <w:jc w:val="both"/>
              <w:rPr>
                <w:b/>
                <w:sz w:val="22"/>
                <w:szCs w:val="22"/>
              </w:rPr>
            </w:pPr>
            <w:r w:rsidRPr="00A91803">
              <w:rPr>
                <w:b/>
                <w:sz w:val="22"/>
                <w:szCs w:val="22"/>
                <w:lang w:val="kk-KZ"/>
              </w:rPr>
              <w:t>Заңды мекенжайы/</w:t>
            </w:r>
            <w:r w:rsidRPr="00A91803">
              <w:rPr>
                <w:b/>
                <w:sz w:val="22"/>
                <w:szCs w:val="22"/>
              </w:rPr>
              <w:t>Юридический адрес:</w:t>
            </w:r>
          </w:p>
          <w:p w14:paraId="710C7672" w14:textId="77777777" w:rsidR="00B11C15" w:rsidRPr="00A91803" w:rsidRDefault="00B11C15" w:rsidP="00B11C15">
            <w:pPr>
              <w:ind w:right="57"/>
              <w:contextualSpacing/>
              <w:jc w:val="both"/>
              <w:rPr>
                <w:sz w:val="22"/>
                <w:szCs w:val="22"/>
              </w:rPr>
            </w:pPr>
            <w:r w:rsidRPr="00A91803">
              <w:rPr>
                <w:sz w:val="22"/>
                <w:szCs w:val="22"/>
                <w:lang w:val="kk-KZ"/>
              </w:rPr>
              <w:t>Қазақстан Республикасы/</w:t>
            </w:r>
            <w:r w:rsidRPr="00A91803">
              <w:rPr>
                <w:sz w:val="22"/>
                <w:szCs w:val="22"/>
              </w:rPr>
              <w:t>Республика Казахстан, 050040,</w:t>
            </w:r>
          </w:p>
          <w:p w14:paraId="0628D739" w14:textId="77777777" w:rsidR="00B11C15" w:rsidRPr="00A91803" w:rsidRDefault="00B11C15" w:rsidP="00B11C15">
            <w:pPr>
              <w:ind w:right="57"/>
              <w:contextualSpacing/>
              <w:jc w:val="both"/>
              <w:rPr>
                <w:b/>
                <w:sz w:val="22"/>
                <w:szCs w:val="22"/>
              </w:rPr>
            </w:pPr>
            <w:r w:rsidRPr="00A91803">
              <w:rPr>
                <w:b/>
                <w:sz w:val="22"/>
                <w:szCs w:val="22"/>
              </w:rPr>
              <w:t>Алматы</w:t>
            </w:r>
            <w:r w:rsidRPr="00A91803">
              <w:rPr>
                <w:b/>
                <w:sz w:val="22"/>
                <w:szCs w:val="22"/>
                <w:lang w:val="kk-KZ"/>
              </w:rPr>
              <w:t xml:space="preserve"> қ./г. Алматы</w:t>
            </w:r>
            <w:r w:rsidRPr="00A91803">
              <w:rPr>
                <w:b/>
                <w:sz w:val="22"/>
                <w:szCs w:val="22"/>
              </w:rPr>
              <w:t>,</w:t>
            </w:r>
          </w:p>
          <w:p w14:paraId="67D55715" w14:textId="77777777" w:rsidR="00B11C15" w:rsidRPr="00A91803" w:rsidRDefault="00B11C15" w:rsidP="00B11C15">
            <w:pPr>
              <w:ind w:right="57"/>
              <w:contextualSpacing/>
              <w:jc w:val="both"/>
              <w:rPr>
                <w:b/>
                <w:sz w:val="22"/>
                <w:szCs w:val="22"/>
              </w:rPr>
            </w:pPr>
            <w:r w:rsidRPr="00A91803">
              <w:rPr>
                <w:b/>
                <w:sz w:val="22"/>
                <w:szCs w:val="22"/>
              </w:rPr>
              <w:t>Тимирязев</w:t>
            </w:r>
            <w:r w:rsidRPr="00A91803">
              <w:rPr>
                <w:b/>
                <w:sz w:val="22"/>
                <w:szCs w:val="22"/>
                <w:lang w:val="kk-KZ"/>
              </w:rPr>
              <w:t xml:space="preserve"> к-сі/</w:t>
            </w:r>
            <w:r w:rsidRPr="00A91803">
              <w:rPr>
                <w:b/>
                <w:sz w:val="22"/>
                <w:szCs w:val="22"/>
              </w:rPr>
              <w:t>ул. Тимирязева, 26/29</w:t>
            </w:r>
          </w:p>
          <w:p w14:paraId="7E7AB55D" w14:textId="77777777" w:rsidR="00B11C15" w:rsidRPr="00A91803" w:rsidRDefault="00B11C15" w:rsidP="00B11C15">
            <w:pPr>
              <w:ind w:right="57"/>
              <w:jc w:val="both"/>
              <w:rPr>
                <w:sz w:val="22"/>
                <w:szCs w:val="22"/>
              </w:rPr>
            </w:pPr>
            <w:r w:rsidRPr="00A91803">
              <w:rPr>
                <w:sz w:val="22"/>
                <w:szCs w:val="22"/>
              </w:rPr>
              <w:t>тел.: +7(727) 330-50-50</w:t>
            </w:r>
          </w:p>
          <w:p w14:paraId="448CB0D6" w14:textId="77777777" w:rsidR="00B11C15" w:rsidRPr="00A91803" w:rsidRDefault="00B11C15" w:rsidP="00B11C15">
            <w:pPr>
              <w:ind w:right="57"/>
              <w:jc w:val="both"/>
              <w:rPr>
                <w:sz w:val="22"/>
                <w:szCs w:val="22"/>
              </w:rPr>
            </w:pPr>
            <w:r w:rsidRPr="00A91803">
              <w:rPr>
                <w:sz w:val="22"/>
                <w:szCs w:val="22"/>
              </w:rPr>
              <w:t>факс: +7(727) 330-40-50</w:t>
            </w:r>
          </w:p>
          <w:p w14:paraId="6468EBEA" w14:textId="77777777" w:rsidR="00B11C15" w:rsidRPr="00CC380B" w:rsidRDefault="00B11C15" w:rsidP="00B11C15">
            <w:pPr>
              <w:ind w:right="57"/>
              <w:contextualSpacing/>
              <w:jc w:val="both"/>
              <w:rPr>
                <w:sz w:val="22"/>
                <w:szCs w:val="22"/>
              </w:rPr>
            </w:pPr>
            <w:r w:rsidRPr="00A91803">
              <w:rPr>
                <w:sz w:val="22"/>
                <w:szCs w:val="22"/>
                <w:lang w:val="de-DE"/>
              </w:rPr>
              <w:t>e</w:t>
            </w:r>
            <w:r w:rsidRPr="00CC380B">
              <w:rPr>
                <w:sz w:val="22"/>
                <w:szCs w:val="22"/>
              </w:rPr>
              <w:t>-</w:t>
            </w:r>
            <w:r w:rsidRPr="00A91803">
              <w:rPr>
                <w:sz w:val="22"/>
                <w:szCs w:val="22"/>
                <w:lang w:val="de-DE"/>
              </w:rPr>
              <w:t>mail</w:t>
            </w:r>
            <w:r w:rsidRPr="00CC380B">
              <w:rPr>
                <w:sz w:val="22"/>
                <w:szCs w:val="22"/>
              </w:rPr>
              <w:t xml:space="preserve"> </w:t>
            </w:r>
            <w:hyperlink r:id="rId45">
              <w:r w:rsidRPr="00A91803">
                <w:rPr>
                  <w:color w:val="0000FF"/>
                  <w:sz w:val="22"/>
                  <w:szCs w:val="22"/>
                  <w:u w:val="single"/>
                  <w:lang w:val="de-DE"/>
                </w:rPr>
                <w:t>info</w:t>
              </w:r>
              <w:r w:rsidRPr="00CC380B">
                <w:rPr>
                  <w:color w:val="0000FF"/>
                  <w:sz w:val="22"/>
                  <w:szCs w:val="22"/>
                  <w:u w:val="single"/>
                </w:rPr>
                <w:t>@</w:t>
              </w:r>
              <w:r w:rsidRPr="00A91803">
                <w:rPr>
                  <w:color w:val="0000FF"/>
                  <w:sz w:val="22"/>
                  <w:szCs w:val="22"/>
                  <w:u w:val="single"/>
                  <w:lang w:val="de-DE"/>
                </w:rPr>
                <w:t>vtb</w:t>
              </w:r>
              <w:r w:rsidRPr="00CC380B">
                <w:rPr>
                  <w:color w:val="0000FF"/>
                  <w:sz w:val="22"/>
                  <w:szCs w:val="22"/>
                  <w:u w:val="single"/>
                </w:rPr>
                <w:t>-</w:t>
              </w:r>
              <w:r w:rsidRPr="00A91803">
                <w:rPr>
                  <w:color w:val="0000FF"/>
                  <w:sz w:val="22"/>
                  <w:szCs w:val="22"/>
                  <w:u w:val="single"/>
                  <w:lang w:val="de-DE"/>
                </w:rPr>
                <w:t>bank</w:t>
              </w:r>
              <w:r w:rsidRPr="00CC380B">
                <w:rPr>
                  <w:color w:val="0000FF"/>
                  <w:sz w:val="22"/>
                  <w:szCs w:val="22"/>
                  <w:u w:val="single"/>
                </w:rPr>
                <w:t>.</w:t>
              </w:r>
              <w:r w:rsidRPr="00A91803">
                <w:rPr>
                  <w:color w:val="0000FF"/>
                  <w:sz w:val="22"/>
                  <w:szCs w:val="22"/>
                  <w:u w:val="single"/>
                  <w:lang w:val="de-DE"/>
                </w:rPr>
                <w:t>kz</w:t>
              </w:r>
            </w:hyperlink>
          </w:p>
          <w:p w14:paraId="282F589C" w14:textId="77777777" w:rsidR="00B11C15" w:rsidRPr="00A91803" w:rsidRDefault="00B11C15" w:rsidP="00B11C15">
            <w:pPr>
              <w:ind w:right="57"/>
              <w:contextualSpacing/>
              <w:jc w:val="both"/>
              <w:rPr>
                <w:b/>
                <w:sz w:val="22"/>
                <w:szCs w:val="22"/>
              </w:rPr>
            </w:pPr>
            <w:r w:rsidRPr="00A91803">
              <w:rPr>
                <w:b/>
                <w:sz w:val="22"/>
                <w:szCs w:val="22"/>
                <w:lang w:val="kk-KZ"/>
              </w:rPr>
              <w:t xml:space="preserve">Бағалы қағаздар нарығында банктік және өзге де операцияларды және қызметті жүргізуге лицензия </w:t>
            </w:r>
            <w:r w:rsidRPr="00A91803">
              <w:rPr>
                <w:b/>
                <w:sz w:val="22"/>
                <w:szCs w:val="22"/>
              </w:rPr>
              <w:t xml:space="preserve">/Лицензия </w:t>
            </w:r>
            <w:r w:rsidRPr="00A91803">
              <w:rPr>
                <w:b/>
                <w:sz w:val="22"/>
                <w:szCs w:val="22"/>
                <w:lang w:val="kk-KZ"/>
              </w:rPr>
              <w:t>на проведение банковских и иных операций и деятельности на рынке ценных бумаг</w:t>
            </w:r>
            <w:r w:rsidRPr="00A91803">
              <w:rPr>
                <w:b/>
                <w:sz w:val="22"/>
                <w:szCs w:val="22"/>
              </w:rPr>
              <w:t>:</w:t>
            </w:r>
          </w:p>
          <w:p w14:paraId="3B672207" w14:textId="77777777" w:rsidR="00B11C15" w:rsidRPr="00A91803" w:rsidRDefault="00B11C15" w:rsidP="00B11C15">
            <w:pPr>
              <w:ind w:right="57"/>
              <w:contextualSpacing/>
              <w:jc w:val="both"/>
              <w:rPr>
                <w:sz w:val="22"/>
                <w:szCs w:val="22"/>
                <w:lang w:val="kk-KZ"/>
              </w:rPr>
            </w:pPr>
            <w:r w:rsidRPr="00A91803">
              <w:rPr>
                <w:sz w:val="22"/>
                <w:szCs w:val="22"/>
              </w:rPr>
              <w:t>2020</w:t>
            </w:r>
            <w:r w:rsidRPr="00A91803">
              <w:rPr>
                <w:sz w:val="22"/>
                <w:szCs w:val="22"/>
                <w:lang w:val="kk-KZ"/>
              </w:rPr>
              <w:t xml:space="preserve"> жылғы 3 ақпан </w:t>
            </w:r>
            <w:r w:rsidRPr="00A91803">
              <w:rPr>
                <w:sz w:val="22"/>
                <w:szCs w:val="22"/>
              </w:rPr>
              <w:t>№ 1.2.14/39</w:t>
            </w:r>
          </w:p>
          <w:p w14:paraId="7E9139B6" w14:textId="77777777" w:rsidR="00B11C15" w:rsidRPr="00A91803" w:rsidRDefault="00B11C15" w:rsidP="00B11C15">
            <w:pPr>
              <w:ind w:right="57"/>
              <w:contextualSpacing/>
              <w:jc w:val="both"/>
              <w:rPr>
                <w:sz w:val="22"/>
                <w:szCs w:val="22"/>
              </w:rPr>
            </w:pPr>
            <w:r w:rsidRPr="00A91803">
              <w:rPr>
                <w:sz w:val="22"/>
                <w:szCs w:val="22"/>
              </w:rPr>
              <w:t xml:space="preserve">/№1.2.14/39 от 3 февраля 2020 года </w:t>
            </w:r>
            <w:r w:rsidRPr="00A91803">
              <w:rPr>
                <w:sz w:val="22"/>
                <w:szCs w:val="22"/>
                <w:lang w:val="kk-KZ"/>
              </w:rPr>
              <w:t>ҚҰЖЖ КОДЫ/</w:t>
            </w:r>
            <w:r w:rsidRPr="00A91803">
              <w:rPr>
                <w:sz w:val="22"/>
                <w:szCs w:val="22"/>
              </w:rPr>
              <w:t>КОД ОКПО: 50507796</w:t>
            </w:r>
          </w:p>
          <w:p w14:paraId="245FECC9" w14:textId="77777777" w:rsidR="00B11C15" w:rsidRPr="00A91803" w:rsidRDefault="00B11C15" w:rsidP="00B11C15">
            <w:pPr>
              <w:pStyle w:val="af8"/>
              <w:ind w:left="0" w:right="57"/>
              <w:jc w:val="both"/>
              <w:rPr>
                <w:sz w:val="22"/>
                <w:szCs w:val="22"/>
              </w:rPr>
            </w:pPr>
            <w:r w:rsidRPr="00A91803">
              <w:rPr>
                <w:sz w:val="22"/>
                <w:szCs w:val="22"/>
                <w:lang w:val="kk-KZ"/>
              </w:rPr>
              <w:t>ЭҚЖЖ/</w:t>
            </w:r>
            <w:r w:rsidRPr="00A91803">
              <w:rPr>
                <w:sz w:val="22"/>
                <w:szCs w:val="22"/>
              </w:rPr>
              <w:t>ОКЭД: 64191</w:t>
            </w:r>
          </w:p>
        </w:tc>
        <w:tc>
          <w:tcPr>
            <w:tcW w:w="2777" w:type="dxa"/>
            <w:gridSpan w:val="2"/>
            <w:tcBorders>
              <w:top w:val="single" w:sz="4" w:space="0" w:color="000000"/>
              <w:left w:val="single" w:sz="4" w:space="0" w:color="000000"/>
              <w:bottom w:val="single" w:sz="4" w:space="0" w:color="000000"/>
              <w:right w:val="single" w:sz="4" w:space="0" w:color="000000"/>
            </w:tcBorders>
          </w:tcPr>
          <w:p w14:paraId="0F0BA3A1" w14:textId="1DB9142C" w:rsidR="00B11C15" w:rsidRPr="00A91803" w:rsidRDefault="00B11C15" w:rsidP="00B11C15">
            <w:pPr>
              <w:ind w:right="57"/>
              <w:contextualSpacing/>
              <w:jc w:val="both"/>
              <w:rPr>
                <w:b/>
                <w:sz w:val="22"/>
                <w:szCs w:val="22"/>
              </w:rPr>
            </w:pPr>
            <w:r w:rsidRPr="00A91803">
              <w:rPr>
                <w:b/>
                <w:sz w:val="22"/>
                <w:szCs w:val="22"/>
                <w:lang w:val="kk-KZ"/>
              </w:rPr>
              <w:t>Банктік деректемелері/</w:t>
            </w:r>
            <w:r w:rsidRPr="00A91803">
              <w:rPr>
                <w:b/>
                <w:sz w:val="22"/>
                <w:szCs w:val="22"/>
              </w:rPr>
              <w:t>Банковские реквизиты:</w:t>
            </w:r>
          </w:p>
          <w:p w14:paraId="74D3E903" w14:textId="5AC333A2" w:rsidR="00D00128" w:rsidRPr="00A91803" w:rsidRDefault="00B16264" w:rsidP="00FA1FA7">
            <w:pPr>
              <w:pStyle w:val="af8"/>
              <w:widowControl w:val="0"/>
              <w:ind w:left="0"/>
              <w:contextualSpacing w:val="0"/>
              <w:jc w:val="both"/>
              <w:rPr>
                <w:b/>
                <w:sz w:val="22"/>
                <w:szCs w:val="22"/>
              </w:rPr>
            </w:pPr>
            <w:r w:rsidRPr="00A91803">
              <w:rPr>
                <w:sz w:val="22"/>
                <w:szCs w:val="22"/>
                <w:lang w:val="kk-KZ"/>
              </w:rPr>
              <w:t>БСН/</w:t>
            </w:r>
            <w:r w:rsidR="004279C8" w:rsidRPr="00A91803">
              <w:rPr>
                <w:sz w:val="22"/>
                <w:szCs w:val="22"/>
                <w:lang w:val="kk-KZ"/>
              </w:rPr>
              <w:t>БИН 0809400103000</w:t>
            </w:r>
          </w:p>
          <w:p w14:paraId="4C910B57" w14:textId="77777777" w:rsidR="00B11C15" w:rsidRPr="00A91803" w:rsidRDefault="00B11C15" w:rsidP="00B11C15">
            <w:pPr>
              <w:ind w:right="57"/>
              <w:contextualSpacing/>
              <w:jc w:val="both"/>
              <w:rPr>
                <w:sz w:val="22"/>
                <w:szCs w:val="22"/>
              </w:rPr>
            </w:pPr>
            <w:r w:rsidRPr="00A91803">
              <w:rPr>
                <w:sz w:val="22"/>
                <w:szCs w:val="22"/>
                <w:lang w:val="kk-KZ"/>
              </w:rPr>
              <w:t>Коршот/</w:t>
            </w:r>
            <w:r w:rsidRPr="00A91803">
              <w:rPr>
                <w:sz w:val="22"/>
                <w:szCs w:val="22"/>
              </w:rPr>
              <w:t xml:space="preserve">Корсчет </w:t>
            </w:r>
            <w:r w:rsidRPr="00A91803">
              <w:rPr>
                <w:sz w:val="22"/>
                <w:szCs w:val="22"/>
                <w:lang w:val="en-US"/>
              </w:rPr>
              <w:t>KZ</w:t>
            </w:r>
            <w:r w:rsidRPr="00A91803">
              <w:rPr>
                <w:sz w:val="22"/>
                <w:szCs w:val="22"/>
              </w:rPr>
              <w:t>06125</w:t>
            </w:r>
            <w:r w:rsidRPr="00A91803">
              <w:rPr>
                <w:sz w:val="22"/>
                <w:szCs w:val="22"/>
                <w:lang w:val="en-US"/>
              </w:rPr>
              <w:t>KZT</w:t>
            </w:r>
            <w:r w:rsidRPr="00A91803">
              <w:rPr>
                <w:sz w:val="22"/>
                <w:szCs w:val="22"/>
              </w:rPr>
              <w:t>1001302062</w:t>
            </w:r>
          </w:p>
          <w:p w14:paraId="736CD6C1" w14:textId="77777777" w:rsidR="00B11C15" w:rsidRPr="00A91803" w:rsidRDefault="00B11C15" w:rsidP="00B11C15">
            <w:pPr>
              <w:rPr>
                <w:sz w:val="22"/>
                <w:szCs w:val="22"/>
                <w:lang w:val="kk-KZ"/>
              </w:rPr>
            </w:pPr>
            <w:r w:rsidRPr="00A91803">
              <w:rPr>
                <w:rFonts w:eastAsia="Calibri"/>
                <w:color w:val="000000"/>
                <w:sz w:val="22"/>
                <w:szCs w:val="22"/>
                <w:lang w:val="kk-KZ"/>
              </w:rPr>
              <w:t>ҚР ҰБ МОЕД-дағы/</w:t>
            </w:r>
          </w:p>
          <w:p w14:paraId="31779543" w14:textId="77777777" w:rsidR="00B11C15" w:rsidRPr="00A91803" w:rsidRDefault="00B11C15" w:rsidP="00B11C15">
            <w:pPr>
              <w:ind w:right="57"/>
              <w:contextualSpacing/>
              <w:jc w:val="both"/>
              <w:rPr>
                <w:sz w:val="22"/>
                <w:szCs w:val="22"/>
              </w:rPr>
            </w:pPr>
            <w:r w:rsidRPr="00A91803">
              <w:rPr>
                <w:sz w:val="22"/>
                <w:szCs w:val="22"/>
              </w:rPr>
              <w:t>в ДУМО НБ РК</w:t>
            </w:r>
          </w:p>
          <w:p w14:paraId="53A5FB96" w14:textId="77777777" w:rsidR="00B11C15" w:rsidRPr="00A91803" w:rsidRDefault="00B11C15" w:rsidP="00B11C15">
            <w:pPr>
              <w:pStyle w:val="af8"/>
              <w:ind w:left="0" w:right="57"/>
              <w:jc w:val="both"/>
              <w:rPr>
                <w:sz w:val="22"/>
                <w:szCs w:val="22"/>
              </w:rPr>
            </w:pPr>
            <w:r w:rsidRPr="00A91803">
              <w:rPr>
                <w:sz w:val="22"/>
                <w:szCs w:val="22"/>
              </w:rPr>
              <w:t xml:space="preserve">БСК/БИК </w:t>
            </w:r>
            <w:r w:rsidRPr="00A91803">
              <w:rPr>
                <w:sz w:val="22"/>
                <w:szCs w:val="22"/>
                <w:lang w:val="en-US"/>
              </w:rPr>
              <w:t>VTBAKZKZ</w:t>
            </w:r>
          </w:p>
        </w:tc>
      </w:tr>
    </w:tbl>
    <w:p w14:paraId="351EA1FD" w14:textId="77777777" w:rsidR="005E472E" w:rsidRPr="00A91803" w:rsidRDefault="005E472E">
      <w:pPr>
        <w:jc w:val="both"/>
        <w:rPr>
          <w:b/>
          <w:sz w:val="22"/>
          <w:szCs w:val="22"/>
        </w:rPr>
      </w:pPr>
    </w:p>
    <w:p w14:paraId="73392B8B" w14:textId="77777777" w:rsidR="005E472E" w:rsidRPr="00A91803" w:rsidRDefault="005E472E">
      <w:pPr>
        <w:jc w:val="both"/>
        <w:rPr>
          <w:b/>
          <w:sz w:val="22"/>
          <w:szCs w:val="22"/>
          <w:lang w:val="kk-KZ"/>
        </w:rPr>
      </w:pPr>
    </w:p>
    <w:p w14:paraId="39FF14A4" w14:textId="77777777" w:rsidR="005E472E" w:rsidRPr="00D56201" w:rsidRDefault="005E472E">
      <w:pPr>
        <w:ind w:firstLine="720"/>
        <w:jc w:val="center"/>
        <w:rPr>
          <w:b/>
          <w:sz w:val="22"/>
          <w:szCs w:val="22"/>
        </w:rPr>
      </w:pPr>
    </w:p>
    <w:sectPr w:rsidR="005E472E" w:rsidRPr="00D56201" w:rsidSect="005450E8">
      <w:footerReference w:type="even" r:id="rId46"/>
      <w:footerReference w:type="default" r:id="rId47"/>
      <w:footerReference w:type="first" r:id="rId48"/>
      <w:footnotePr>
        <w:numRestart w:val="eachPage"/>
      </w:footnotePr>
      <w:pgSz w:w="11906" w:h="16838"/>
      <w:pgMar w:top="567" w:right="567" w:bottom="1049" w:left="1134" w:header="0" w:footer="992"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B72511" w14:textId="77777777" w:rsidR="00987D6F" w:rsidRDefault="00987D6F">
      <w:r>
        <w:separator/>
      </w:r>
    </w:p>
  </w:endnote>
  <w:endnote w:type="continuationSeparator" w:id="0">
    <w:p w14:paraId="25935563" w14:textId="77777777" w:rsidR="00987D6F" w:rsidRDefault="00987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00"/>
    <w:family w:val="auto"/>
    <w:pitch w:val="variable"/>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6E7F1" w14:textId="77777777" w:rsidR="00C863F2" w:rsidRDefault="00C863F2">
    <w:pPr>
      <w:pStyle w:val="aa"/>
      <w:ind w:right="360"/>
    </w:pPr>
    <w:r>
      <w:rPr>
        <w:noProof/>
      </w:rPr>
      <mc:AlternateContent>
        <mc:Choice Requires="wps">
          <w:drawing>
            <wp:anchor distT="0" distB="0" distL="0" distR="0" simplePos="0" relativeHeight="251657216" behindDoc="1" locked="0" layoutInCell="0" allowOverlap="1" wp14:anchorId="76DF47F0" wp14:editId="6ED7BA5F">
              <wp:simplePos x="0" y="0"/>
              <wp:positionH relativeFrom="margin">
                <wp:align>right</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6D0D2232" w14:textId="77777777" w:rsidR="00C863F2" w:rsidRDefault="00C863F2">
                          <w:pPr>
                            <w:pStyle w:val="aa"/>
                            <w:rPr>
                              <w:rStyle w:val="a8"/>
                            </w:rPr>
                          </w:pPr>
                          <w:r>
                            <w:rPr>
                              <w:rStyle w:val="a8"/>
                            </w:rPr>
                            <w:fldChar w:fldCharType="begin"/>
                          </w:r>
                          <w:r>
                            <w:rPr>
                              <w:rStyle w:val="a8"/>
                            </w:rPr>
                            <w:instrText xml:space="preserve"> PAGE </w:instrText>
                          </w:r>
                          <w:r>
                            <w:rPr>
                              <w:rStyle w:val="a8"/>
                            </w:rPr>
                            <w:fldChar w:fldCharType="separate"/>
                          </w:r>
                          <w:r>
                            <w:rPr>
                              <w:rStyle w:val="a8"/>
                            </w:rPr>
                            <w:t>0</w:t>
                          </w:r>
                          <w:r>
                            <w:rPr>
                              <w:rStyle w:val="a8"/>
                            </w:rPr>
                            <w:fldChar w:fldCharType="end"/>
                          </w:r>
                        </w:p>
                      </w:txbxContent>
                    </wps:txbx>
                    <wps:bodyPr lIns="0" tIns="0" rIns="0" bIns="0" anchor="t">
                      <a:spAutoFit/>
                    </wps:bodyPr>
                  </wps:wsp>
                </a:graphicData>
              </a:graphic>
            </wp:anchor>
          </w:drawing>
        </mc:Choice>
        <mc:Fallback>
          <w:pict>
            <v:rect w14:anchorId="76DF47F0" id="Врезка1" o:spid="_x0000_s1026" style="position:absolute;margin-left:-50.05pt;margin-top:.05pt;width:1.15pt;height:1.15pt;z-index:-25165926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" o:allowincell="f" filled="f" stroked="f" strokeweight="0">
              <v:textbox style="mso-fit-shape-to-text:t" inset="0,0,0,0">
                <w:txbxContent>
                  <w:p w14:paraId="6D0D2232" w14:textId="77777777" w:rsidR="00C863F2" w:rsidRDefault="00C863F2">
                    <w:pPr>
                      <w:pStyle w:val="aa"/>
                      <w:rPr>
                        <w:rStyle w:val="a8"/>
                      </w:rPr>
                    </w:pPr>
                    <w:r>
                      <w:rPr>
                        <w:rStyle w:val="a8"/>
                      </w:rPr>
                      <w:fldChar w:fldCharType="begin"/>
                    </w:r>
                    <w:r>
                      <w:rPr>
                        <w:rStyle w:val="a8"/>
                      </w:rPr>
                      <w:instrText xml:space="preserve"> PAGE </w:instrText>
                    </w:r>
                    <w:r>
                      <w:rPr>
                        <w:rStyle w:val="a8"/>
                      </w:rPr>
                      <w:fldChar w:fldCharType="separate"/>
                    </w:r>
                    <w:r>
                      <w:rPr>
                        <w:rStyle w:val="a8"/>
                      </w:rPr>
                      <w:t>0</w:t>
                    </w:r>
                    <w:r>
                      <w:rPr>
                        <w:rStyle w:val="a8"/>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4202B" w14:textId="77777777" w:rsidR="00C863F2" w:rsidRDefault="00C863F2">
    <w:pPr>
      <w:pStyle w:val="aa"/>
    </w:pPr>
    <w:r>
      <w:t xml:space="preserve">          </w:t>
    </w:r>
    <w:r>
      <w:rPr>
        <w:lang w:val="kk-KZ"/>
      </w:rPr>
      <w:t xml:space="preserve">                                 </w:t>
    </w:r>
    <w:r>
      <w:t xml:space="preserve">                                               </w:t>
    </w:r>
  </w:p>
  <w:p w14:paraId="0382FC79" w14:textId="77777777" w:rsidR="00C863F2" w:rsidRDefault="00C863F2">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52F73" w14:textId="77777777" w:rsidR="00C863F2" w:rsidRDefault="00C863F2">
    <w:pPr>
      <w:pStyle w:val="aa"/>
    </w:pPr>
    <w:r>
      <w:t xml:space="preserve">          </w:t>
    </w:r>
    <w:r>
      <w:rPr>
        <w:lang w:val="kk-KZ"/>
      </w:rPr>
      <w:t xml:space="preserve">                                 </w:t>
    </w:r>
    <w:r>
      <w:t xml:space="preserve">                                               </w:t>
    </w:r>
  </w:p>
  <w:p w14:paraId="1329F6B8" w14:textId="77777777" w:rsidR="00C863F2" w:rsidRDefault="00C863F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B39A31" w14:textId="77777777" w:rsidR="00987D6F" w:rsidRDefault="00987D6F">
      <w:pPr>
        <w:rPr>
          <w:sz w:val="12"/>
        </w:rPr>
      </w:pPr>
      <w:r>
        <w:separator/>
      </w:r>
    </w:p>
  </w:footnote>
  <w:footnote w:type="continuationSeparator" w:id="0">
    <w:p w14:paraId="38C48D40" w14:textId="77777777" w:rsidR="00987D6F" w:rsidRDefault="00987D6F">
      <w:pPr>
        <w:rPr>
          <w:sz w:val="12"/>
        </w:rPr>
      </w:pPr>
      <w:r>
        <w:continuationSeparator/>
      </w:r>
    </w:p>
  </w:footnote>
  <w:footnote w:id="1">
    <w:p w14:paraId="4A8116BA" w14:textId="2E17A571" w:rsidR="00C863F2" w:rsidRDefault="00C863F2">
      <w:pPr>
        <w:pStyle w:val="af5"/>
      </w:pPr>
      <w:r>
        <w:rPr>
          <w:rStyle w:val="af6"/>
        </w:rPr>
        <w:footnoteRef/>
      </w:r>
      <w:r w:rsidRPr="007C1253">
        <w:rPr>
          <w:sz w:val="16"/>
          <w:szCs w:val="16"/>
          <w:lang w:val="kk-KZ"/>
        </w:rPr>
        <w:t>Б</w:t>
      </w:r>
      <w:r w:rsidRPr="007C1253">
        <w:rPr>
          <w:sz w:val="16"/>
          <w:szCs w:val="16"/>
        </w:rPr>
        <w:t>анкпен банктік шот шартын жасасқан жеке тұлға.</w:t>
      </w:r>
      <w:r w:rsidRPr="007C1253">
        <w:rPr>
          <w:sz w:val="16"/>
          <w:szCs w:val="16"/>
          <w:lang w:val="kk-KZ"/>
        </w:rPr>
        <w:t>/</w:t>
      </w:r>
      <w:r w:rsidRPr="007C1253">
        <w:rPr>
          <w:sz w:val="16"/>
          <w:szCs w:val="16"/>
        </w:rPr>
        <w:t>Депозитор – физическое лицо, заключившее с Банком договор банковского счета</w:t>
      </w:r>
      <w:r>
        <w:rPr>
          <w:sz w:val="16"/>
          <w:szCs w:val="16"/>
        </w:rPr>
        <w:t>.</w:t>
      </w:r>
    </w:p>
  </w:footnote>
  <w:footnote w:id="2">
    <w:p w14:paraId="6515CCEA" w14:textId="77777777" w:rsidR="00C863F2" w:rsidRDefault="00C863F2">
      <w:pPr>
        <w:pStyle w:val="af5"/>
        <w:ind w:left="-426" w:right="283"/>
        <w:jc w:val="both"/>
        <w:rPr>
          <w:sz w:val="16"/>
          <w:szCs w:val="16"/>
          <w:u w:val="single"/>
        </w:rPr>
      </w:pPr>
      <w:r>
        <w:rPr>
          <w:rStyle w:val="aff1"/>
        </w:rPr>
        <w:footnoteRef/>
      </w:r>
      <w:r>
        <w:t xml:space="preserve"> </w:t>
      </w:r>
      <w:r>
        <w:rPr>
          <w:b/>
          <w:sz w:val="16"/>
          <w:szCs w:val="16"/>
          <w:lang w:val="en-US"/>
        </w:rPr>
        <w:t>FATCA</w:t>
      </w:r>
      <w:r>
        <w:rPr>
          <w:sz w:val="16"/>
          <w:szCs w:val="16"/>
        </w:rPr>
        <w:t xml:space="preserve"> -  </w:t>
      </w:r>
      <w:r>
        <w:rPr>
          <w:sz w:val="16"/>
          <w:szCs w:val="16"/>
          <w:lang w:val="kk-KZ"/>
        </w:rPr>
        <w:t>АҚШ-тың шетелдік шоттарды салықтық бақылау туралы заңы, ол шетелдік қаржы институтарында (АҚШ қаржы институттарынан басқа) ашылған банктік шоттарға ие болатын американдық салық төлеушілермен салықтарды төлеуден жалтаруға қарсы іс-әрекетке бағытталды/</w:t>
      </w:r>
      <w:r>
        <w:rPr>
          <w:b/>
          <w:sz w:val="16"/>
          <w:szCs w:val="16"/>
          <w:u w:val="single"/>
          <w:lang w:val="en-US"/>
        </w:rPr>
        <w:t>FATCA</w:t>
      </w:r>
      <w:r>
        <w:rPr>
          <w:sz w:val="16"/>
          <w:szCs w:val="16"/>
          <w:u w:val="single"/>
        </w:rPr>
        <w:t xml:space="preserve"> -  Закон США о налоговом контроле иностранных счетов, который направлен на противодействие уклонению от уплаты налогов американскими налогоплательщиками, владеющими банковскими счетами, открытыми в иностранных финансовых институтах (кроме финансовых институтов США).</w:t>
      </w:r>
    </w:p>
  </w:footnote>
  <w:footnote w:id="3">
    <w:p w14:paraId="10631756" w14:textId="77777777" w:rsidR="00C863F2" w:rsidRDefault="00C863F2">
      <w:pPr>
        <w:ind w:left="-426" w:right="283"/>
        <w:jc w:val="both"/>
        <w:rPr>
          <w:sz w:val="16"/>
          <w:szCs w:val="16"/>
          <w:u w:val="single"/>
        </w:rPr>
      </w:pPr>
      <w:r>
        <w:rPr>
          <w:rStyle w:val="aff1"/>
        </w:rPr>
        <w:footnoteRef/>
      </w:r>
      <w:r>
        <w:rPr>
          <w:sz w:val="16"/>
          <w:szCs w:val="16"/>
        </w:rPr>
        <w:t xml:space="preserve"> </w:t>
      </w:r>
      <w:r>
        <w:rPr>
          <w:b/>
          <w:bCs/>
          <w:sz w:val="16"/>
          <w:szCs w:val="16"/>
          <w:lang w:val="kk-KZ"/>
        </w:rPr>
        <w:t>АҚШ-тың тұлғасы</w:t>
      </w:r>
      <w:r>
        <w:rPr>
          <w:b/>
          <w:bCs/>
          <w:sz w:val="16"/>
          <w:szCs w:val="16"/>
        </w:rPr>
        <w:t xml:space="preserve"> </w:t>
      </w:r>
      <w:r>
        <w:rPr>
          <w:sz w:val="16"/>
          <w:szCs w:val="16"/>
        </w:rPr>
        <w:t>(</w:t>
      </w:r>
      <w:r>
        <w:rPr>
          <w:sz w:val="16"/>
          <w:szCs w:val="16"/>
          <w:lang w:val="kk-KZ"/>
        </w:rPr>
        <w:t>АҚШ-тың белгілі тұлғасы</w:t>
      </w:r>
      <w:r>
        <w:rPr>
          <w:sz w:val="16"/>
          <w:szCs w:val="16"/>
        </w:rPr>
        <w:t xml:space="preserve">) – </w:t>
      </w:r>
      <w:r>
        <w:rPr>
          <w:sz w:val="16"/>
          <w:szCs w:val="16"/>
          <w:lang w:val="kk-KZ"/>
        </w:rPr>
        <w:t xml:space="preserve">Құрама Штаттарда немесе Құрама Штаттардың немесе штаттардың бірінің заңдарына сәйкес тіркелген серіктестік немесе </w:t>
      </w:r>
      <w:r>
        <w:rPr>
          <w:sz w:val="16"/>
          <w:szCs w:val="16"/>
        </w:rPr>
        <w:t xml:space="preserve">корпорация; </w:t>
      </w:r>
      <w:r>
        <w:rPr>
          <w:sz w:val="16"/>
          <w:szCs w:val="16"/>
          <w:lang w:val="kk-KZ"/>
        </w:rPr>
        <w:t>немесе</w:t>
      </w:r>
      <w:r>
        <w:rPr>
          <w:sz w:val="16"/>
          <w:szCs w:val="16"/>
        </w:rPr>
        <w:t xml:space="preserve"> траст, </w:t>
      </w:r>
      <w:r>
        <w:rPr>
          <w:sz w:val="16"/>
          <w:szCs w:val="16"/>
          <w:lang w:val="kk-KZ"/>
        </w:rPr>
        <w:t>егер</w:t>
      </w:r>
      <w:r>
        <w:rPr>
          <w:sz w:val="16"/>
          <w:szCs w:val="16"/>
        </w:rPr>
        <w:t xml:space="preserve">: 1) </w:t>
      </w:r>
      <w:r>
        <w:rPr>
          <w:sz w:val="16"/>
          <w:szCs w:val="16"/>
          <w:lang w:val="kk-KZ"/>
        </w:rPr>
        <w:t xml:space="preserve">ол Құрама Штаттардың соттарына жататын </w:t>
      </w:r>
      <w:r>
        <w:rPr>
          <w:sz w:val="16"/>
          <w:szCs w:val="16"/>
        </w:rPr>
        <w:t xml:space="preserve">2) </w:t>
      </w:r>
      <w:r>
        <w:rPr>
          <w:sz w:val="16"/>
          <w:szCs w:val="16"/>
          <w:lang w:val="kk-KZ"/>
        </w:rPr>
        <w:t>АҚШ Тұлғаларының біреуі немесе астамы бұл трастың барлық негізгі шешімдерін немесе АҚШ Салық Кодексімен көзделген корпорацияларды қоспағанда, ол Құрама Штаттың азаматы немесе резиденті болып табылған, қайтыс болған тұлғаның мүлкін  бақылауға өкілеттіктері бар/</w:t>
      </w:r>
      <w:r>
        <w:rPr>
          <w:b/>
          <w:bCs/>
          <w:sz w:val="16"/>
          <w:szCs w:val="16"/>
          <w:u w:val="single"/>
        </w:rPr>
        <w:t xml:space="preserve">Персона США </w:t>
      </w:r>
      <w:r>
        <w:rPr>
          <w:sz w:val="16"/>
          <w:szCs w:val="16"/>
          <w:u w:val="single"/>
        </w:rPr>
        <w:t>(Определенное лицо США) – физическое лицо, являющееся гражданином или резидентом США, включая физических лиц, имеющих вид на жительство в США, товарищество или корпорация, зарегистрированные в Соединенных Штатах или в соответствии с законами Соединенных Штатов или одного из штатов; или траст, если: 1) он подсуден судам Соединенных Штатов 2) одно или более Лиц США имеют полномочия контролировать все основные решения этого траста, или АҚШ Салық кодексінде қарастырылған корпорацияларды қоспағанда, Америка Құрама Штаттарының азаматы немесе резиденті болған қайтыс болған тұлғаның мүлкі.</w:t>
      </w:r>
      <w:r>
        <w:rPr>
          <w:sz w:val="16"/>
          <w:szCs w:val="16"/>
          <w:u w:val="single"/>
          <w:lang w:val="kk-KZ"/>
        </w:rPr>
        <w:t>/</w:t>
      </w:r>
      <w:r>
        <w:rPr>
          <w:sz w:val="16"/>
          <w:szCs w:val="16"/>
          <w:u w:val="single"/>
        </w:rPr>
        <w:t>имущество умершего лица, которое являлось гражданином или резидентом Соединенных Штатов, за исключением корпораций, предусмотренных Налоговым кодексом США.</w:t>
      </w:r>
    </w:p>
  </w:footnote>
  <w:footnote w:id="4">
    <w:p w14:paraId="26E53D59" w14:textId="172F7FC2" w:rsidR="00C863F2" w:rsidRPr="00FA1FA7" w:rsidRDefault="00C863F2" w:rsidP="00FA1FA7">
      <w:pPr>
        <w:pStyle w:val="af5"/>
        <w:jc w:val="both"/>
        <w:rPr>
          <w:sz w:val="18"/>
          <w:szCs w:val="18"/>
        </w:rPr>
      </w:pPr>
      <w:r w:rsidRPr="00FA1FA7">
        <w:rPr>
          <w:rStyle w:val="af6"/>
          <w:sz w:val="18"/>
          <w:szCs w:val="18"/>
        </w:rPr>
        <w:footnoteRef/>
      </w:r>
      <w:r w:rsidRPr="00FA1FA7">
        <w:rPr>
          <w:sz w:val="18"/>
          <w:szCs w:val="18"/>
        </w:rPr>
        <w:t xml:space="preserve"> </w:t>
      </w:r>
      <w:r w:rsidRPr="00556114">
        <w:rPr>
          <w:rStyle w:val="s0"/>
          <w:sz w:val="18"/>
          <w:szCs w:val="18"/>
        </w:rPr>
        <w:t xml:space="preserve">Антифрод-Орталық </w:t>
      </w:r>
      <w:r>
        <w:rPr>
          <w:rStyle w:val="s0"/>
          <w:sz w:val="18"/>
          <w:szCs w:val="18"/>
        </w:rPr>
        <w:t>–</w:t>
      </w:r>
      <w:r w:rsidRPr="00556114">
        <w:rPr>
          <w:rStyle w:val="s0"/>
          <w:sz w:val="18"/>
          <w:szCs w:val="18"/>
        </w:rPr>
        <w:t xml:space="preserve"> </w:t>
      </w:r>
      <w:r>
        <w:rPr>
          <w:rStyle w:val="s0"/>
          <w:sz w:val="18"/>
          <w:szCs w:val="18"/>
        </w:rPr>
        <w:t>«</w:t>
      </w:r>
      <w:r w:rsidRPr="00556114">
        <w:rPr>
          <w:rStyle w:val="s0"/>
          <w:sz w:val="18"/>
          <w:szCs w:val="18"/>
        </w:rPr>
        <w:t>Қазақстан Республикасы Ұлттық Банкінің ұлттық төлем корпорациясы</w:t>
      </w:r>
      <w:r>
        <w:rPr>
          <w:rStyle w:val="s0"/>
          <w:sz w:val="18"/>
          <w:szCs w:val="18"/>
        </w:rPr>
        <w:t>»</w:t>
      </w:r>
      <w:r w:rsidRPr="00556114">
        <w:rPr>
          <w:rStyle w:val="s0"/>
          <w:sz w:val="18"/>
          <w:szCs w:val="18"/>
        </w:rPr>
        <w:t xml:space="preserve"> акционерлік қоғамы, ол алаяқтық белгілері бар төлем транзакцияларын және төлемдер туралы Заңның 25-1-бабында көзделген тәртіппен өзге де төлем транзакцияларын анықтауға және болғызбауға бағытталған шараларды үйлестіруді және қабылдауды жүзеге асырады</w:t>
      </w:r>
      <w:r>
        <w:rPr>
          <w:rStyle w:val="s0"/>
          <w:sz w:val="18"/>
          <w:szCs w:val="18"/>
        </w:rPr>
        <w:t>./</w:t>
      </w:r>
      <w:r w:rsidRPr="00FA1FA7">
        <w:rPr>
          <w:rStyle w:val="s0"/>
          <w:sz w:val="18"/>
          <w:szCs w:val="18"/>
        </w:rPr>
        <w:t xml:space="preserve">Антифрод-центр - акционерное общество «Национальная платежная корпорация Национального Банка Республики Казахстан», которое осуществляет координацию и принятие мер, направленных на выявление и предотвращение платежных транзакций с признаками мошенничества и иных платежных транзакций в порядке, предусмотренном </w:t>
      </w:r>
      <w:hyperlink r:id="rId1" w:anchor="sub_id=25010000" w:history="1">
        <w:r w:rsidRPr="00FA1FA7">
          <w:rPr>
            <w:rStyle w:val="aff4"/>
            <w:sz w:val="18"/>
            <w:szCs w:val="18"/>
          </w:rPr>
          <w:t>статьей 25-1</w:t>
        </w:r>
      </w:hyperlink>
      <w:r w:rsidRPr="00FA1FA7">
        <w:rPr>
          <w:rStyle w:val="s0"/>
          <w:sz w:val="18"/>
          <w:szCs w:val="18"/>
        </w:rPr>
        <w:t xml:space="preserve"> Закона о платежах.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D1DEE"/>
    <w:multiLevelType w:val="multilevel"/>
    <w:tmpl w:val="FA1E1096"/>
    <w:lvl w:ilvl="0">
      <w:start w:val="1"/>
      <w:numFmt w:val="bullet"/>
      <w:lvlText w:val=""/>
      <w:lvlJc w:val="left"/>
      <w:pPr>
        <w:tabs>
          <w:tab w:val="num" w:pos="0"/>
        </w:tabs>
        <w:ind w:left="896" w:hanging="360"/>
      </w:pPr>
      <w:rPr>
        <w:rFonts w:ascii="Symbol" w:hAnsi="Symbol" w:cs="Symbol" w:hint="default"/>
      </w:rPr>
    </w:lvl>
    <w:lvl w:ilvl="1">
      <w:start w:val="1"/>
      <w:numFmt w:val="bullet"/>
      <w:lvlText w:val="o"/>
      <w:lvlJc w:val="left"/>
      <w:pPr>
        <w:tabs>
          <w:tab w:val="num" w:pos="0"/>
        </w:tabs>
        <w:ind w:left="1616" w:hanging="360"/>
      </w:pPr>
      <w:rPr>
        <w:rFonts w:ascii="Courier New" w:hAnsi="Courier New" w:cs="Courier New" w:hint="default"/>
      </w:rPr>
    </w:lvl>
    <w:lvl w:ilvl="2">
      <w:start w:val="1"/>
      <w:numFmt w:val="bullet"/>
      <w:lvlText w:val=""/>
      <w:lvlJc w:val="left"/>
      <w:pPr>
        <w:tabs>
          <w:tab w:val="num" w:pos="0"/>
        </w:tabs>
        <w:ind w:left="2336" w:hanging="360"/>
      </w:pPr>
      <w:rPr>
        <w:rFonts w:ascii="Wingdings" w:hAnsi="Wingdings" w:cs="Wingdings" w:hint="default"/>
      </w:rPr>
    </w:lvl>
    <w:lvl w:ilvl="3">
      <w:start w:val="1"/>
      <w:numFmt w:val="bullet"/>
      <w:lvlText w:val=""/>
      <w:lvlJc w:val="left"/>
      <w:pPr>
        <w:tabs>
          <w:tab w:val="num" w:pos="0"/>
        </w:tabs>
        <w:ind w:left="3056" w:hanging="360"/>
      </w:pPr>
      <w:rPr>
        <w:rFonts w:ascii="Symbol" w:hAnsi="Symbol" w:cs="Symbol" w:hint="default"/>
      </w:rPr>
    </w:lvl>
    <w:lvl w:ilvl="4">
      <w:start w:val="1"/>
      <w:numFmt w:val="bullet"/>
      <w:lvlText w:val="o"/>
      <w:lvlJc w:val="left"/>
      <w:pPr>
        <w:tabs>
          <w:tab w:val="num" w:pos="0"/>
        </w:tabs>
        <w:ind w:left="3776" w:hanging="360"/>
      </w:pPr>
      <w:rPr>
        <w:rFonts w:ascii="Courier New" w:hAnsi="Courier New" w:cs="Courier New" w:hint="default"/>
      </w:rPr>
    </w:lvl>
    <w:lvl w:ilvl="5">
      <w:start w:val="1"/>
      <w:numFmt w:val="bullet"/>
      <w:lvlText w:val=""/>
      <w:lvlJc w:val="left"/>
      <w:pPr>
        <w:tabs>
          <w:tab w:val="num" w:pos="0"/>
        </w:tabs>
        <w:ind w:left="4496" w:hanging="360"/>
      </w:pPr>
      <w:rPr>
        <w:rFonts w:ascii="Wingdings" w:hAnsi="Wingdings" w:cs="Wingdings" w:hint="default"/>
      </w:rPr>
    </w:lvl>
    <w:lvl w:ilvl="6">
      <w:start w:val="1"/>
      <w:numFmt w:val="bullet"/>
      <w:lvlText w:val=""/>
      <w:lvlJc w:val="left"/>
      <w:pPr>
        <w:tabs>
          <w:tab w:val="num" w:pos="0"/>
        </w:tabs>
        <w:ind w:left="5216" w:hanging="360"/>
      </w:pPr>
      <w:rPr>
        <w:rFonts w:ascii="Symbol" w:hAnsi="Symbol" w:cs="Symbol" w:hint="default"/>
      </w:rPr>
    </w:lvl>
    <w:lvl w:ilvl="7">
      <w:start w:val="1"/>
      <w:numFmt w:val="bullet"/>
      <w:lvlText w:val="o"/>
      <w:lvlJc w:val="left"/>
      <w:pPr>
        <w:tabs>
          <w:tab w:val="num" w:pos="0"/>
        </w:tabs>
        <w:ind w:left="5936" w:hanging="360"/>
      </w:pPr>
      <w:rPr>
        <w:rFonts w:ascii="Courier New" w:hAnsi="Courier New" w:cs="Courier New" w:hint="default"/>
      </w:rPr>
    </w:lvl>
    <w:lvl w:ilvl="8">
      <w:start w:val="1"/>
      <w:numFmt w:val="bullet"/>
      <w:lvlText w:val=""/>
      <w:lvlJc w:val="left"/>
      <w:pPr>
        <w:tabs>
          <w:tab w:val="num" w:pos="0"/>
        </w:tabs>
        <w:ind w:left="6656" w:hanging="360"/>
      </w:pPr>
      <w:rPr>
        <w:rFonts w:ascii="Wingdings" w:hAnsi="Wingdings" w:cs="Wingdings" w:hint="default"/>
      </w:rPr>
    </w:lvl>
  </w:abstractNum>
  <w:abstractNum w:abstractNumId="1" w15:restartNumberingAfterBreak="0">
    <w:nsid w:val="0E8D5B16"/>
    <w:multiLevelType w:val="hybridMultilevel"/>
    <w:tmpl w:val="55E80C1E"/>
    <w:lvl w:ilvl="0" w:tplc="88965A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3153038"/>
    <w:multiLevelType w:val="multilevel"/>
    <w:tmpl w:val="45F438E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48F6825"/>
    <w:multiLevelType w:val="hybridMultilevel"/>
    <w:tmpl w:val="2C3437A0"/>
    <w:lvl w:ilvl="0" w:tplc="88965A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8E63F43"/>
    <w:multiLevelType w:val="multilevel"/>
    <w:tmpl w:val="7EECC4DA"/>
    <w:lvl w:ilvl="0">
      <w:start w:val="1"/>
      <w:numFmt w:val="decimal"/>
      <w:pStyle w:val="2"/>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15:restartNumberingAfterBreak="0">
    <w:nsid w:val="294D3186"/>
    <w:multiLevelType w:val="multilevel"/>
    <w:tmpl w:val="1BDC2916"/>
    <w:lvl w:ilvl="0">
      <w:numFmt w:val="bullet"/>
      <w:lvlText w:val=""/>
      <w:lvlJc w:val="left"/>
      <w:pPr>
        <w:tabs>
          <w:tab w:val="num" w:pos="0"/>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393828"/>
    <w:multiLevelType w:val="multilevel"/>
    <w:tmpl w:val="1780D0C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375C1039"/>
    <w:multiLevelType w:val="hybridMultilevel"/>
    <w:tmpl w:val="D1A434A8"/>
    <w:lvl w:ilvl="0" w:tplc="B932615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AB72B28"/>
    <w:multiLevelType w:val="hybridMultilevel"/>
    <w:tmpl w:val="A5E82D66"/>
    <w:lvl w:ilvl="0" w:tplc="88965A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B2421E7"/>
    <w:multiLevelType w:val="multilevel"/>
    <w:tmpl w:val="8E2472DE"/>
    <w:lvl w:ilvl="0">
      <w:start w:val="1"/>
      <w:numFmt w:val="bullet"/>
      <w:lvlText w:val=""/>
      <w:lvlJc w:val="left"/>
      <w:pPr>
        <w:tabs>
          <w:tab w:val="num" w:pos="0"/>
        </w:tabs>
        <w:ind w:left="794" w:hanging="360"/>
      </w:pPr>
      <w:rPr>
        <w:rFonts w:ascii="Symbol" w:hAnsi="Symbol" w:cs="Symbol" w:hint="default"/>
      </w:rPr>
    </w:lvl>
    <w:lvl w:ilvl="1">
      <w:start w:val="1"/>
      <w:numFmt w:val="bullet"/>
      <w:lvlText w:val="o"/>
      <w:lvlJc w:val="left"/>
      <w:pPr>
        <w:tabs>
          <w:tab w:val="num" w:pos="0"/>
        </w:tabs>
        <w:ind w:left="1514" w:hanging="360"/>
      </w:pPr>
      <w:rPr>
        <w:rFonts w:ascii="Courier New" w:hAnsi="Courier New" w:cs="Courier New" w:hint="default"/>
      </w:rPr>
    </w:lvl>
    <w:lvl w:ilvl="2">
      <w:start w:val="1"/>
      <w:numFmt w:val="bullet"/>
      <w:lvlText w:val=""/>
      <w:lvlJc w:val="left"/>
      <w:pPr>
        <w:tabs>
          <w:tab w:val="num" w:pos="0"/>
        </w:tabs>
        <w:ind w:left="2234" w:hanging="360"/>
      </w:pPr>
      <w:rPr>
        <w:rFonts w:ascii="Wingdings" w:hAnsi="Wingdings" w:cs="Wingdings" w:hint="default"/>
      </w:rPr>
    </w:lvl>
    <w:lvl w:ilvl="3">
      <w:start w:val="1"/>
      <w:numFmt w:val="bullet"/>
      <w:lvlText w:val=""/>
      <w:lvlJc w:val="left"/>
      <w:pPr>
        <w:tabs>
          <w:tab w:val="num" w:pos="0"/>
        </w:tabs>
        <w:ind w:left="2954" w:hanging="360"/>
      </w:pPr>
      <w:rPr>
        <w:rFonts w:ascii="Symbol" w:hAnsi="Symbol" w:cs="Symbol" w:hint="default"/>
      </w:rPr>
    </w:lvl>
    <w:lvl w:ilvl="4">
      <w:start w:val="1"/>
      <w:numFmt w:val="bullet"/>
      <w:lvlText w:val="o"/>
      <w:lvlJc w:val="left"/>
      <w:pPr>
        <w:tabs>
          <w:tab w:val="num" w:pos="0"/>
        </w:tabs>
        <w:ind w:left="3674" w:hanging="360"/>
      </w:pPr>
      <w:rPr>
        <w:rFonts w:ascii="Courier New" w:hAnsi="Courier New" w:cs="Courier New" w:hint="default"/>
      </w:rPr>
    </w:lvl>
    <w:lvl w:ilvl="5">
      <w:start w:val="1"/>
      <w:numFmt w:val="bullet"/>
      <w:lvlText w:val=""/>
      <w:lvlJc w:val="left"/>
      <w:pPr>
        <w:tabs>
          <w:tab w:val="num" w:pos="0"/>
        </w:tabs>
        <w:ind w:left="4394" w:hanging="360"/>
      </w:pPr>
      <w:rPr>
        <w:rFonts w:ascii="Wingdings" w:hAnsi="Wingdings" w:cs="Wingdings" w:hint="default"/>
      </w:rPr>
    </w:lvl>
    <w:lvl w:ilvl="6">
      <w:start w:val="1"/>
      <w:numFmt w:val="bullet"/>
      <w:lvlText w:val=""/>
      <w:lvlJc w:val="left"/>
      <w:pPr>
        <w:tabs>
          <w:tab w:val="num" w:pos="0"/>
        </w:tabs>
        <w:ind w:left="5114" w:hanging="360"/>
      </w:pPr>
      <w:rPr>
        <w:rFonts w:ascii="Symbol" w:hAnsi="Symbol" w:cs="Symbol" w:hint="default"/>
      </w:rPr>
    </w:lvl>
    <w:lvl w:ilvl="7">
      <w:start w:val="1"/>
      <w:numFmt w:val="bullet"/>
      <w:lvlText w:val="o"/>
      <w:lvlJc w:val="left"/>
      <w:pPr>
        <w:tabs>
          <w:tab w:val="num" w:pos="0"/>
        </w:tabs>
        <w:ind w:left="5834" w:hanging="360"/>
      </w:pPr>
      <w:rPr>
        <w:rFonts w:ascii="Courier New" w:hAnsi="Courier New" w:cs="Courier New" w:hint="default"/>
      </w:rPr>
    </w:lvl>
    <w:lvl w:ilvl="8">
      <w:start w:val="1"/>
      <w:numFmt w:val="bullet"/>
      <w:lvlText w:val=""/>
      <w:lvlJc w:val="left"/>
      <w:pPr>
        <w:tabs>
          <w:tab w:val="num" w:pos="0"/>
        </w:tabs>
        <w:ind w:left="6554" w:hanging="360"/>
      </w:pPr>
      <w:rPr>
        <w:rFonts w:ascii="Wingdings" w:hAnsi="Wingdings" w:cs="Wingdings" w:hint="default"/>
      </w:rPr>
    </w:lvl>
  </w:abstractNum>
  <w:abstractNum w:abstractNumId="10" w15:restartNumberingAfterBreak="0">
    <w:nsid w:val="449971B8"/>
    <w:multiLevelType w:val="hybridMultilevel"/>
    <w:tmpl w:val="DE1C93BC"/>
    <w:lvl w:ilvl="0" w:tplc="88965A42">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1" w15:restartNumberingAfterBreak="0">
    <w:nsid w:val="46F61F33"/>
    <w:multiLevelType w:val="hybridMultilevel"/>
    <w:tmpl w:val="EC16B848"/>
    <w:lvl w:ilvl="0" w:tplc="6FDE17DE">
      <w:numFmt w:val="bullet"/>
      <w:lvlText w:val="-"/>
      <w:lvlJc w:val="left"/>
      <w:pPr>
        <w:ind w:left="420" w:hanging="360"/>
      </w:pPr>
      <w:rPr>
        <w:rFonts w:ascii="Times New Roman" w:eastAsia="Andale Sans UI"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2" w15:restartNumberingAfterBreak="0">
    <w:nsid w:val="4DB719E9"/>
    <w:multiLevelType w:val="multilevel"/>
    <w:tmpl w:val="4738AC08"/>
    <w:lvl w:ilvl="0">
      <w:start w:val="1"/>
      <w:numFmt w:val="decimal"/>
      <w:lvlText w:val="1.%1."/>
      <w:lvlJc w:val="left"/>
      <w:pPr>
        <w:tabs>
          <w:tab w:val="num" w:pos="502"/>
        </w:tabs>
        <w:ind w:left="142" w:firstLine="0"/>
      </w:p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13" w15:restartNumberingAfterBreak="0">
    <w:nsid w:val="4DFB6D11"/>
    <w:multiLevelType w:val="multilevel"/>
    <w:tmpl w:val="F26A7410"/>
    <w:lvl w:ilvl="0">
      <w:start w:val="1"/>
      <w:numFmt w:val="decimal"/>
      <w:lvlText w:val="%1."/>
      <w:lvlJc w:val="left"/>
      <w:pPr>
        <w:tabs>
          <w:tab w:val="num" w:pos="644"/>
        </w:tabs>
        <w:ind w:left="-283" w:firstLine="567"/>
      </w:pPr>
    </w:lvl>
    <w:lvl w:ilvl="1">
      <w:start w:val="1"/>
      <w:numFmt w:val="decimal"/>
      <w:lvlText w:val="4.%2."/>
      <w:lvlJc w:val="left"/>
      <w:pPr>
        <w:tabs>
          <w:tab w:val="num" w:pos="927"/>
        </w:tabs>
        <w:ind w:left="0" w:firstLine="567"/>
      </w:pPr>
    </w:lvl>
    <w:lvl w:ilvl="2">
      <w:start w:val="1"/>
      <w:numFmt w:val="decimal"/>
      <w:lvlText w:val="%3)"/>
      <w:lvlJc w:val="left"/>
      <w:pPr>
        <w:tabs>
          <w:tab w:val="num" w:pos="540"/>
        </w:tabs>
        <w:ind w:left="-387" w:firstLine="567"/>
      </w:pPr>
      <w:rPr>
        <w:rFonts w:ascii="Times New Roman" w:hAnsi="Times New Roman"/>
        <w:b w:val="0"/>
        <w:i w:val="0"/>
        <w:sz w:val="24"/>
      </w:rPr>
    </w:lvl>
    <w:lvl w:ilvl="3">
      <w:start w:val="1"/>
      <w:numFmt w:val="decimal"/>
      <w:lvlText w:val="%4)"/>
      <w:lvlJc w:val="left"/>
      <w:pPr>
        <w:tabs>
          <w:tab w:val="num" w:pos="907"/>
        </w:tabs>
        <w:ind w:left="907" w:hanging="453"/>
      </w:pPr>
      <w:rPr>
        <w:rFonts w:ascii="Times New Roman" w:hAnsi="Times New Roman"/>
        <w:b w:val="0"/>
        <w:i w:val="0"/>
        <w:sz w:val="24"/>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ED92196"/>
    <w:multiLevelType w:val="hybridMultilevel"/>
    <w:tmpl w:val="5972005C"/>
    <w:lvl w:ilvl="0" w:tplc="88965A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F453223"/>
    <w:multiLevelType w:val="multilevel"/>
    <w:tmpl w:val="2A1A9246"/>
    <w:lvl w:ilvl="0">
      <w:start w:val="8"/>
      <w:numFmt w:val="decimal"/>
      <w:lvlText w:val="%1."/>
      <w:lvlJc w:val="left"/>
      <w:pPr>
        <w:tabs>
          <w:tab w:val="num" w:pos="0"/>
        </w:tabs>
        <w:ind w:left="360" w:hanging="360"/>
      </w:pPr>
    </w:lvl>
    <w:lvl w:ilvl="1">
      <w:start w:val="5"/>
      <w:numFmt w:val="decimal"/>
      <w:lvlText w:val="%1.%2."/>
      <w:lvlJc w:val="left"/>
      <w:pPr>
        <w:tabs>
          <w:tab w:val="num" w:pos="0"/>
        </w:tabs>
        <w:ind w:left="502" w:hanging="360"/>
      </w:pPr>
      <w:rPr>
        <w:b w:val="0"/>
        <w:lang w:val="ru-RU"/>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6" w15:restartNumberingAfterBreak="0">
    <w:nsid w:val="68CE0465"/>
    <w:multiLevelType w:val="multilevel"/>
    <w:tmpl w:val="69E26CC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77996EE8"/>
    <w:multiLevelType w:val="multilevel"/>
    <w:tmpl w:val="F86CE9BC"/>
    <w:lvl w:ilvl="0">
      <w:start w:val="1"/>
      <w:numFmt w:val="decimal"/>
      <w:lvlText w:val="%1."/>
      <w:lvlJc w:val="left"/>
      <w:pPr>
        <w:tabs>
          <w:tab w:val="num" w:pos="0"/>
        </w:tabs>
        <w:ind w:left="972" w:hanging="360"/>
      </w:pPr>
    </w:lvl>
    <w:lvl w:ilvl="1">
      <w:start w:val="11"/>
      <w:numFmt w:val="decimal"/>
      <w:isLgl/>
      <w:lvlText w:val="%1.%2."/>
      <w:lvlJc w:val="left"/>
      <w:pPr>
        <w:tabs>
          <w:tab w:val="num" w:pos="0"/>
        </w:tabs>
        <w:ind w:left="1092" w:hanging="480"/>
      </w:pPr>
      <w:rPr>
        <w:sz w:val="24"/>
      </w:rPr>
    </w:lvl>
    <w:lvl w:ilvl="2">
      <w:start w:val="1"/>
      <w:numFmt w:val="decimal"/>
      <w:isLgl/>
      <w:lvlText w:val="%1.%2.%3."/>
      <w:lvlJc w:val="left"/>
      <w:pPr>
        <w:tabs>
          <w:tab w:val="num" w:pos="0"/>
        </w:tabs>
        <w:ind w:left="1332" w:hanging="720"/>
      </w:pPr>
      <w:rPr>
        <w:sz w:val="24"/>
      </w:rPr>
    </w:lvl>
    <w:lvl w:ilvl="3">
      <w:start w:val="1"/>
      <w:numFmt w:val="decimal"/>
      <w:isLgl/>
      <w:lvlText w:val="%1.%2.%3.%4."/>
      <w:lvlJc w:val="left"/>
      <w:pPr>
        <w:tabs>
          <w:tab w:val="num" w:pos="0"/>
        </w:tabs>
        <w:ind w:left="1332" w:hanging="720"/>
      </w:pPr>
      <w:rPr>
        <w:sz w:val="24"/>
      </w:rPr>
    </w:lvl>
    <w:lvl w:ilvl="4">
      <w:start w:val="1"/>
      <w:numFmt w:val="decimal"/>
      <w:isLgl/>
      <w:lvlText w:val="%1.%2.%3.%4.%5."/>
      <w:lvlJc w:val="left"/>
      <w:pPr>
        <w:tabs>
          <w:tab w:val="num" w:pos="0"/>
        </w:tabs>
        <w:ind w:left="1692" w:hanging="1080"/>
      </w:pPr>
      <w:rPr>
        <w:sz w:val="24"/>
      </w:rPr>
    </w:lvl>
    <w:lvl w:ilvl="5">
      <w:start w:val="1"/>
      <w:numFmt w:val="decimal"/>
      <w:isLgl/>
      <w:lvlText w:val="%1.%2.%3.%4.%5.%6."/>
      <w:lvlJc w:val="left"/>
      <w:pPr>
        <w:tabs>
          <w:tab w:val="num" w:pos="0"/>
        </w:tabs>
        <w:ind w:left="1692" w:hanging="1080"/>
      </w:pPr>
      <w:rPr>
        <w:sz w:val="24"/>
      </w:rPr>
    </w:lvl>
    <w:lvl w:ilvl="6">
      <w:start w:val="1"/>
      <w:numFmt w:val="decimal"/>
      <w:isLgl/>
      <w:lvlText w:val="%1.%2.%3.%4.%5.%6.%7."/>
      <w:lvlJc w:val="left"/>
      <w:pPr>
        <w:tabs>
          <w:tab w:val="num" w:pos="0"/>
        </w:tabs>
        <w:ind w:left="1692" w:hanging="1080"/>
      </w:pPr>
      <w:rPr>
        <w:sz w:val="24"/>
      </w:rPr>
    </w:lvl>
    <w:lvl w:ilvl="7">
      <w:start w:val="1"/>
      <w:numFmt w:val="decimal"/>
      <w:isLgl/>
      <w:lvlText w:val="%1.%2.%3.%4.%5.%6.%7.%8."/>
      <w:lvlJc w:val="left"/>
      <w:pPr>
        <w:tabs>
          <w:tab w:val="num" w:pos="0"/>
        </w:tabs>
        <w:ind w:left="2052" w:hanging="1440"/>
      </w:pPr>
      <w:rPr>
        <w:sz w:val="24"/>
      </w:rPr>
    </w:lvl>
    <w:lvl w:ilvl="8">
      <w:start w:val="1"/>
      <w:numFmt w:val="decimal"/>
      <w:isLgl/>
      <w:lvlText w:val="%1.%2.%3.%4.%5.%6.%7.%8.%9."/>
      <w:lvlJc w:val="left"/>
      <w:pPr>
        <w:tabs>
          <w:tab w:val="num" w:pos="0"/>
        </w:tabs>
        <w:ind w:left="2052" w:hanging="1440"/>
      </w:pPr>
      <w:rPr>
        <w:sz w:val="24"/>
      </w:rPr>
    </w:lvl>
  </w:abstractNum>
  <w:abstractNum w:abstractNumId="18" w15:restartNumberingAfterBreak="0">
    <w:nsid w:val="7D271015"/>
    <w:multiLevelType w:val="hybridMultilevel"/>
    <w:tmpl w:val="639E372E"/>
    <w:lvl w:ilvl="0" w:tplc="88965A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5"/>
  </w:num>
  <w:num w:numId="4">
    <w:abstractNumId w:val="13"/>
  </w:num>
  <w:num w:numId="5">
    <w:abstractNumId w:val="0"/>
  </w:num>
  <w:num w:numId="6">
    <w:abstractNumId w:val="15"/>
  </w:num>
  <w:num w:numId="7">
    <w:abstractNumId w:val="17"/>
  </w:num>
  <w:num w:numId="8">
    <w:abstractNumId w:val="6"/>
  </w:num>
  <w:num w:numId="9">
    <w:abstractNumId w:val="16"/>
  </w:num>
  <w:num w:numId="10">
    <w:abstractNumId w:val="9"/>
  </w:num>
  <w:num w:numId="11">
    <w:abstractNumId w:val="2"/>
  </w:num>
  <w:num w:numId="12">
    <w:abstractNumId w:val="18"/>
  </w:num>
  <w:num w:numId="13">
    <w:abstractNumId w:val="8"/>
  </w:num>
  <w:num w:numId="14">
    <w:abstractNumId w:val="14"/>
  </w:num>
  <w:num w:numId="15">
    <w:abstractNumId w:val="1"/>
  </w:num>
  <w:num w:numId="16">
    <w:abstractNumId w:val="11"/>
  </w:num>
  <w:num w:numId="17">
    <w:abstractNumId w:val="3"/>
  </w:num>
  <w:num w:numId="18">
    <w:abstractNumId w:val="10"/>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autoHyphenation/>
  <w:characterSpacingControl w:val="doNotCompress"/>
  <w:savePreviewPicture/>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72E"/>
    <w:rsid w:val="00001011"/>
    <w:rsid w:val="00006251"/>
    <w:rsid w:val="00007C1E"/>
    <w:rsid w:val="00010AA0"/>
    <w:rsid w:val="00012389"/>
    <w:rsid w:val="00022897"/>
    <w:rsid w:val="00026A0A"/>
    <w:rsid w:val="0003023C"/>
    <w:rsid w:val="00034AF1"/>
    <w:rsid w:val="00040DCE"/>
    <w:rsid w:val="00044E68"/>
    <w:rsid w:val="000479F9"/>
    <w:rsid w:val="00052248"/>
    <w:rsid w:val="000574E1"/>
    <w:rsid w:val="00057833"/>
    <w:rsid w:val="00060D19"/>
    <w:rsid w:val="00066B66"/>
    <w:rsid w:val="00071CD8"/>
    <w:rsid w:val="00077FD9"/>
    <w:rsid w:val="00080B6C"/>
    <w:rsid w:val="000822B9"/>
    <w:rsid w:val="000825BB"/>
    <w:rsid w:val="000865CB"/>
    <w:rsid w:val="0009494A"/>
    <w:rsid w:val="000974CC"/>
    <w:rsid w:val="000A0872"/>
    <w:rsid w:val="000A5A60"/>
    <w:rsid w:val="000C1D7E"/>
    <w:rsid w:val="000C2B9F"/>
    <w:rsid w:val="000C419C"/>
    <w:rsid w:val="000C51EE"/>
    <w:rsid w:val="000C5E63"/>
    <w:rsid w:val="000C6C03"/>
    <w:rsid w:val="000C7595"/>
    <w:rsid w:val="000E032B"/>
    <w:rsid w:val="000E1F19"/>
    <w:rsid w:val="000E32FF"/>
    <w:rsid w:val="000F4E67"/>
    <w:rsid w:val="001022C0"/>
    <w:rsid w:val="00102902"/>
    <w:rsid w:val="00103771"/>
    <w:rsid w:val="00104575"/>
    <w:rsid w:val="00105E98"/>
    <w:rsid w:val="00107EE2"/>
    <w:rsid w:val="0011710C"/>
    <w:rsid w:val="00117D36"/>
    <w:rsid w:val="00125108"/>
    <w:rsid w:val="00127D52"/>
    <w:rsid w:val="00135C8B"/>
    <w:rsid w:val="00137F4F"/>
    <w:rsid w:val="00142009"/>
    <w:rsid w:val="001420C8"/>
    <w:rsid w:val="001510E8"/>
    <w:rsid w:val="00161F69"/>
    <w:rsid w:val="00166998"/>
    <w:rsid w:val="00174B2C"/>
    <w:rsid w:val="00176E7A"/>
    <w:rsid w:val="001773BC"/>
    <w:rsid w:val="001777D9"/>
    <w:rsid w:val="0017786D"/>
    <w:rsid w:val="0017791C"/>
    <w:rsid w:val="00191C0C"/>
    <w:rsid w:val="0019351A"/>
    <w:rsid w:val="001950F8"/>
    <w:rsid w:val="0019616B"/>
    <w:rsid w:val="001A4A2F"/>
    <w:rsid w:val="001A4FA6"/>
    <w:rsid w:val="001A64A0"/>
    <w:rsid w:val="001A7DE6"/>
    <w:rsid w:val="001B1F5A"/>
    <w:rsid w:val="001C2E75"/>
    <w:rsid w:val="001C37A4"/>
    <w:rsid w:val="001C6852"/>
    <w:rsid w:val="001D1AD2"/>
    <w:rsid w:val="001D28CA"/>
    <w:rsid w:val="001D65D0"/>
    <w:rsid w:val="001E1F0E"/>
    <w:rsid w:val="001E4BFD"/>
    <w:rsid w:val="001F32CB"/>
    <w:rsid w:val="001F3D5A"/>
    <w:rsid w:val="001F7E8D"/>
    <w:rsid w:val="0020302C"/>
    <w:rsid w:val="002037C4"/>
    <w:rsid w:val="00210C10"/>
    <w:rsid w:val="002119AD"/>
    <w:rsid w:val="002224DB"/>
    <w:rsid w:val="0022519F"/>
    <w:rsid w:val="0022769B"/>
    <w:rsid w:val="0024228E"/>
    <w:rsid w:val="00243C65"/>
    <w:rsid w:val="00244047"/>
    <w:rsid w:val="00244703"/>
    <w:rsid w:val="00263972"/>
    <w:rsid w:val="002650B9"/>
    <w:rsid w:val="00273D69"/>
    <w:rsid w:val="00277DD7"/>
    <w:rsid w:val="0028027C"/>
    <w:rsid w:val="002807B7"/>
    <w:rsid w:val="002813E4"/>
    <w:rsid w:val="00282F96"/>
    <w:rsid w:val="0028448E"/>
    <w:rsid w:val="002A0070"/>
    <w:rsid w:val="002A00B6"/>
    <w:rsid w:val="002A2CB6"/>
    <w:rsid w:val="002B24EE"/>
    <w:rsid w:val="002B2D9B"/>
    <w:rsid w:val="002B6CC1"/>
    <w:rsid w:val="002C25C4"/>
    <w:rsid w:val="002D2A1D"/>
    <w:rsid w:val="002D4A4B"/>
    <w:rsid w:val="002D4C54"/>
    <w:rsid w:val="002D642F"/>
    <w:rsid w:val="002E3299"/>
    <w:rsid w:val="002E3F49"/>
    <w:rsid w:val="002E7C1D"/>
    <w:rsid w:val="002F121C"/>
    <w:rsid w:val="002F2CFB"/>
    <w:rsid w:val="002F572A"/>
    <w:rsid w:val="003003CC"/>
    <w:rsid w:val="00300CF1"/>
    <w:rsid w:val="003029FC"/>
    <w:rsid w:val="00306426"/>
    <w:rsid w:val="00311822"/>
    <w:rsid w:val="0031194F"/>
    <w:rsid w:val="003165E2"/>
    <w:rsid w:val="003200EC"/>
    <w:rsid w:val="003204BF"/>
    <w:rsid w:val="003210AD"/>
    <w:rsid w:val="003232FB"/>
    <w:rsid w:val="003263B8"/>
    <w:rsid w:val="00334E28"/>
    <w:rsid w:val="00342ABD"/>
    <w:rsid w:val="00350BBD"/>
    <w:rsid w:val="00360955"/>
    <w:rsid w:val="003638FB"/>
    <w:rsid w:val="0036475E"/>
    <w:rsid w:val="00367546"/>
    <w:rsid w:val="00370EDB"/>
    <w:rsid w:val="003720D5"/>
    <w:rsid w:val="00382941"/>
    <w:rsid w:val="00386301"/>
    <w:rsid w:val="00387FB2"/>
    <w:rsid w:val="003950E6"/>
    <w:rsid w:val="00395A67"/>
    <w:rsid w:val="003A149B"/>
    <w:rsid w:val="003A4D47"/>
    <w:rsid w:val="003A5CA2"/>
    <w:rsid w:val="003A785C"/>
    <w:rsid w:val="003B1AC5"/>
    <w:rsid w:val="003C446E"/>
    <w:rsid w:val="003C731B"/>
    <w:rsid w:val="003C7494"/>
    <w:rsid w:val="003D038C"/>
    <w:rsid w:val="003D44EB"/>
    <w:rsid w:val="003D4D2A"/>
    <w:rsid w:val="003D51C8"/>
    <w:rsid w:val="003E034C"/>
    <w:rsid w:val="003E0CC2"/>
    <w:rsid w:val="003E60F1"/>
    <w:rsid w:val="003E720B"/>
    <w:rsid w:val="003F2086"/>
    <w:rsid w:val="00411DD4"/>
    <w:rsid w:val="00412E03"/>
    <w:rsid w:val="004152D8"/>
    <w:rsid w:val="0041790C"/>
    <w:rsid w:val="004279C8"/>
    <w:rsid w:val="00436835"/>
    <w:rsid w:val="0045455F"/>
    <w:rsid w:val="00456BE3"/>
    <w:rsid w:val="00460673"/>
    <w:rsid w:val="00463B61"/>
    <w:rsid w:val="00474DD4"/>
    <w:rsid w:val="00475210"/>
    <w:rsid w:val="004774EB"/>
    <w:rsid w:val="00482867"/>
    <w:rsid w:val="00495CFB"/>
    <w:rsid w:val="0049776B"/>
    <w:rsid w:val="004A1464"/>
    <w:rsid w:val="004B3B13"/>
    <w:rsid w:val="004B5DB4"/>
    <w:rsid w:val="004C1103"/>
    <w:rsid w:val="004C19AF"/>
    <w:rsid w:val="004C628B"/>
    <w:rsid w:val="004D2B52"/>
    <w:rsid w:val="004E20E7"/>
    <w:rsid w:val="004E5B38"/>
    <w:rsid w:val="004F0D9F"/>
    <w:rsid w:val="005177CB"/>
    <w:rsid w:val="00535AD3"/>
    <w:rsid w:val="005450E8"/>
    <w:rsid w:val="00555897"/>
    <w:rsid w:val="005558D1"/>
    <w:rsid w:val="00556114"/>
    <w:rsid w:val="00557CC5"/>
    <w:rsid w:val="00561211"/>
    <w:rsid w:val="00561B6E"/>
    <w:rsid w:val="0057242F"/>
    <w:rsid w:val="00574FCA"/>
    <w:rsid w:val="00582716"/>
    <w:rsid w:val="00596C15"/>
    <w:rsid w:val="005A041D"/>
    <w:rsid w:val="005A58D1"/>
    <w:rsid w:val="005B2EB1"/>
    <w:rsid w:val="005C3DB3"/>
    <w:rsid w:val="005D436F"/>
    <w:rsid w:val="005E0C55"/>
    <w:rsid w:val="005E3F8F"/>
    <w:rsid w:val="005E472E"/>
    <w:rsid w:val="005F1592"/>
    <w:rsid w:val="005F1BD5"/>
    <w:rsid w:val="005F1D7E"/>
    <w:rsid w:val="005F2158"/>
    <w:rsid w:val="005F699A"/>
    <w:rsid w:val="0060079E"/>
    <w:rsid w:val="00603957"/>
    <w:rsid w:val="00606417"/>
    <w:rsid w:val="00607E34"/>
    <w:rsid w:val="00616B4E"/>
    <w:rsid w:val="00616CBA"/>
    <w:rsid w:val="00620BBD"/>
    <w:rsid w:val="0062631E"/>
    <w:rsid w:val="00630172"/>
    <w:rsid w:val="00631C7B"/>
    <w:rsid w:val="00632563"/>
    <w:rsid w:val="00647A96"/>
    <w:rsid w:val="006500FD"/>
    <w:rsid w:val="00652323"/>
    <w:rsid w:val="00653167"/>
    <w:rsid w:val="00655790"/>
    <w:rsid w:val="0066389E"/>
    <w:rsid w:val="00666ADE"/>
    <w:rsid w:val="00667249"/>
    <w:rsid w:val="00670F57"/>
    <w:rsid w:val="00672734"/>
    <w:rsid w:val="006765A7"/>
    <w:rsid w:val="00681B28"/>
    <w:rsid w:val="00683726"/>
    <w:rsid w:val="00683DF5"/>
    <w:rsid w:val="00684B6A"/>
    <w:rsid w:val="006A2BEB"/>
    <w:rsid w:val="006A7FB4"/>
    <w:rsid w:val="006C03BA"/>
    <w:rsid w:val="006C7548"/>
    <w:rsid w:val="006D15F0"/>
    <w:rsid w:val="006D766D"/>
    <w:rsid w:val="006D7FD1"/>
    <w:rsid w:val="006E1FF6"/>
    <w:rsid w:val="006E23DD"/>
    <w:rsid w:val="006F14F4"/>
    <w:rsid w:val="006F425E"/>
    <w:rsid w:val="006F42CD"/>
    <w:rsid w:val="00700E60"/>
    <w:rsid w:val="0071147A"/>
    <w:rsid w:val="0071157B"/>
    <w:rsid w:val="00723AE3"/>
    <w:rsid w:val="00724D68"/>
    <w:rsid w:val="007253CC"/>
    <w:rsid w:val="00733D43"/>
    <w:rsid w:val="00734978"/>
    <w:rsid w:val="00736DE6"/>
    <w:rsid w:val="007372A3"/>
    <w:rsid w:val="00742B4D"/>
    <w:rsid w:val="00751E44"/>
    <w:rsid w:val="00757A2F"/>
    <w:rsid w:val="0076146B"/>
    <w:rsid w:val="007638E2"/>
    <w:rsid w:val="00770EAE"/>
    <w:rsid w:val="0077604C"/>
    <w:rsid w:val="007760DB"/>
    <w:rsid w:val="00776A9C"/>
    <w:rsid w:val="007834ED"/>
    <w:rsid w:val="00786CF6"/>
    <w:rsid w:val="00792A81"/>
    <w:rsid w:val="00795404"/>
    <w:rsid w:val="00795499"/>
    <w:rsid w:val="007A1A71"/>
    <w:rsid w:val="007A2D04"/>
    <w:rsid w:val="007A3AF3"/>
    <w:rsid w:val="007A4993"/>
    <w:rsid w:val="007B58EC"/>
    <w:rsid w:val="007C1253"/>
    <w:rsid w:val="007C19E6"/>
    <w:rsid w:val="007C3799"/>
    <w:rsid w:val="007C4724"/>
    <w:rsid w:val="007C6329"/>
    <w:rsid w:val="007D3340"/>
    <w:rsid w:val="007D513F"/>
    <w:rsid w:val="007D5DFB"/>
    <w:rsid w:val="007E24EC"/>
    <w:rsid w:val="007E5917"/>
    <w:rsid w:val="007E5929"/>
    <w:rsid w:val="007E5EE0"/>
    <w:rsid w:val="007E695D"/>
    <w:rsid w:val="007E7A9C"/>
    <w:rsid w:val="007F02A3"/>
    <w:rsid w:val="007F328C"/>
    <w:rsid w:val="007F5CD8"/>
    <w:rsid w:val="00803135"/>
    <w:rsid w:val="00805616"/>
    <w:rsid w:val="00805BCD"/>
    <w:rsid w:val="00805C51"/>
    <w:rsid w:val="00816618"/>
    <w:rsid w:val="008253AA"/>
    <w:rsid w:val="00825D0D"/>
    <w:rsid w:val="0083089E"/>
    <w:rsid w:val="00832545"/>
    <w:rsid w:val="00835D5A"/>
    <w:rsid w:val="00840B85"/>
    <w:rsid w:val="008454B8"/>
    <w:rsid w:val="0085741B"/>
    <w:rsid w:val="00860959"/>
    <w:rsid w:val="008712B4"/>
    <w:rsid w:val="008740C9"/>
    <w:rsid w:val="008750B7"/>
    <w:rsid w:val="0087625E"/>
    <w:rsid w:val="00877821"/>
    <w:rsid w:val="008822E2"/>
    <w:rsid w:val="00882F41"/>
    <w:rsid w:val="00884FB6"/>
    <w:rsid w:val="0089098A"/>
    <w:rsid w:val="00893F63"/>
    <w:rsid w:val="008A06C2"/>
    <w:rsid w:val="008A2720"/>
    <w:rsid w:val="008A73C4"/>
    <w:rsid w:val="008B322B"/>
    <w:rsid w:val="008B3F53"/>
    <w:rsid w:val="008B734C"/>
    <w:rsid w:val="008D1171"/>
    <w:rsid w:val="008D3312"/>
    <w:rsid w:val="008D555C"/>
    <w:rsid w:val="008E07A5"/>
    <w:rsid w:val="008E228F"/>
    <w:rsid w:val="008E2DD6"/>
    <w:rsid w:val="008E60B2"/>
    <w:rsid w:val="008E7C45"/>
    <w:rsid w:val="008F07A6"/>
    <w:rsid w:val="008F0CF8"/>
    <w:rsid w:val="008F3BF8"/>
    <w:rsid w:val="008F4C9B"/>
    <w:rsid w:val="009022AF"/>
    <w:rsid w:val="00907B55"/>
    <w:rsid w:val="009121C5"/>
    <w:rsid w:val="009133D4"/>
    <w:rsid w:val="009145E0"/>
    <w:rsid w:val="00921A41"/>
    <w:rsid w:val="00931AC6"/>
    <w:rsid w:val="00933CFD"/>
    <w:rsid w:val="00934449"/>
    <w:rsid w:val="00935C18"/>
    <w:rsid w:val="0093758A"/>
    <w:rsid w:val="00937607"/>
    <w:rsid w:val="00941428"/>
    <w:rsid w:val="00952707"/>
    <w:rsid w:val="00953F14"/>
    <w:rsid w:val="00956041"/>
    <w:rsid w:val="00963EDF"/>
    <w:rsid w:val="00965A71"/>
    <w:rsid w:val="00965DF6"/>
    <w:rsid w:val="00974167"/>
    <w:rsid w:val="009804C6"/>
    <w:rsid w:val="00981CCA"/>
    <w:rsid w:val="0098258F"/>
    <w:rsid w:val="009832C2"/>
    <w:rsid w:val="009854F8"/>
    <w:rsid w:val="00987D6F"/>
    <w:rsid w:val="00992FAA"/>
    <w:rsid w:val="009A0D2F"/>
    <w:rsid w:val="009B1679"/>
    <w:rsid w:val="009B655A"/>
    <w:rsid w:val="009B7615"/>
    <w:rsid w:val="009C0826"/>
    <w:rsid w:val="009D3BD4"/>
    <w:rsid w:val="009D3ED2"/>
    <w:rsid w:val="009D4458"/>
    <w:rsid w:val="009E262C"/>
    <w:rsid w:val="009E3299"/>
    <w:rsid w:val="009E40F5"/>
    <w:rsid w:val="009E6416"/>
    <w:rsid w:val="009F3A35"/>
    <w:rsid w:val="00A00F72"/>
    <w:rsid w:val="00A01456"/>
    <w:rsid w:val="00A06C7F"/>
    <w:rsid w:val="00A138CF"/>
    <w:rsid w:val="00A14926"/>
    <w:rsid w:val="00A20325"/>
    <w:rsid w:val="00A25554"/>
    <w:rsid w:val="00A332F2"/>
    <w:rsid w:val="00A356F6"/>
    <w:rsid w:val="00A3792C"/>
    <w:rsid w:val="00A444D8"/>
    <w:rsid w:val="00A54D8F"/>
    <w:rsid w:val="00A54DA1"/>
    <w:rsid w:val="00A57837"/>
    <w:rsid w:val="00A602FD"/>
    <w:rsid w:val="00A60670"/>
    <w:rsid w:val="00A6388F"/>
    <w:rsid w:val="00A656D7"/>
    <w:rsid w:val="00A664B4"/>
    <w:rsid w:val="00A70D68"/>
    <w:rsid w:val="00A71557"/>
    <w:rsid w:val="00A86AF5"/>
    <w:rsid w:val="00A870AE"/>
    <w:rsid w:val="00A91803"/>
    <w:rsid w:val="00A92190"/>
    <w:rsid w:val="00AA50FC"/>
    <w:rsid w:val="00AB3969"/>
    <w:rsid w:val="00AB50E6"/>
    <w:rsid w:val="00AB68CC"/>
    <w:rsid w:val="00AB6FF7"/>
    <w:rsid w:val="00AD3825"/>
    <w:rsid w:val="00AD5FFF"/>
    <w:rsid w:val="00AD7CE8"/>
    <w:rsid w:val="00AE0BBD"/>
    <w:rsid w:val="00AE25A8"/>
    <w:rsid w:val="00AE43AD"/>
    <w:rsid w:val="00AE4BC7"/>
    <w:rsid w:val="00AE5105"/>
    <w:rsid w:val="00AE6241"/>
    <w:rsid w:val="00AF0D42"/>
    <w:rsid w:val="00AF1FE6"/>
    <w:rsid w:val="00AF42E0"/>
    <w:rsid w:val="00AF4CE1"/>
    <w:rsid w:val="00AF5193"/>
    <w:rsid w:val="00AF659F"/>
    <w:rsid w:val="00B11C15"/>
    <w:rsid w:val="00B16264"/>
    <w:rsid w:val="00B21F5B"/>
    <w:rsid w:val="00B265BB"/>
    <w:rsid w:val="00B31543"/>
    <w:rsid w:val="00B354C7"/>
    <w:rsid w:val="00B4201A"/>
    <w:rsid w:val="00B425D2"/>
    <w:rsid w:val="00B474E1"/>
    <w:rsid w:val="00B649C8"/>
    <w:rsid w:val="00B657D7"/>
    <w:rsid w:val="00B6591E"/>
    <w:rsid w:val="00B67E9E"/>
    <w:rsid w:val="00B71BB4"/>
    <w:rsid w:val="00B72DE9"/>
    <w:rsid w:val="00B74594"/>
    <w:rsid w:val="00B904B3"/>
    <w:rsid w:val="00B91167"/>
    <w:rsid w:val="00B91560"/>
    <w:rsid w:val="00B9331F"/>
    <w:rsid w:val="00B939DD"/>
    <w:rsid w:val="00B948A2"/>
    <w:rsid w:val="00BA4E71"/>
    <w:rsid w:val="00BB38B5"/>
    <w:rsid w:val="00BC0B66"/>
    <w:rsid w:val="00BC3157"/>
    <w:rsid w:val="00BC3876"/>
    <w:rsid w:val="00BC3C20"/>
    <w:rsid w:val="00BC7F19"/>
    <w:rsid w:val="00BD12CF"/>
    <w:rsid w:val="00BE00AD"/>
    <w:rsid w:val="00BE0C5E"/>
    <w:rsid w:val="00BE387D"/>
    <w:rsid w:val="00BF180B"/>
    <w:rsid w:val="00BF6E79"/>
    <w:rsid w:val="00C0259B"/>
    <w:rsid w:val="00C03F83"/>
    <w:rsid w:val="00C12C7C"/>
    <w:rsid w:val="00C20FF4"/>
    <w:rsid w:val="00C23F01"/>
    <w:rsid w:val="00C25DC0"/>
    <w:rsid w:val="00C369B8"/>
    <w:rsid w:val="00C46A78"/>
    <w:rsid w:val="00C536A8"/>
    <w:rsid w:val="00C54F94"/>
    <w:rsid w:val="00C56454"/>
    <w:rsid w:val="00C67735"/>
    <w:rsid w:val="00C67A9F"/>
    <w:rsid w:val="00C80C98"/>
    <w:rsid w:val="00C863F2"/>
    <w:rsid w:val="00C97CD9"/>
    <w:rsid w:val="00CA3791"/>
    <w:rsid w:val="00CA42F5"/>
    <w:rsid w:val="00CA6DAA"/>
    <w:rsid w:val="00CC1208"/>
    <w:rsid w:val="00CC380B"/>
    <w:rsid w:val="00CC70B8"/>
    <w:rsid w:val="00CD3DC2"/>
    <w:rsid w:val="00CE18CD"/>
    <w:rsid w:val="00CE1A66"/>
    <w:rsid w:val="00CE2023"/>
    <w:rsid w:val="00CE23DA"/>
    <w:rsid w:val="00CE7FA2"/>
    <w:rsid w:val="00CF1C77"/>
    <w:rsid w:val="00CF1F4D"/>
    <w:rsid w:val="00CF39BE"/>
    <w:rsid w:val="00CF5DB7"/>
    <w:rsid w:val="00D00128"/>
    <w:rsid w:val="00D04E6C"/>
    <w:rsid w:val="00D274B1"/>
    <w:rsid w:val="00D34B2D"/>
    <w:rsid w:val="00D34FAE"/>
    <w:rsid w:val="00D52C44"/>
    <w:rsid w:val="00D56201"/>
    <w:rsid w:val="00D625F3"/>
    <w:rsid w:val="00D649BA"/>
    <w:rsid w:val="00D74F3B"/>
    <w:rsid w:val="00D75195"/>
    <w:rsid w:val="00D7764F"/>
    <w:rsid w:val="00D830E9"/>
    <w:rsid w:val="00D8377E"/>
    <w:rsid w:val="00D83805"/>
    <w:rsid w:val="00D86CA0"/>
    <w:rsid w:val="00D90C85"/>
    <w:rsid w:val="00D96AE3"/>
    <w:rsid w:val="00DA2598"/>
    <w:rsid w:val="00DA4599"/>
    <w:rsid w:val="00DA58F5"/>
    <w:rsid w:val="00DB6686"/>
    <w:rsid w:val="00DC0AC0"/>
    <w:rsid w:val="00DC45CD"/>
    <w:rsid w:val="00DC5030"/>
    <w:rsid w:val="00DD1599"/>
    <w:rsid w:val="00DD519E"/>
    <w:rsid w:val="00DD659D"/>
    <w:rsid w:val="00DE100A"/>
    <w:rsid w:val="00DE1E09"/>
    <w:rsid w:val="00DE6B48"/>
    <w:rsid w:val="00DF228F"/>
    <w:rsid w:val="00DF3D0E"/>
    <w:rsid w:val="00DF5E7B"/>
    <w:rsid w:val="00E02575"/>
    <w:rsid w:val="00E24280"/>
    <w:rsid w:val="00E35A91"/>
    <w:rsid w:val="00E35CDB"/>
    <w:rsid w:val="00E427B2"/>
    <w:rsid w:val="00E453F4"/>
    <w:rsid w:val="00E50152"/>
    <w:rsid w:val="00E53C96"/>
    <w:rsid w:val="00E541B6"/>
    <w:rsid w:val="00E6082A"/>
    <w:rsid w:val="00E66B55"/>
    <w:rsid w:val="00E716F0"/>
    <w:rsid w:val="00E80E2F"/>
    <w:rsid w:val="00E90BD9"/>
    <w:rsid w:val="00E90FDA"/>
    <w:rsid w:val="00E91613"/>
    <w:rsid w:val="00E97E78"/>
    <w:rsid w:val="00EA1117"/>
    <w:rsid w:val="00EA1889"/>
    <w:rsid w:val="00EA6F39"/>
    <w:rsid w:val="00EB2775"/>
    <w:rsid w:val="00EB5A13"/>
    <w:rsid w:val="00EB7109"/>
    <w:rsid w:val="00EC3007"/>
    <w:rsid w:val="00ED005B"/>
    <w:rsid w:val="00ED18E7"/>
    <w:rsid w:val="00ED2555"/>
    <w:rsid w:val="00ED2AE6"/>
    <w:rsid w:val="00ED2CD9"/>
    <w:rsid w:val="00ED725F"/>
    <w:rsid w:val="00EE2673"/>
    <w:rsid w:val="00EE3083"/>
    <w:rsid w:val="00EF1A85"/>
    <w:rsid w:val="00EF2A37"/>
    <w:rsid w:val="00EF3BA7"/>
    <w:rsid w:val="00EF41B6"/>
    <w:rsid w:val="00EF49FB"/>
    <w:rsid w:val="00EF66C9"/>
    <w:rsid w:val="00EF72FA"/>
    <w:rsid w:val="00F07E3B"/>
    <w:rsid w:val="00F10AE1"/>
    <w:rsid w:val="00F23073"/>
    <w:rsid w:val="00F23DF6"/>
    <w:rsid w:val="00F24120"/>
    <w:rsid w:val="00F3286D"/>
    <w:rsid w:val="00F3584A"/>
    <w:rsid w:val="00F37979"/>
    <w:rsid w:val="00F40A67"/>
    <w:rsid w:val="00F40DA4"/>
    <w:rsid w:val="00F41C5A"/>
    <w:rsid w:val="00F51586"/>
    <w:rsid w:val="00F51A90"/>
    <w:rsid w:val="00F526A3"/>
    <w:rsid w:val="00F530EA"/>
    <w:rsid w:val="00F531F2"/>
    <w:rsid w:val="00F53AB2"/>
    <w:rsid w:val="00F54E59"/>
    <w:rsid w:val="00F62155"/>
    <w:rsid w:val="00F62B17"/>
    <w:rsid w:val="00F706B8"/>
    <w:rsid w:val="00F72DAC"/>
    <w:rsid w:val="00F7596B"/>
    <w:rsid w:val="00F827F7"/>
    <w:rsid w:val="00F84CF7"/>
    <w:rsid w:val="00F85AE6"/>
    <w:rsid w:val="00F91BEC"/>
    <w:rsid w:val="00FA1FA7"/>
    <w:rsid w:val="00FA469D"/>
    <w:rsid w:val="00FA4FB7"/>
    <w:rsid w:val="00FA5B7F"/>
    <w:rsid w:val="00FC719D"/>
    <w:rsid w:val="00FD3F9F"/>
    <w:rsid w:val="00FE2401"/>
    <w:rsid w:val="00FE7BFB"/>
    <w:rsid w:val="00FF084F"/>
    <w:rsid w:val="00FF162D"/>
    <w:rsid w:val="00FF5889"/>
    <w:rsid w:val="00FF673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B5638"/>
  <w15:docId w15:val="{AC6877FE-A08E-46BF-BEAA-D4795537B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4167"/>
    <w:rPr>
      <w:rFonts w:ascii="Times New Roman" w:eastAsia="Times New Roman" w:hAnsi="Times New Roman"/>
    </w:rPr>
  </w:style>
  <w:style w:type="paragraph" w:styleId="1">
    <w:name w:val="heading 1"/>
    <w:basedOn w:val="a"/>
    <w:next w:val="2"/>
    <w:link w:val="10"/>
    <w:qFormat/>
    <w:rsid w:val="001F336B"/>
    <w:pPr>
      <w:keepNext/>
      <w:tabs>
        <w:tab w:val="left" w:pos="432"/>
      </w:tabs>
      <w:spacing w:before="240" w:after="120"/>
      <w:ind w:left="432" w:hanging="432"/>
      <w:outlineLvl w:val="0"/>
    </w:pPr>
    <w:rPr>
      <w:b/>
      <w:bCs/>
      <w:caps/>
      <w:kern w:val="2"/>
      <w:sz w:val="24"/>
      <w:szCs w:val="24"/>
    </w:rPr>
  </w:style>
  <w:style w:type="paragraph" w:styleId="2">
    <w:name w:val="heading 2"/>
    <w:basedOn w:val="a"/>
    <w:next w:val="a"/>
    <w:link w:val="20"/>
    <w:qFormat/>
    <w:rsid w:val="00954AF8"/>
    <w:pPr>
      <w:keepNext/>
      <w:numPr>
        <w:numId w:val="1"/>
      </w:numPr>
      <w:jc w:val="center"/>
      <w:outlineLvl w:val="1"/>
    </w:pPr>
    <w:rPr>
      <w:b/>
      <w:caps/>
      <w:sz w:val="22"/>
    </w:rPr>
  </w:style>
  <w:style w:type="paragraph" w:styleId="3">
    <w:name w:val="heading 3"/>
    <w:basedOn w:val="a"/>
    <w:next w:val="a"/>
    <w:link w:val="30"/>
    <w:unhideWhenUsed/>
    <w:qFormat/>
    <w:rsid w:val="00FB7E3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1F336B"/>
    <w:pPr>
      <w:tabs>
        <w:tab w:val="left" w:pos="864"/>
      </w:tabs>
      <w:spacing w:before="120" w:after="60"/>
      <w:ind w:left="864" w:hanging="864"/>
      <w:jc w:val="both"/>
      <w:outlineLvl w:val="3"/>
    </w:pPr>
    <w:rPr>
      <w:sz w:val="24"/>
      <w:szCs w:val="24"/>
    </w:rPr>
  </w:style>
  <w:style w:type="paragraph" w:styleId="5">
    <w:name w:val="heading 5"/>
    <w:basedOn w:val="a"/>
    <w:next w:val="a"/>
    <w:link w:val="50"/>
    <w:qFormat/>
    <w:rsid w:val="00AD4167"/>
    <w:pPr>
      <w:keepNext/>
      <w:tabs>
        <w:tab w:val="left" w:pos="360"/>
      </w:tabs>
      <w:outlineLvl w:val="4"/>
    </w:pPr>
    <w:rPr>
      <w:b/>
      <w:bCs/>
      <w:sz w:val="24"/>
      <w:szCs w:val="24"/>
      <w:u w:val="single"/>
      <w:lang w:val="en-US"/>
    </w:rPr>
  </w:style>
  <w:style w:type="paragraph" w:styleId="6">
    <w:name w:val="heading 6"/>
    <w:basedOn w:val="a"/>
    <w:next w:val="a"/>
    <w:link w:val="60"/>
    <w:qFormat/>
    <w:rsid w:val="00AD4167"/>
    <w:pPr>
      <w:keepNext/>
      <w:spacing w:before="120"/>
      <w:ind w:left="851" w:hanging="851"/>
      <w:jc w:val="center"/>
      <w:outlineLvl w:val="5"/>
    </w:pPr>
    <w:rPr>
      <w:b/>
      <w:bCs/>
      <w:spacing w:val="20"/>
      <w:sz w:val="32"/>
      <w:szCs w:val="32"/>
    </w:rPr>
  </w:style>
  <w:style w:type="paragraph" w:styleId="7">
    <w:name w:val="heading 7"/>
    <w:basedOn w:val="a"/>
    <w:next w:val="a"/>
    <w:link w:val="70"/>
    <w:unhideWhenUsed/>
    <w:qFormat/>
    <w:rsid w:val="0068625E"/>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qFormat/>
    <w:rsid w:val="00AD4167"/>
    <w:pPr>
      <w:keepNext/>
      <w:jc w:val="both"/>
      <w:outlineLvl w:val="7"/>
    </w:pPr>
    <w:rPr>
      <w:rFonts w:ascii="Times New Roman CYR" w:hAnsi="Times New Roman CYR"/>
      <w:b/>
      <w:bCs/>
      <w:sz w:val="24"/>
      <w:szCs w:val="24"/>
      <w:u w:val="single"/>
    </w:rPr>
  </w:style>
  <w:style w:type="paragraph" w:styleId="9">
    <w:name w:val="heading 9"/>
    <w:basedOn w:val="a"/>
    <w:next w:val="a"/>
    <w:link w:val="90"/>
    <w:qFormat/>
    <w:rsid w:val="001F336B"/>
    <w:pPr>
      <w:tabs>
        <w:tab w:val="left" w:pos="1584"/>
      </w:tabs>
      <w:spacing w:before="240" w:after="60"/>
      <w:ind w:left="1584" w:hanging="1584"/>
      <w:jc w:val="both"/>
      <w:outlineLvl w:val="8"/>
    </w:pPr>
    <w:rPr>
      <w:rFonts w:ascii="Arial" w:hAnsi="Arial"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qFormat/>
    <w:rsid w:val="00AD4167"/>
    <w:rPr>
      <w:rFonts w:ascii="Times New Roman" w:eastAsia="Times New Roman" w:hAnsi="Times New Roman" w:cs="Times New Roman"/>
      <w:b/>
      <w:bCs/>
      <w:sz w:val="24"/>
      <w:szCs w:val="24"/>
      <w:u w:val="single"/>
      <w:lang w:val="en-US" w:eastAsia="ru-RU"/>
    </w:rPr>
  </w:style>
  <w:style w:type="character" w:customStyle="1" w:styleId="60">
    <w:name w:val="Заголовок 6 Знак"/>
    <w:link w:val="6"/>
    <w:qFormat/>
    <w:rsid w:val="00AD4167"/>
    <w:rPr>
      <w:rFonts w:ascii="Times New Roman" w:eastAsia="Times New Roman" w:hAnsi="Times New Roman" w:cs="Times New Roman"/>
      <w:b/>
      <w:bCs/>
      <w:spacing w:val="20"/>
      <w:sz w:val="32"/>
      <w:szCs w:val="32"/>
      <w:lang w:eastAsia="ru-RU"/>
    </w:rPr>
  </w:style>
  <w:style w:type="character" w:customStyle="1" w:styleId="80">
    <w:name w:val="Заголовок 8 Знак"/>
    <w:link w:val="8"/>
    <w:qFormat/>
    <w:rsid w:val="00AD4167"/>
    <w:rPr>
      <w:rFonts w:ascii="Times New Roman CYR" w:eastAsia="Times New Roman" w:hAnsi="Times New Roman CYR" w:cs="Times New Roman CYR"/>
      <w:b/>
      <w:bCs/>
      <w:sz w:val="24"/>
      <w:szCs w:val="24"/>
      <w:u w:val="single"/>
      <w:lang w:eastAsia="ru-RU"/>
    </w:rPr>
  </w:style>
  <w:style w:type="character" w:customStyle="1" w:styleId="31">
    <w:name w:val="Основной текст 3 Знак"/>
    <w:link w:val="32"/>
    <w:qFormat/>
    <w:rsid w:val="00AD4167"/>
    <w:rPr>
      <w:rFonts w:ascii="Times New Roman" w:eastAsia="Batang" w:hAnsi="Times New Roman" w:cs="Times New Roman"/>
      <w:lang w:eastAsia="ko-KR"/>
    </w:rPr>
  </w:style>
  <w:style w:type="character" w:customStyle="1" w:styleId="a3">
    <w:name w:val="Основной текст Знак"/>
    <w:link w:val="a4"/>
    <w:qFormat/>
    <w:rsid w:val="00AD4167"/>
    <w:rPr>
      <w:rFonts w:ascii="Times New Roman" w:eastAsia="Times New Roman" w:hAnsi="Times New Roman" w:cs="Times New Roman"/>
      <w:sz w:val="24"/>
      <w:szCs w:val="24"/>
      <w:lang w:eastAsia="ru-RU"/>
    </w:rPr>
  </w:style>
  <w:style w:type="character" w:customStyle="1" w:styleId="21">
    <w:name w:val="Основной текст с отступом 2 Знак"/>
    <w:link w:val="22"/>
    <w:semiHidden/>
    <w:qFormat/>
    <w:rsid w:val="00AD4167"/>
    <w:rPr>
      <w:rFonts w:ascii="Times New Roman" w:eastAsia="Times New Roman" w:hAnsi="Times New Roman" w:cs="Times New Roman"/>
      <w:sz w:val="24"/>
      <w:szCs w:val="24"/>
      <w:lang w:eastAsia="ru-RU"/>
    </w:rPr>
  </w:style>
  <w:style w:type="character" w:customStyle="1" w:styleId="a5">
    <w:name w:val="Основной текст с отступом Знак"/>
    <w:link w:val="BodyTextIndented"/>
    <w:qFormat/>
    <w:rsid w:val="00AD4167"/>
    <w:rPr>
      <w:rFonts w:ascii="Times New Roman" w:eastAsia="Times New Roman" w:hAnsi="Times New Roman" w:cs="Times New Roman"/>
      <w:b/>
      <w:bCs/>
      <w:sz w:val="24"/>
      <w:szCs w:val="24"/>
      <w:lang w:eastAsia="ru-RU"/>
    </w:rPr>
  </w:style>
  <w:style w:type="character" w:customStyle="1" w:styleId="a6">
    <w:name w:val="Верхний колонтитул Знак"/>
    <w:link w:val="a7"/>
    <w:uiPriority w:val="99"/>
    <w:qFormat/>
    <w:rsid w:val="00AD4167"/>
    <w:rPr>
      <w:rFonts w:ascii="Times New Roman" w:eastAsia="Times New Roman" w:hAnsi="Times New Roman" w:cs="Times New Roman"/>
      <w:sz w:val="24"/>
      <w:szCs w:val="24"/>
      <w:lang w:eastAsia="ru-RU"/>
    </w:rPr>
  </w:style>
  <w:style w:type="character" w:styleId="a8">
    <w:name w:val="page number"/>
    <w:basedOn w:val="a0"/>
    <w:semiHidden/>
    <w:rsid w:val="00AD4167"/>
  </w:style>
  <w:style w:type="character" w:customStyle="1" w:styleId="a9">
    <w:name w:val="Нижний колонтитул Знак"/>
    <w:link w:val="aa"/>
    <w:uiPriority w:val="99"/>
    <w:qFormat/>
    <w:rsid w:val="00AD4167"/>
    <w:rPr>
      <w:rFonts w:ascii="Times New Roman" w:eastAsia="Times New Roman" w:hAnsi="Times New Roman" w:cs="Times New Roman"/>
      <w:sz w:val="20"/>
      <w:szCs w:val="20"/>
      <w:lang w:eastAsia="ru-RU"/>
    </w:rPr>
  </w:style>
  <w:style w:type="character" w:customStyle="1" w:styleId="33">
    <w:name w:val="Основной текст с отступом 3 Знак"/>
    <w:link w:val="34"/>
    <w:uiPriority w:val="99"/>
    <w:qFormat/>
    <w:rsid w:val="00AD4167"/>
    <w:rPr>
      <w:rFonts w:ascii="Times New Roman" w:eastAsia="Times New Roman" w:hAnsi="Times New Roman" w:cs="Times New Roman"/>
      <w:sz w:val="16"/>
      <w:szCs w:val="16"/>
      <w:lang w:eastAsia="ru-RU"/>
    </w:rPr>
  </w:style>
  <w:style w:type="character" w:customStyle="1" w:styleId="ab">
    <w:name w:val="Текст выноски Знак"/>
    <w:link w:val="ac"/>
    <w:uiPriority w:val="99"/>
    <w:semiHidden/>
    <w:qFormat/>
    <w:rsid w:val="00AD4167"/>
    <w:rPr>
      <w:rFonts w:ascii="Tahoma" w:eastAsia="Times New Roman" w:hAnsi="Tahoma" w:cs="Tahoma"/>
      <w:sz w:val="16"/>
      <w:szCs w:val="16"/>
      <w:lang w:eastAsia="ru-RU"/>
    </w:rPr>
  </w:style>
  <w:style w:type="character" w:styleId="ad">
    <w:name w:val="annotation reference"/>
    <w:uiPriority w:val="99"/>
    <w:unhideWhenUsed/>
    <w:qFormat/>
    <w:rsid w:val="00AD4167"/>
    <w:rPr>
      <w:sz w:val="16"/>
      <w:szCs w:val="16"/>
    </w:rPr>
  </w:style>
  <w:style w:type="character" w:customStyle="1" w:styleId="ae">
    <w:name w:val="Текст примечания Знак"/>
    <w:link w:val="af"/>
    <w:qFormat/>
    <w:rsid w:val="00AD4167"/>
    <w:rPr>
      <w:rFonts w:ascii="Times New Roman" w:eastAsia="Times New Roman" w:hAnsi="Times New Roman" w:cs="Times New Roman"/>
      <w:sz w:val="20"/>
      <w:szCs w:val="20"/>
      <w:lang w:eastAsia="ru-RU"/>
    </w:rPr>
  </w:style>
  <w:style w:type="character" w:customStyle="1" w:styleId="af0">
    <w:name w:val="Тема примечания Знак"/>
    <w:link w:val="af1"/>
    <w:uiPriority w:val="99"/>
    <w:semiHidden/>
    <w:qFormat/>
    <w:rsid w:val="00AD4167"/>
    <w:rPr>
      <w:rFonts w:ascii="Times New Roman" w:eastAsia="Times New Roman" w:hAnsi="Times New Roman" w:cs="Times New Roman"/>
      <w:b/>
      <w:bCs/>
      <w:sz w:val="20"/>
      <w:szCs w:val="20"/>
      <w:lang w:eastAsia="ru-RU"/>
    </w:rPr>
  </w:style>
  <w:style w:type="character" w:customStyle="1" w:styleId="s1">
    <w:name w:val="s1"/>
    <w:qFormat/>
    <w:rsid w:val="00AD4167"/>
    <w:rPr>
      <w:rFonts w:ascii="Times New Roman" w:hAnsi="Times New Roman" w:cs="Times New Roman"/>
      <w:b/>
      <w:bCs/>
      <w:i w:val="0"/>
      <w:iCs w:val="0"/>
      <w:strike w:val="0"/>
      <w:dstrike w:val="0"/>
      <w:color w:val="000000"/>
      <w:sz w:val="24"/>
      <w:szCs w:val="24"/>
      <w:u w:val="none"/>
      <w:effect w:val="none"/>
    </w:rPr>
  </w:style>
  <w:style w:type="character" w:customStyle="1" w:styleId="s0">
    <w:name w:val="s0"/>
    <w:qFormat/>
    <w:rsid w:val="00AD4167"/>
    <w:rPr>
      <w:rFonts w:ascii="Times New Roman" w:hAnsi="Times New Roman" w:cs="Times New Roman"/>
      <w:b w:val="0"/>
      <w:bCs w:val="0"/>
      <w:i w:val="0"/>
      <w:iCs w:val="0"/>
      <w:strike w:val="0"/>
      <w:dstrike w:val="0"/>
      <w:color w:val="000000"/>
      <w:sz w:val="24"/>
      <w:szCs w:val="24"/>
      <w:u w:val="none"/>
      <w:effect w:val="none"/>
    </w:rPr>
  </w:style>
  <w:style w:type="character" w:customStyle="1" w:styleId="af2">
    <w:name w:val="Заголовок Знак"/>
    <w:link w:val="af3"/>
    <w:uiPriority w:val="99"/>
    <w:qFormat/>
    <w:rsid w:val="00AD4167"/>
    <w:rPr>
      <w:rFonts w:ascii="Times New Roman" w:eastAsia="Times New Roman" w:hAnsi="Times New Roman" w:cs="Times New Roman"/>
      <w:b/>
      <w:sz w:val="20"/>
      <w:szCs w:val="20"/>
      <w:lang w:eastAsia="ru-RU"/>
    </w:rPr>
  </w:style>
  <w:style w:type="character" w:customStyle="1" w:styleId="InternetLink">
    <w:name w:val="Internet Link"/>
    <w:qFormat/>
    <w:rsid w:val="00AD4167"/>
    <w:rPr>
      <w:color w:val="0000FF"/>
      <w:u w:val="single"/>
    </w:rPr>
  </w:style>
  <w:style w:type="character" w:customStyle="1" w:styleId="23">
    <w:name w:val="Основной текст 2 Знак"/>
    <w:link w:val="24"/>
    <w:qFormat/>
    <w:rsid w:val="00AD4167"/>
    <w:rPr>
      <w:rFonts w:ascii="Times New Roman" w:eastAsia="Times New Roman" w:hAnsi="Times New Roman" w:cs="Times New Roman"/>
      <w:szCs w:val="20"/>
      <w:lang w:eastAsia="ru-RU"/>
    </w:rPr>
  </w:style>
  <w:style w:type="character" w:customStyle="1" w:styleId="s00">
    <w:name w:val="s00"/>
    <w:qFormat/>
    <w:rsid w:val="00AD4167"/>
    <w:rPr>
      <w:rFonts w:ascii="Times New Roman" w:hAnsi="Times New Roman" w:cs="Times New Roman"/>
      <w:b w:val="0"/>
      <w:bCs w:val="0"/>
      <w:i w:val="0"/>
      <w:iCs w:val="0"/>
      <w:color w:val="000000"/>
    </w:rPr>
  </w:style>
  <w:style w:type="character" w:customStyle="1" w:styleId="af4">
    <w:name w:val="Текст сноски Знак"/>
    <w:link w:val="af5"/>
    <w:qFormat/>
    <w:rsid w:val="004778A9"/>
    <w:rPr>
      <w:rFonts w:ascii="Times New Roman" w:eastAsia="Times New Roman" w:hAnsi="Times New Roman"/>
    </w:rPr>
  </w:style>
  <w:style w:type="character" w:styleId="af6">
    <w:name w:val="footnote reference"/>
    <w:rPr>
      <w:vertAlign w:val="superscript"/>
    </w:rPr>
  </w:style>
  <w:style w:type="character" w:customStyle="1" w:styleId="FootnoteCharacters">
    <w:name w:val="Footnote Characters"/>
    <w:qFormat/>
    <w:rPr>
      <w:vertAlign w:val="superscript"/>
    </w:rPr>
  </w:style>
  <w:style w:type="character" w:customStyle="1" w:styleId="FootnoteCharacters1">
    <w:name w:val="Footnote Characters1"/>
    <w:unhideWhenUsed/>
    <w:qFormat/>
    <w:rsid w:val="004778A9"/>
    <w:rPr>
      <w:vertAlign w:val="superscript"/>
    </w:rPr>
  </w:style>
  <w:style w:type="character" w:customStyle="1" w:styleId="af7">
    <w:name w:val="Абзац списка Знак"/>
    <w:link w:val="af8"/>
    <w:uiPriority w:val="34"/>
    <w:qFormat/>
    <w:rsid w:val="00B40BC0"/>
    <w:rPr>
      <w:rFonts w:ascii="Times New Roman" w:eastAsia="Times New Roman" w:hAnsi="Times New Roman"/>
    </w:rPr>
  </w:style>
  <w:style w:type="character" w:customStyle="1" w:styleId="af9">
    <w:name w:val="Схема документа Знак"/>
    <w:link w:val="afa"/>
    <w:uiPriority w:val="99"/>
    <w:semiHidden/>
    <w:qFormat/>
    <w:rsid w:val="00F93363"/>
    <w:rPr>
      <w:rFonts w:ascii="Tahoma" w:eastAsia="Times New Roman" w:hAnsi="Tahoma" w:cs="Tahoma"/>
      <w:sz w:val="16"/>
      <w:szCs w:val="16"/>
    </w:rPr>
  </w:style>
  <w:style w:type="character" w:customStyle="1" w:styleId="s20">
    <w:name w:val="s20"/>
    <w:basedOn w:val="a0"/>
    <w:qFormat/>
    <w:rsid w:val="00775892"/>
    <w:rPr>
      <w:shd w:val="clear" w:color="auto" w:fill="FFFFFF"/>
    </w:rPr>
  </w:style>
  <w:style w:type="character" w:customStyle="1" w:styleId="20">
    <w:name w:val="Заголовок 2 Знак"/>
    <w:basedOn w:val="a0"/>
    <w:link w:val="2"/>
    <w:qFormat/>
    <w:rsid w:val="00954AF8"/>
    <w:rPr>
      <w:rFonts w:ascii="Times New Roman" w:eastAsia="Times New Roman" w:hAnsi="Times New Roman"/>
      <w:b/>
      <w:caps/>
      <w:sz w:val="22"/>
    </w:rPr>
  </w:style>
  <w:style w:type="character" w:customStyle="1" w:styleId="left">
    <w:name w:val="left"/>
    <w:basedOn w:val="a0"/>
    <w:qFormat/>
    <w:rsid w:val="003E457C"/>
  </w:style>
  <w:style w:type="character" w:customStyle="1" w:styleId="system">
    <w:name w:val="system"/>
    <w:basedOn w:val="a0"/>
    <w:qFormat/>
    <w:rsid w:val="003E457C"/>
  </w:style>
  <w:style w:type="character" w:customStyle="1" w:styleId="70">
    <w:name w:val="Заголовок 7 Знак"/>
    <w:basedOn w:val="a0"/>
    <w:link w:val="7"/>
    <w:semiHidden/>
    <w:qFormat/>
    <w:rsid w:val="0068625E"/>
    <w:rPr>
      <w:rFonts w:asciiTheme="majorHAnsi" w:eastAsiaTheme="majorEastAsia" w:hAnsiTheme="majorHAnsi" w:cstheme="majorBidi"/>
      <w:i/>
      <w:iCs/>
      <w:color w:val="404040" w:themeColor="text1" w:themeTint="BF"/>
    </w:rPr>
  </w:style>
  <w:style w:type="character" w:customStyle="1" w:styleId="afb">
    <w:name w:val="Текст Знак"/>
    <w:basedOn w:val="a0"/>
    <w:link w:val="afc"/>
    <w:qFormat/>
    <w:rsid w:val="00E0690E"/>
    <w:rPr>
      <w:rFonts w:ascii="Courier New" w:eastAsia="Times New Roman" w:hAnsi="Courier New"/>
    </w:rPr>
  </w:style>
  <w:style w:type="character" w:customStyle="1" w:styleId="30">
    <w:name w:val="Заголовок 3 Знак"/>
    <w:basedOn w:val="a0"/>
    <w:link w:val="3"/>
    <w:qFormat/>
    <w:rsid w:val="00FB7E39"/>
    <w:rPr>
      <w:rFonts w:asciiTheme="majorHAnsi" w:eastAsiaTheme="majorEastAsia" w:hAnsiTheme="majorHAnsi" w:cstheme="majorBidi"/>
      <w:b/>
      <w:bCs/>
      <w:color w:val="4F81BD" w:themeColor="accent1"/>
    </w:rPr>
  </w:style>
  <w:style w:type="character" w:styleId="afd">
    <w:name w:val="Emphasis"/>
    <w:basedOn w:val="a0"/>
    <w:qFormat/>
    <w:rsid w:val="00FB7E39"/>
    <w:rPr>
      <w:i/>
      <w:iCs/>
    </w:rPr>
  </w:style>
  <w:style w:type="character" w:customStyle="1" w:styleId="apple-style-span">
    <w:name w:val="apple-style-span"/>
    <w:basedOn w:val="a0"/>
    <w:qFormat/>
    <w:rsid w:val="00A10DBE"/>
  </w:style>
  <w:style w:type="character" w:customStyle="1" w:styleId="10">
    <w:name w:val="Заголовок 1 Знак"/>
    <w:basedOn w:val="a0"/>
    <w:link w:val="1"/>
    <w:qFormat/>
    <w:rsid w:val="001F336B"/>
    <w:rPr>
      <w:rFonts w:ascii="Times New Roman" w:eastAsia="Times New Roman" w:hAnsi="Times New Roman"/>
      <w:b/>
      <w:bCs/>
      <w:caps/>
      <w:kern w:val="2"/>
      <w:sz w:val="24"/>
      <w:szCs w:val="24"/>
    </w:rPr>
  </w:style>
  <w:style w:type="character" w:customStyle="1" w:styleId="40">
    <w:name w:val="Заголовок 4 Знак"/>
    <w:basedOn w:val="a0"/>
    <w:link w:val="4"/>
    <w:qFormat/>
    <w:rsid w:val="001F336B"/>
    <w:rPr>
      <w:rFonts w:ascii="Times New Roman" w:eastAsia="Times New Roman" w:hAnsi="Times New Roman"/>
      <w:sz w:val="24"/>
      <w:szCs w:val="24"/>
    </w:rPr>
  </w:style>
  <w:style w:type="character" w:customStyle="1" w:styleId="90">
    <w:name w:val="Заголовок 9 Знак"/>
    <w:basedOn w:val="a0"/>
    <w:link w:val="9"/>
    <w:qFormat/>
    <w:rsid w:val="001F336B"/>
    <w:rPr>
      <w:rFonts w:ascii="Arial" w:eastAsia="Times New Roman" w:hAnsi="Arial" w:cs="Arial"/>
      <w:b/>
      <w:bCs/>
      <w:i/>
      <w:iCs/>
      <w:sz w:val="18"/>
      <w:szCs w:val="18"/>
    </w:rPr>
  </w:style>
  <w:style w:type="character" w:customStyle="1" w:styleId="InternetLink1">
    <w:name w:val="Internet Link1"/>
    <w:qFormat/>
    <w:rsid w:val="00200A52"/>
    <w:rPr>
      <w:color w:val="0000FF"/>
      <w:u w:val="single"/>
    </w:rPr>
  </w:style>
  <w:style w:type="character" w:customStyle="1" w:styleId="afe">
    <w:name w:val="Подзаголовок Знак"/>
    <w:link w:val="aff"/>
    <w:qFormat/>
    <w:rsid w:val="00EB2D33"/>
    <w:rPr>
      <w:rFonts w:ascii="Times New Roman" w:eastAsia="Times New Roman" w:hAnsi="Times New Roman"/>
      <w:b/>
      <w:sz w:val="24"/>
    </w:rPr>
  </w:style>
  <w:style w:type="character" w:customStyle="1" w:styleId="11">
    <w:name w:val="Подзаголовок Знак1"/>
    <w:basedOn w:val="a0"/>
    <w:uiPriority w:val="11"/>
    <w:qFormat/>
    <w:rsid w:val="00EB2D33"/>
    <w:rPr>
      <w:rFonts w:asciiTheme="minorHAnsi" w:eastAsiaTheme="minorEastAsia" w:hAnsiTheme="minorHAnsi" w:cstheme="minorBidi"/>
      <w:color w:val="5A5A5A" w:themeColor="text1" w:themeTint="A5"/>
      <w:spacing w:val="15"/>
      <w:sz w:val="22"/>
      <w:szCs w:val="22"/>
    </w:rPr>
  </w:style>
  <w:style w:type="character" w:customStyle="1" w:styleId="s21">
    <w:name w:val="s21"/>
    <w:basedOn w:val="a0"/>
    <w:qFormat/>
    <w:rsid w:val="00A03859"/>
  </w:style>
  <w:style w:type="character" w:customStyle="1" w:styleId="s2">
    <w:name w:val="s2"/>
    <w:basedOn w:val="a0"/>
    <w:qFormat/>
    <w:rsid w:val="00087B01"/>
    <w:rPr>
      <w:color w:val="000080"/>
    </w:rPr>
  </w:style>
  <w:style w:type="character" w:customStyle="1" w:styleId="aff0">
    <w:name w:val="a"/>
    <w:basedOn w:val="a0"/>
    <w:qFormat/>
    <w:rsid w:val="00087B01"/>
  </w:style>
  <w:style w:type="character" w:customStyle="1" w:styleId="aff1">
    <w:name w:val="Символ сноски"/>
    <w:qFormat/>
  </w:style>
  <w:style w:type="character" w:styleId="aff2">
    <w:name w:val="endnote reference"/>
    <w:rPr>
      <w:vertAlign w:val="superscript"/>
    </w:rPr>
  </w:style>
  <w:style w:type="character" w:customStyle="1" w:styleId="EndnoteCharacters">
    <w:name w:val="Endnote Characters"/>
    <w:qFormat/>
    <w:rPr>
      <w:vertAlign w:val="superscript"/>
    </w:rPr>
  </w:style>
  <w:style w:type="character" w:customStyle="1" w:styleId="aff3">
    <w:name w:val="Символ концевой сноски"/>
    <w:qFormat/>
  </w:style>
  <w:style w:type="character" w:styleId="aff4">
    <w:name w:val="Hyperlink"/>
    <w:rPr>
      <w:color w:val="000080"/>
      <w:u w:val="single"/>
    </w:rPr>
  </w:style>
  <w:style w:type="paragraph" w:styleId="af3">
    <w:name w:val="Title"/>
    <w:basedOn w:val="a"/>
    <w:next w:val="a4"/>
    <w:link w:val="af2"/>
    <w:uiPriority w:val="99"/>
    <w:qFormat/>
    <w:rsid w:val="00AD4167"/>
    <w:pPr>
      <w:jc w:val="center"/>
    </w:pPr>
    <w:rPr>
      <w:b/>
    </w:rPr>
  </w:style>
  <w:style w:type="paragraph" w:styleId="a4">
    <w:name w:val="Body Text"/>
    <w:basedOn w:val="a"/>
    <w:link w:val="a3"/>
    <w:rsid w:val="00AD4167"/>
    <w:pPr>
      <w:spacing w:before="120"/>
      <w:jc w:val="both"/>
    </w:pPr>
    <w:rPr>
      <w:sz w:val="24"/>
      <w:szCs w:val="24"/>
    </w:rPr>
  </w:style>
  <w:style w:type="paragraph" w:styleId="aff5">
    <w:name w:val="List"/>
    <w:basedOn w:val="a4"/>
    <w:rPr>
      <w:rFonts w:cs="Arial"/>
    </w:rPr>
  </w:style>
  <w:style w:type="paragraph" w:styleId="aff6">
    <w:name w:val="caption"/>
    <w:basedOn w:val="a"/>
    <w:qFormat/>
    <w:pPr>
      <w:suppressLineNumbers/>
      <w:spacing w:before="120" w:after="120"/>
    </w:pPr>
    <w:rPr>
      <w:rFonts w:cs="Arial"/>
      <w:i/>
      <w:iCs/>
      <w:sz w:val="24"/>
      <w:szCs w:val="24"/>
    </w:rPr>
  </w:style>
  <w:style w:type="paragraph" w:styleId="aff7">
    <w:name w:val="index heading"/>
    <w:basedOn w:val="a"/>
    <w:qFormat/>
    <w:pPr>
      <w:suppressLineNumbers/>
    </w:pPr>
    <w:rPr>
      <w:rFonts w:cs="Arial"/>
    </w:rPr>
  </w:style>
  <w:style w:type="paragraph" w:styleId="32">
    <w:name w:val="Body Text 3"/>
    <w:basedOn w:val="a"/>
    <w:link w:val="31"/>
    <w:qFormat/>
    <w:rsid w:val="00AD4167"/>
    <w:pPr>
      <w:jc w:val="both"/>
    </w:pPr>
    <w:rPr>
      <w:rFonts w:eastAsia="Batang"/>
      <w:lang w:eastAsia="ko-KR"/>
    </w:rPr>
  </w:style>
  <w:style w:type="paragraph" w:styleId="22">
    <w:name w:val="Body Text Indent 2"/>
    <w:basedOn w:val="a"/>
    <w:link w:val="21"/>
    <w:semiHidden/>
    <w:qFormat/>
    <w:rsid w:val="00AD4167"/>
    <w:pPr>
      <w:spacing w:before="120" w:after="120"/>
      <w:ind w:left="851" w:hanging="851"/>
      <w:jc w:val="both"/>
    </w:pPr>
    <w:rPr>
      <w:sz w:val="24"/>
      <w:szCs w:val="24"/>
    </w:rPr>
  </w:style>
  <w:style w:type="paragraph" w:customStyle="1" w:styleId="BodyTextIndented">
    <w:name w:val="Body Text;Indented"/>
    <w:basedOn w:val="a"/>
    <w:link w:val="a5"/>
    <w:qFormat/>
    <w:rsid w:val="00AD4167"/>
    <w:pPr>
      <w:spacing w:before="120"/>
      <w:jc w:val="both"/>
    </w:pPr>
    <w:rPr>
      <w:b/>
      <w:bCs/>
      <w:sz w:val="24"/>
      <w:szCs w:val="24"/>
    </w:rPr>
  </w:style>
  <w:style w:type="paragraph" w:customStyle="1" w:styleId="aff8">
    <w:name w:val="Колонтитул"/>
    <w:basedOn w:val="a"/>
    <w:qFormat/>
  </w:style>
  <w:style w:type="paragraph" w:styleId="a7">
    <w:name w:val="header"/>
    <w:basedOn w:val="a"/>
    <w:link w:val="a6"/>
    <w:uiPriority w:val="99"/>
    <w:rsid w:val="00AD4167"/>
    <w:pPr>
      <w:tabs>
        <w:tab w:val="center" w:pos="4153"/>
        <w:tab w:val="right" w:pos="8306"/>
      </w:tabs>
    </w:pPr>
    <w:rPr>
      <w:sz w:val="24"/>
      <w:szCs w:val="24"/>
    </w:rPr>
  </w:style>
  <w:style w:type="paragraph" w:styleId="aa">
    <w:name w:val="footer"/>
    <w:basedOn w:val="a"/>
    <w:link w:val="a9"/>
    <w:uiPriority w:val="99"/>
    <w:rsid w:val="00AD4167"/>
    <w:pPr>
      <w:tabs>
        <w:tab w:val="center" w:pos="4153"/>
        <w:tab w:val="right" w:pos="8306"/>
      </w:tabs>
    </w:pPr>
  </w:style>
  <w:style w:type="paragraph" w:styleId="34">
    <w:name w:val="Body Text Indent 3"/>
    <w:basedOn w:val="a"/>
    <w:link w:val="33"/>
    <w:uiPriority w:val="99"/>
    <w:unhideWhenUsed/>
    <w:qFormat/>
    <w:rsid w:val="00AD4167"/>
    <w:pPr>
      <w:spacing w:after="120"/>
      <w:ind w:left="283"/>
    </w:pPr>
    <w:rPr>
      <w:sz w:val="16"/>
      <w:szCs w:val="16"/>
    </w:rPr>
  </w:style>
  <w:style w:type="paragraph" w:customStyle="1" w:styleId="210">
    <w:name w:val="Основной текст 21"/>
    <w:basedOn w:val="a"/>
    <w:qFormat/>
    <w:rsid w:val="00AD4167"/>
    <w:pPr>
      <w:ind w:firstLine="567"/>
      <w:jc w:val="both"/>
    </w:pPr>
    <w:rPr>
      <w:b/>
      <w:sz w:val="24"/>
      <w:lang w:val="en-US"/>
    </w:rPr>
  </w:style>
  <w:style w:type="paragraph" w:styleId="ac">
    <w:name w:val="Balloon Text"/>
    <w:basedOn w:val="a"/>
    <w:link w:val="ab"/>
    <w:uiPriority w:val="99"/>
    <w:semiHidden/>
    <w:unhideWhenUsed/>
    <w:qFormat/>
    <w:rsid w:val="00AD4167"/>
    <w:rPr>
      <w:rFonts w:ascii="Tahoma" w:hAnsi="Tahoma"/>
      <w:sz w:val="16"/>
      <w:szCs w:val="16"/>
    </w:rPr>
  </w:style>
  <w:style w:type="paragraph" w:styleId="af">
    <w:name w:val="annotation text"/>
    <w:basedOn w:val="a"/>
    <w:link w:val="ae"/>
    <w:unhideWhenUsed/>
    <w:rsid w:val="00AD4167"/>
  </w:style>
  <w:style w:type="paragraph" w:styleId="af1">
    <w:name w:val="annotation subject"/>
    <w:basedOn w:val="af"/>
    <w:next w:val="af"/>
    <w:link w:val="af0"/>
    <w:uiPriority w:val="99"/>
    <w:semiHidden/>
    <w:unhideWhenUsed/>
    <w:qFormat/>
    <w:rsid w:val="00AD4167"/>
    <w:rPr>
      <w:b/>
      <w:bCs/>
    </w:rPr>
  </w:style>
  <w:style w:type="paragraph" w:customStyle="1" w:styleId="aff9">
    <w:name w:val="Знак"/>
    <w:basedOn w:val="a"/>
    <w:autoRedefine/>
    <w:qFormat/>
    <w:rsid w:val="00AD4167"/>
    <w:pPr>
      <w:spacing w:after="160" w:line="240" w:lineRule="exact"/>
    </w:pPr>
    <w:rPr>
      <w:rFonts w:eastAsia="SimSun"/>
      <w:b/>
      <w:bCs/>
      <w:color w:val="333333"/>
      <w:sz w:val="28"/>
      <w:szCs w:val="28"/>
      <w:lang w:val="en-US" w:eastAsia="en-US"/>
    </w:rPr>
  </w:style>
  <w:style w:type="paragraph" w:customStyle="1" w:styleId="BodyText21">
    <w:name w:val="Body Text 21"/>
    <w:basedOn w:val="a"/>
    <w:qFormat/>
    <w:rsid w:val="00AD4167"/>
    <w:pPr>
      <w:ind w:right="-766"/>
      <w:jc w:val="both"/>
    </w:pPr>
    <w:rPr>
      <w:sz w:val="24"/>
    </w:rPr>
  </w:style>
  <w:style w:type="paragraph" w:customStyle="1" w:styleId="211">
    <w:name w:val="Основной текст с отступом 21"/>
    <w:basedOn w:val="a"/>
    <w:qFormat/>
    <w:rsid w:val="00AD4167"/>
    <w:pPr>
      <w:ind w:left="708"/>
      <w:jc w:val="both"/>
    </w:pPr>
    <w:rPr>
      <w:rFonts w:ascii="Arial" w:hAnsi="Arial"/>
      <w:sz w:val="22"/>
    </w:rPr>
  </w:style>
  <w:style w:type="paragraph" w:styleId="af8">
    <w:name w:val="List Paragraph"/>
    <w:basedOn w:val="a"/>
    <w:link w:val="af7"/>
    <w:uiPriority w:val="34"/>
    <w:qFormat/>
    <w:rsid w:val="00AD4167"/>
    <w:pPr>
      <w:ind w:left="720"/>
      <w:contextualSpacing/>
    </w:pPr>
  </w:style>
  <w:style w:type="paragraph" w:customStyle="1" w:styleId="310">
    <w:name w:val="Основной текст 31"/>
    <w:basedOn w:val="a"/>
    <w:qFormat/>
    <w:rsid w:val="00AD4167"/>
    <w:pPr>
      <w:ind w:right="-567"/>
      <w:jc w:val="center"/>
    </w:pPr>
    <w:rPr>
      <w:b/>
      <w:sz w:val="22"/>
    </w:rPr>
  </w:style>
  <w:style w:type="paragraph" w:styleId="24">
    <w:name w:val="Body Text 2"/>
    <w:basedOn w:val="a"/>
    <w:link w:val="23"/>
    <w:qFormat/>
    <w:rsid w:val="00AD4167"/>
    <w:pPr>
      <w:spacing w:after="120" w:line="480" w:lineRule="auto"/>
    </w:pPr>
  </w:style>
  <w:style w:type="paragraph" w:customStyle="1" w:styleId="affa">
    <w:name w:val="Знак Знак Знак Знак"/>
    <w:basedOn w:val="a"/>
    <w:autoRedefine/>
    <w:qFormat/>
    <w:rsid w:val="00AD4167"/>
    <w:pPr>
      <w:spacing w:after="160" w:line="240" w:lineRule="exact"/>
    </w:pPr>
    <w:rPr>
      <w:sz w:val="28"/>
      <w:lang w:val="en-US" w:eastAsia="en-US"/>
    </w:rPr>
  </w:style>
  <w:style w:type="paragraph" w:styleId="affb">
    <w:name w:val="Revision"/>
    <w:uiPriority w:val="99"/>
    <w:semiHidden/>
    <w:qFormat/>
    <w:rsid w:val="006D4E67"/>
    <w:rPr>
      <w:rFonts w:ascii="Times New Roman" w:eastAsia="Times New Roman" w:hAnsi="Times New Roman"/>
    </w:rPr>
  </w:style>
  <w:style w:type="paragraph" w:styleId="affc">
    <w:name w:val="Normal (Web)"/>
    <w:basedOn w:val="a"/>
    <w:uiPriority w:val="99"/>
    <w:unhideWhenUsed/>
    <w:qFormat/>
    <w:rsid w:val="00355605"/>
    <w:pPr>
      <w:spacing w:beforeAutospacing="1" w:afterAutospacing="1"/>
    </w:pPr>
    <w:rPr>
      <w:sz w:val="24"/>
      <w:szCs w:val="24"/>
    </w:rPr>
  </w:style>
  <w:style w:type="paragraph" w:styleId="af5">
    <w:name w:val="footnote text"/>
    <w:basedOn w:val="a"/>
    <w:link w:val="af4"/>
    <w:unhideWhenUsed/>
    <w:rsid w:val="004778A9"/>
  </w:style>
  <w:style w:type="paragraph" w:customStyle="1" w:styleId="12">
    <w:name w:val="Абзац списка1"/>
    <w:basedOn w:val="a"/>
    <w:uiPriority w:val="34"/>
    <w:qFormat/>
    <w:rsid w:val="007656F0"/>
    <w:pPr>
      <w:ind w:left="720"/>
      <w:contextualSpacing/>
    </w:pPr>
  </w:style>
  <w:style w:type="paragraph" w:styleId="afa">
    <w:name w:val="Document Map"/>
    <w:basedOn w:val="a"/>
    <w:link w:val="af9"/>
    <w:uiPriority w:val="99"/>
    <w:semiHidden/>
    <w:unhideWhenUsed/>
    <w:qFormat/>
    <w:rsid w:val="00F93363"/>
    <w:rPr>
      <w:rFonts w:ascii="Tahoma" w:hAnsi="Tahoma"/>
      <w:sz w:val="16"/>
      <w:szCs w:val="16"/>
    </w:rPr>
  </w:style>
  <w:style w:type="paragraph" w:customStyle="1" w:styleId="220">
    <w:name w:val="Основной текст 22"/>
    <w:basedOn w:val="a"/>
    <w:qFormat/>
    <w:rsid w:val="00623429"/>
    <w:pPr>
      <w:spacing w:before="120"/>
      <w:jc w:val="both"/>
    </w:pPr>
    <w:rPr>
      <w:sz w:val="24"/>
    </w:rPr>
  </w:style>
  <w:style w:type="paragraph" w:customStyle="1" w:styleId="230">
    <w:name w:val="Основной текст 23"/>
    <w:basedOn w:val="a"/>
    <w:qFormat/>
    <w:rsid w:val="009B59F5"/>
    <w:pPr>
      <w:spacing w:before="120"/>
      <w:jc w:val="both"/>
    </w:pPr>
    <w:rPr>
      <w:sz w:val="24"/>
    </w:rPr>
  </w:style>
  <w:style w:type="paragraph" w:customStyle="1" w:styleId="Default">
    <w:name w:val="Default"/>
    <w:uiPriority w:val="99"/>
    <w:qFormat/>
    <w:rsid w:val="00460A52"/>
    <w:rPr>
      <w:rFonts w:ascii="Times New Roman" w:hAnsi="Times New Roman"/>
      <w:color w:val="000000"/>
      <w:sz w:val="24"/>
      <w:szCs w:val="24"/>
    </w:rPr>
  </w:style>
  <w:style w:type="paragraph" w:customStyle="1" w:styleId="25">
    <w:name w:val="Цитата2"/>
    <w:basedOn w:val="a"/>
    <w:uiPriority w:val="99"/>
    <w:qFormat/>
    <w:rsid w:val="00831811"/>
    <w:pPr>
      <w:ind w:left="284" w:right="-18" w:hanging="284"/>
      <w:jc w:val="both"/>
    </w:pPr>
    <w:rPr>
      <w:sz w:val="24"/>
    </w:rPr>
  </w:style>
  <w:style w:type="paragraph" w:styleId="26">
    <w:name w:val="List Continue 2"/>
    <w:basedOn w:val="a"/>
    <w:rsid w:val="00EC4A7D"/>
    <w:pPr>
      <w:spacing w:after="120"/>
      <w:ind w:left="566"/>
      <w:contextualSpacing/>
    </w:pPr>
    <w:rPr>
      <w:sz w:val="24"/>
      <w:szCs w:val="24"/>
    </w:rPr>
  </w:style>
  <w:style w:type="paragraph" w:styleId="27">
    <w:name w:val="List 2"/>
    <w:basedOn w:val="a"/>
    <w:uiPriority w:val="99"/>
    <w:unhideWhenUsed/>
    <w:qFormat/>
    <w:rsid w:val="00E519A3"/>
    <w:pPr>
      <w:ind w:left="566" w:hanging="283"/>
      <w:contextualSpacing/>
    </w:pPr>
  </w:style>
  <w:style w:type="paragraph" w:customStyle="1" w:styleId="Standard">
    <w:name w:val="Standard"/>
    <w:qFormat/>
    <w:rsid w:val="00E519A3"/>
    <w:pPr>
      <w:textAlignment w:val="baseline"/>
    </w:pPr>
    <w:rPr>
      <w:rFonts w:ascii="Times New Roman" w:eastAsia="Times New Roman" w:hAnsi="Times New Roman"/>
      <w:kern w:val="2"/>
      <w:sz w:val="24"/>
      <w:szCs w:val="24"/>
    </w:rPr>
  </w:style>
  <w:style w:type="paragraph" w:styleId="afc">
    <w:name w:val="Plain Text"/>
    <w:basedOn w:val="a"/>
    <w:link w:val="afb"/>
    <w:qFormat/>
    <w:rsid w:val="00E0690E"/>
    <w:rPr>
      <w:rFonts w:ascii="Courier New" w:hAnsi="Courier New"/>
    </w:rPr>
  </w:style>
  <w:style w:type="paragraph" w:customStyle="1" w:styleId="affd">
    <w:name w:val="Без стиля"/>
    <w:basedOn w:val="a"/>
    <w:qFormat/>
    <w:rsid w:val="00ED0833"/>
    <w:pPr>
      <w:widowControl w:val="0"/>
      <w:spacing w:after="200" w:line="276" w:lineRule="auto"/>
      <w:jc w:val="both"/>
      <w:textAlignment w:val="baseline"/>
    </w:pPr>
    <w:rPr>
      <w:rFonts w:ascii="Arial" w:eastAsia="Andale Sans UI" w:hAnsi="Arial" w:cs="Tahoma"/>
      <w:color w:val="00000A"/>
      <w:sz w:val="24"/>
      <w:szCs w:val="24"/>
      <w:lang w:val="en-US" w:bidi="en-US"/>
    </w:rPr>
  </w:style>
  <w:style w:type="paragraph" w:styleId="aff">
    <w:name w:val="Subtitle"/>
    <w:basedOn w:val="a"/>
    <w:link w:val="afe"/>
    <w:qFormat/>
    <w:rsid w:val="00EB2D33"/>
    <w:pPr>
      <w:jc w:val="center"/>
    </w:pPr>
    <w:rPr>
      <w:b/>
      <w:sz w:val="24"/>
    </w:rPr>
  </w:style>
  <w:style w:type="paragraph" w:customStyle="1" w:styleId="paragraphstylestyle0">
    <w:name w:val="paragraph_style_style0"/>
    <w:basedOn w:val="a"/>
    <w:qFormat/>
    <w:rsid w:val="00FC3250"/>
    <w:pPr>
      <w:spacing w:beforeAutospacing="1" w:afterAutospacing="1"/>
    </w:pPr>
    <w:rPr>
      <w:sz w:val="24"/>
      <w:szCs w:val="24"/>
    </w:rPr>
  </w:style>
  <w:style w:type="paragraph" w:customStyle="1" w:styleId="pj">
    <w:name w:val="pj"/>
    <w:basedOn w:val="a"/>
    <w:qFormat/>
    <w:rsid w:val="00EE2A02"/>
    <w:pPr>
      <w:ind w:firstLine="400"/>
      <w:jc w:val="both"/>
    </w:pPr>
    <w:rPr>
      <w:color w:val="000000"/>
      <w:sz w:val="24"/>
      <w:szCs w:val="24"/>
    </w:rPr>
  </w:style>
  <w:style w:type="paragraph" w:customStyle="1" w:styleId="affe">
    <w:name w:val="Содержимое врезки"/>
    <w:basedOn w:val="a"/>
    <w:qFormat/>
  </w:style>
  <w:style w:type="numbering" w:customStyle="1" w:styleId="afff">
    <w:name w:val="Без списка"/>
    <w:uiPriority w:val="99"/>
    <w:semiHidden/>
    <w:unhideWhenUsed/>
    <w:qFormat/>
  </w:style>
  <w:style w:type="table" w:styleId="afff0">
    <w:name w:val="Table Grid"/>
    <w:basedOn w:val="a1"/>
    <w:rsid w:val="00AD41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3">
    <w:name w:val="Font Style13"/>
    <w:rsid w:val="001022C0"/>
    <w:rPr>
      <w:rFonts w:ascii="Times New Roman" w:hAnsi="Times New Roman" w:cs="Times New Roman" w:hint="default"/>
      <w:sz w:val="26"/>
      <w:szCs w:val="26"/>
    </w:rPr>
  </w:style>
  <w:style w:type="character" w:styleId="afff1">
    <w:name w:val="FollowedHyperlink"/>
    <w:basedOn w:val="a0"/>
    <w:uiPriority w:val="99"/>
    <w:semiHidden/>
    <w:unhideWhenUsed/>
    <w:rsid w:val="00034AF1"/>
    <w:rPr>
      <w:color w:val="800080" w:themeColor="followedHyperlink"/>
      <w:u w:val="single"/>
    </w:rPr>
  </w:style>
  <w:style w:type="character" w:customStyle="1" w:styleId="s191">
    <w:name w:val="s191"/>
    <w:basedOn w:val="a0"/>
    <w:rsid w:val="001C6852"/>
    <w:rPr>
      <w:color w:val="008000"/>
    </w:rPr>
  </w:style>
  <w:style w:type="character" w:customStyle="1" w:styleId="13">
    <w:name w:val="Неразрешенное упоминание1"/>
    <w:basedOn w:val="a0"/>
    <w:uiPriority w:val="99"/>
    <w:semiHidden/>
    <w:unhideWhenUsed/>
    <w:rsid w:val="00CE2023"/>
    <w:rPr>
      <w:color w:val="605E5C"/>
      <w:shd w:val="clear" w:color="auto" w:fill="E1DFDD"/>
    </w:rPr>
  </w:style>
  <w:style w:type="paragraph" w:customStyle="1" w:styleId="pc">
    <w:name w:val="pc"/>
    <w:basedOn w:val="a"/>
    <w:rsid w:val="00CE7FA2"/>
    <w:pPr>
      <w:suppressAutoHyphens w:val="0"/>
      <w:jc w:val="center"/>
    </w:pPr>
    <w:rPr>
      <w:color w:val="000000"/>
      <w:sz w:val="24"/>
      <w:szCs w:val="24"/>
    </w:rPr>
  </w:style>
  <w:style w:type="character" w:customStyle="1" w:styleId="s40">
    <w:name w:val="s40"/>
    <w:basedOn w:val="a0"/>
    <w:rsid w:val="00177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598975">
      <w:bodyDiv w:val="1"/>
      <w:marLeft w:val="0"/>
      <w:marRight w:val="0"/>
      <w:marTop w:val="0"/>
      <w:marBottom w:val="0"/>
      <w:divBdr>
        <w:top w:val="none" w:sz="0" w:space="0" w:color="auto"/>
        <w:left w:val="none" w:sz="0" w:space="0" w:color="auto"/>
        <w:bottom w:val="none" w:sz="0" w:space="0" w:color="auto"/>
        <w:right w:val="none" w:sz="0" w:space="0" w:color="auto"/>
      </w:divBdr>
    </w:div>
    <w:div w:id="234357979">
      <w:bodyDiv w:val="1"/>
      <w:marLeft w:val="0"/>
      <w:marRight w:val="0"/>
      <w:marTop w:val="0"/>
      <w:marBottom w:val="0"/>
      <w:divBdr>
        <w:top w:val="none" w:sz="0" w:space="0" w:color="auto"/>
        <w:left w:val="none" w:sz="0" w:space="0" w:color="auto"/>
        <w:bottom w:val="none" w:sz="0" w:space="0" w:color="auto"/>
        <w:right w:val="none" w:sz="0" w:space="0" w:color="auto"/>
      </w:divBdr>
    </w:div>
    <w:div w:id="330186749">
      <w:bodyDiv w:val="1"/>
      <w:marLeft w:val="0"/>
      <w:marRight w:val="0"/>
      <w:marTop w:val="0"/>
      <w:marBottom w:val="0"/>
      <w:divBdr>
        <w:top w:val="none" w:sz="0" w:space="0" w:color="auto"/>
        <w:left w:val="none" w:sz="0" w:space="0" w:color="auto"/>
        <w:bottom w:val="none" w:sz="0" w:space="0" w:color="auto"/>
        <w:right w:val="none" w:sz="0" w:space="0" w:color="auto"/>
      </w:divBdr>
    </w:div>
    <w:div w:id="344943856">
      <w:bodyDiv w:val="1"/>
      <w:marLeft w:val="0"/>
      <w:marRight w:val="0"/>
      <w:marTop w:val="0"/>
      <w:marBottom w:val="0"/>
      <w:divBdr>
        <w:top w:val="none" w:sz="0" w:space="0" w:color="auto"/>
        <w:left w:val="none" w:sz="0" w:space="0" w:color="auto"/>
        <w:bottom w:val="none" w:sz="0" w:space="0" w:color="auto"/>
        <w:right w:val="none" w:sz="0" w:space="0" w:color="auto"/>
      </w:divBdr>
    </w:div>
    <w:div w:id="534654268">
      <w:bodyDiv w:val="1"/>
      <w:marLeft w:val="0"/>
      <w:marRight w:val="0"/>
      <w:marTop w:val="0"/>
      <w:marBottom w:val="0"/>
      <w:divBdr>
        <w:top w:val="none" w:sz="0" w:space="0" w:color="auto"/>
        <w:left w:val="none" w:sz="0" w:space="0" w:color="auto"/>
        <w:bottom w:val="none" w:sz="0" w:space="0" w:color="auto"/>
        <w:right w:val="none" w:sz="0" w:space="0" w:color="auto"/>
      </w:divBdr>
    </w:div>
    <w:div w:id="589630118">
      <w:bodyDiv w:val="1"/>
      <w:marLeft w:val="0"/>
      <w:marRight w:val="0"/>
      <w:marTop w:val="0"/>
      <w:marBottom w:val="0"/>
      <w:divBdr>
        <w:top w:val="none" w:sz="0" w:space="0" w:color="auto"/>
        <w:left w:val="none" w:sz="0" w:space="0" w:color="auto"/>
        <w:bottom w:val="none" w:sz="0" w:space="0" w:color="auto"/>
        <w:right w:val="none" w:sz="0" w:space="0" w:color="auto"/>
      </w:divBdr>
    </w:div>
    <w:div w:id="613949355">
      <w:bodyDiv w:val="1"/>
      <w:marLeft w:val="0"/>
      <w:marRight w:val="0"/>
      <w:marTop w:val="0"/>
      <w:marBottom w:val="0"/>
      <w:divBdr>
        <w:top w:val="none" w:sz="0" w:space="0" w:color="auto"/>
        <w:left w:val="none" w:sz="0" w:space="0" w:color="auto"/>
        <w:bottom w:val="none" w:sz="0" w:space="0" w:color="auto"/>
        <w:right w:val="none" w:sz="0" w:space="0" w:color="auto"/>
      </w:divBdr>
    </w:div>
    <w:div w:id="708452784">
      <w:bodyDiv w:val="1"/>
      <w:marLeft w:val="0"/>
      <w:marRight w:val="0"/>
      <w:marTop w:val="0"/>
      <w:marBottom w:val="0"/>
      <w:divBdr>
        <w:top w:val="none" w:sz="0" w:space="0" w:color="auto"/>
        <w:left w:val="none" w:sz="0" w:space="0" w:color="auto"/>
        <w:bottom w:val="none" w:sz="0" w:space="0" w:color="auto"/>
        <w:right w:val="none" w:sz="0" w:space="0" w:color="auto"/>
      </w:divBdr>
    </w:div>
    <w:div w:id="716007743">
      <w:bodyDiv w:val="1"/>
      <w:marLeft w:val="0"/>
      <w:marRight w:val="0"/>
      <w:marTop w:val="0"/>
      <w:marBottom w:val="0"/>
      <w:divBdr>
        <w:top w:val="none" w:sz="0" w:space="0" w:color="auto"/>
        <w:left w:val="none" w:sz="0" w:space="0" w:color="auto"/>
        <w:bottom w:val="none" w:sz="0" w:space="0" w:color="auto"/>
        <w:right w:val="none" w:sz="0" w:space="0" w:color="auto"/>
      </w:divBdr>
    </w:div>
    <w:div w:id="1180582104">
      <w:bodyDiv w:val="1"/>
      <w:marLeft w:val="0"/>
      <w:marRight w:val="0"/>
      <w:marTop w:val="0"/>
      <w:marBottom w:val="0"/>
      <w:divBdr>
        <w:top w:val="none" w:sz="0" w:space="0" w:color="auto"/>
        <w:left w:val="none" w:sz="0" w:space="0" w:color="auto"/>
        <w:bottom w:val="none" w:sz="0" w:space="0" w:color="auto"/>
        <w:right w:val="none" w:sz="0" w:space="0" w:color="auto"/>
      </w:divBdr>
    </w:div>
    <w:div w:id="1265384214">
      <w:bodyDiv w:val="1"/>
      <w:marLeft w:val="0"/>
      <w:marRight w:val="0"/>
      <w:marTop w:val="0"/>
      <w:marBottom w:val="0"/>
      <w:divBdr>
        <w:top w:val="none" w:sz="0" w:space="0" w:color="auto"/>
        <w:left w:val="none" w:sz="0" w:space="0" w:color="auto"/>
        <w:bottom w:val="none" w:sz="0" w:space="0" w:color="auto"/>
        <w:right w:val="none" w:sz="0" w:space="0" w:color="auto"/>
      </w:divBdr>
    </w:div>
    <w:div w:id="1438015109">
      <w:bodyDiv w:val="1"/>
      <w:marLeft w:val="0"/>
      <w:marRight w:val="0"/>
      <w:marTop w:val="0"/>
      <w:marBottom w:val="0"/>
      <w:divBdr>
        <w:top w:val="none" w:sz="0" w:space="0" w:color="auto"/>
        <w:left w:val="none" w:sz="0" w:space="0" w:color="auto"/>
        <w:bottom w:val="none" w:sz="0" w:space="0" w:color="auto"/>
        <w:right w:val="none" w:sz="0" w:space="0" w:color="auto"/>
      </w:divBdr>
    </w:div>
    <w:div w:id="1446774812">
      <w:bodyDiv w:val="1"/>
      <w:marLeft w:val="0"/>
      <w:marRight w:val="0"/>
      <w:marTop w:val="0"/>
      <w:marBottom w:val="0"/>
      <w:divBdr>
        <w:top w:val="none" w:sz="0" w:space="0" w:color="auto"/>
        <w:left w:val="none" w:sz="0" w:space="0" w:color="auto"/>
        <w:bottom w:val="none" w:sz="0" w:space="0" w:color="auto"/>
        <w:right w:val="none" w:sz="0" w:space="0" w:color="auto"/>
      </w:divBdr>
    </w:div>
    <w:div w:id="1682006079">
      <w:bodyDiv w:val="1"/>
      <w:marLeft w:val="0"/>
      <w:marRight w:val="0"/>
      <w:marTop w:val="0"/>
      <w:marBottom w:val="0"/>
      <w:divBdr>
        <w:top w:val="none" w:sz="0" w:space="0" w:color="auto"/>
        <w:left w:val="none" w:sz="0" w:space="0" w:color="auto"/>
        <w:bottom w:val="none" w:sz="0" w:space="0" w:color="auto"/>
        <w:right w:val="none" w:sz="0" w:space="0" w:color="auto"/>
      </w:divBdr>
    </w:div>
    <w:div w:id="1984309131">
      <w:bodyDiv w:val="1"/>
      <w:marLeft w:val="0"/>
      <w:marRight w:val="0"/>
      <w:marTop w:val="0"/>
      <w:marBottom w:val="0"/>
      <w:divBdr>
        <w:top w:val="none" w:sz="0" w:space="0" w:color="auto"/>
        <w:left w:val="none" w:sz="0" w:space="0" w:color="auto"/>
        <w:bottom w:val="none" w:sz="0" w:space="0" w:color="auto"/>
        <w:right w:val="none" w:sz="0" w:space="0" w:color="auto"/>
      </w:divBdr>
    </w:div>
    <w:div w:id="20501824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tb-bank.kz/individuals/informatsionnye-soobshcheniya/uvedomlenie-klienta-fizicheskogo-litsa-zaklyuchivshego-dogovor-bankovskogo-scheta-i-ili-dogovor-bank-01/" TargetMode="External"/><Relationship Id="rId18" Type="http://schemas.openxmlformats.org/officeDocument/2006/relationships/hyperlink" Target="https://www.vtb-bank.kz/individuals/informatsionnye-soobshcheniya/uvedomlenie-klienta-fizicheskogo-litsa-zaklyuchivshego-dogovor-bankovskogo-scheta-i-ili-dogovor-bank-01/" TargetMode="External"/><Relationship Id="rId26" Type="http://schemas.openxmlformats.org/officeDocument/2006/relationships/hyperlink" Target="http://www.vtb-bank.kz" TargetMode="External"/><Relationship Id="rId39" Type="http://schemas.openxmlformats.org/officeDocument/2006/relationships/hyperlink" Target="http://www.vtb-bank.kz" TargetMode="External"/><Relationship Id="rId21" Type="http://schemas.openxmlformats.org/officeDocument/2006/relationships/hyperlink" Target="http://www.vtb-bank.kz" TargetMode="External"/><Relationship Id="rId34" Type="http://schemas.openxmlformats.org/officeDocument/2006/relationships/hyperlink" Target="http://www.vtb-bank.kz/" TargetMode="External"/><Relationship Id="rId42" Type="http://schemas.openxmlformats.org/officeDocument/2006/relationships/hyperlink" Target="http://www.vtb-bank.kz/" TargetMode="External"/><Relationship Id="rId47" Type="http://schemas.openxmlformats.org/officeDocument/2006/relationships/footer" Target="footer2.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kz.vtb-bank.kz/individuals/informatsionnye-soobshcheniya/uvedomlenie-klienta-fizicheskogo-litsa-zaklyuchivshego-dogovor-bankovskogo-scheta-i-ili-dogovor-bank-01/" TargetMode="External"/><Relationship Id="rId29" Type="http://schemas.openxmlformats.org/officeDocument/2006/relationships/hyperlink" Target="https://kz.vtb-bank.kz/" TargetMode="External"/><Relationship Id="rId11" Type="http://schemas.openxmlformats.org/officeDocument/2006/relationships/hyperlink" Target="https://kz.vtb-bank.kz/individuals/informatsionnye-soobshcheniya/uvedomlenie-klienta-fizicheskogo-litsa-zaklyuchivshego-dogovor-bankovskogo-scheta-i-ili-dogovor-bank-01/" TargetMode="External"/><Relationship Id="rId24" Type="http://schemas.openxmlformats.org/officeDocument/2006/relationships/hyperlink" Target="http://www.vtb-bank.kz" TargetMode="External"/><Relationship Id="rId32" Type="http://schemas.openxmlformats.org/officeDocument/2006/relationships/hyperlink" Target="http://www.vtb-bank.kz/" TargetMode="External"/><Relationship Id="rId37" Type="http://schemas.openxmlformats.org/officeDocument/2006/relationships/hyperlink" Target="http://www.vtb-bank.kz/" TargetMode="External"/><Relationship Id="rId40" Type="http://schemas.openxmlformats.org/officeDocument/2006/relationships/hyperlink" Target="http://www.vtb-bank.kz/" TargetMode="External"/><Relationship Id="rId45" Type="http://schemas.openxmlformats.org/officeDocument/2006/relationships/hyperlink" Target="mailto:info@vtb-bank.kz" TargetMode="External"/><Relationship Id="rId5" Type="http://schemas.openxmlformats.org/officeDocument/2006/relationships/webSettings" Target="webSettings.xml"/><Relationship Id="rId15" Type="http://schemas.openxmlformats.org/officeDocument/2006/relationships/hyperlink" Target="https://kz.vtb-bank.kz/individuals/informatsionnye-soobshcheniya/uvedomlenie-klienta-fizicheskogo-litsa-zaklyuchivshego-dogovor-bankovskogo-scheta-i-ili-dogovor-bank-01/" TargetMode="External"/><Relationship Id="rId23" Type="http://schemas.openxmlformats.org/officeDocument/2006/relationships/hyperlink" Target="http://www.vtb-bank.kz" TargetMode="External"/><Relationship Id="rId28" Type="http://schemas.openxmlformats.org/officeDocument/2006/relationships/hyperlink" Target="http://www.vtb-bank.kz" TargetMode="External"/><Relationship Id="rId36" Type="http://schemas.openxmlformats.org/officeDocument/2006/relationships/hyperlink" Target="http://www.vtb-bank.kz/" TargetMode="External"/><Relationship Id="rId49" Type="http://schemas.openxmlformats.org/officeDocument/2006/relationships/fontTable" Target="fontTable.xml"/><Relationship Id="rId10" Type="http://schemas.openxmlformats.org/officeDocument/2006/relationships/hyperlink" Target="https://kz.vtb-bank.kz/individuals/informatsionnye-soobshcheniya/uvedomlenie-klienta-fizicheskogo-litsa-zaklyuchivshego-dogovor-bankovskogo-scheta-i-ili-dogovor-bank-01/" TargetMode="External"/><Relationship Id="rId19" Type="http://schemas.openxmlformats.org/officeDocument/2006/relationships/hyperlink" Target="http://www.vtb-bank.kz" TargetMode="External"/><Relationship Id="rId31" Type="http://schemas.openxmlformats.org/officeDocument/2006/relationships/hyperlink" Target="http://www.vtb-bank.kz/" TargetMode="External"/><Relationship Id="rId44" Type="http://schemas.openxmlformats.org/officeDocument/2006/relationships/hyperlink" Target="mailto:info@vtb-bank.kz" TargetMode="External"/><Relationship Id="rId4" Type="http://schemas.openxmlformats.org/officeDocument/2006/relationships/settings" Target="settings.xml"/><Relationship Id="rId9" Type="http://schemas.openxmlformats.org/officeDocument/2006/relationships/hyperlink" Target="http://www.vtb-bank.kz/" TargetMode="External"/><Relationship Id="rId14" Type="http://schemas.openxmlformats.org/officeDocument/2006/relationships/hyperlink" Target="https://www.vtb-bank.kz/individuals/informatsionnye-soobshcheniya/uvedomlenie-klienta-fizicheskogo-litsa-zaklyuchivshego-dogovor-bankovskogo-scheta-i-ili-dogovor-bank-01/" TargetMode="External"/><Relationship Id="rId22" Type="http://schemas.openxmlformats.org/officeDocument/2006/relationships/hyperlink" Target="http://www.vtb-bank.kz" TargetMode="External"/><Relationship Id="rId27" Type="http://schemas.openxmlformats.org/officeDocument/2006/relationships/hyperlink" Target="http://www.vtb-bank.kz/" TargetMode="External"/><Relationship Id="rId30" Type="http://schemas.openxmlformats.org/officeDocument/2006/relationships/hyperlink" Target="http://www.vtb-bank.kz/" TargetMode="External"/><Relationship Id="rId35" Type="http://schemas.openxmlformats.org/officeDocument/2006/relationships/hyperlink" Target="http://www.vtb-bank.kz/" TargetMode="External"/><Relationship Id="rId43" Type="http://schemas.openxmlformats.org/officeDocument/2006/relationships/hyperlink" Target="http://www.vtb-bank.kz/" TargetMode="External"/><Relationship Id="rId48" Type="http://schemas.openxmlformats.org/officeDocument/2006/relationships/footer" Target="footer3.xml"/><Relationship Id="rId8" Type="http://schemas.openxmlformats.org/officeDocument/2006/relationships/hyperlink" Target="http://www.vtb-bank.kz/" TargetMode="External"/><Relationship Id="rId3" Type="http://schemas.openxmlformats.org/officeDocument/2006/relationships/styles" Target="styles.xml"/><Relationship Id="rId12" Type="http://schemas.openxmlformats.org/officeDocument/2006/relationships/hyperlink" Target="https://www.vtb-bank.kz/individuals/informatsionnye-soobshcheniya/uvedomlenie-klienta-fizicheskogo-litsa-zaklyuchivshego-dogovor-bankovskogo-scheta-i-ili-dogovor-bank-01/" TargetMode="External"/><Relationship Id="rId17" Type="http://schemas.openxmlformats.org/officeDocument/2006/relationships/hyperlink" Target="https://www.vtb-bank.kz/individuals/informatsionnye-soobshcheniya/uvedomlenie-klienta-fizicheskogo-litsa-zaklyuchivshego-dogovor-bankovskogo-scheta-i-ili-dogovor-bank-01/" TargetMode="External"/><Relationship Id="rId25" Type="http://schemas.openxmlformats.org/officeDocument/2006/relationships/hyperlink" Target="http://www.vtb-bank.kz/" TargetMode="External"/><Relationship Id="rId33" Type="http://schemas.openxmlformats.org/officeDocument/2006/relationships/hyperlink" Target="http://www.vtb-bank.kz/" TargetMode="External"/><Relationship Id="rId38" Type="http://schemas.openxmlformats.org/officeDocument/2006/relationships/hyperlink" Target="http://www.vtb-bank.kz/" TargetMode="External"/><Relationship Id="rId46" Type="http://schemas.openxmlformats.org/officeDocument/2006/relationships/footer" Target="footer1.xml"/><Relationship Id="rId20" Type="http://schemas.openxmlformats.org/officeDocument/2006/relationships/hyperlink" Target="http://www.vtb-bank.kz" TargetMode="External"/><Relationship Id="rId41" Type="http://schemas.openxmlformats.org/officeDocument/2006/relationships/hyperlink" Target="http://www.vtb-bank.kz"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online.zakon.kz/Document/?doc_id=38213728"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111DF-8EF9-4CF0-9DF2-B7514B29B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1124</TotalTime>
  <Pages>39</Pages>
  <Words>26044</Words>
  <Characters>148457</Characters>
  <Application>Microsoft Office Word</Application>
  <DocSecurity>0</DocSecurity>
  <Lines>1237</Lines>
  <Paragraphs>348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Копжасаров Бахтияр</dc:creator>
  <cp:keywords/>
  <dc:description/>
  <cp:lastModifiedBy>Абельтаева Елена Ирлановна</cp:lastModifiedBy>
  <cp:revision>57</cp:revision>
  <cp:lastPrinted>2025-10-24T13:13:00Z</cp:lastPrinted>
  <dcterms:created xsi:type="dcterms:W3CDTF">2026-01-13T11:37:00Z</dcterms:created>
  <dcterms:modified xsi:type="dcterms:W3CDTF">2026-01-30T07:17:00Z</dcterms:modified>
  <dc:language>en-US</dc:language>
</cp:coreProperties>
</file>